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id w:val="1797324614"/>
        <w:docPartObj>
          <w:docPartGallery w:val="Cover Pages"/>
          <w:docPartUnique/>
        </w:docPartObj>
      </w:sdtPr>
      <w:sdtEndPr/>
      <w:sdtContent>
        <w:p w14:paraId="21310911" w14:textId="77777777" w:rsidR="00C31540" w:rsidRPr="000F7D35" w:rsidRDefault="00C31540"/>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981"/>
          </w:tblGrid>
          <w:tr w:rsidR="00C31540" w:rsidRPr="000F7D35" w14:paraId="308D258B" w14:textId="77777777">
            <w:sdt>
              <w:sdtPr>
                <w:alias w:val="Company"/>
                <w:id w:val="13406915"/>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71359B21" w14:textId="77777777" w:rsidR="00C31540" w:rsidRPr="000F7D35" w:rsidRDefault="00696676" w:rsidP="00200648">
                    <w:pPr>
                      <w:pStyle w:val="Sinespaciado"/>
                      <w:rPr>
                        <w:color w:val="365F91" w:themeColor="accent1" w:themeShade="BF"/>
                      </w:rPr>
                    </w:pPr>
                    <w:r w:rsidRPr="006F12B5">
                      <w:t>República del Paraguay</w:t>
                    </w:r>
                  </w:p>
                </w:tc>
              </w:sdtContent>
            </w:sdt>
          </w:tr>
          <w:tr w:rsidR="00C31540" w:rsidRPr="000F7D35" w14:paraId="62F4076E" w14:textId="77777777">
            <w:tc>
              <w:tcPr>
                <w:tcW w:w="7672" w:type="dxa"/>
              </w:tcPr>
              <w:sdt>
                <w:sdtPr>
                  <w:rPr>
                    <w:rFonts w:asciiTheme="majorHAnsi" w:eastAsiaTheme="majorEastAsia" w:hAnsiTheme="majorHAnsi" w:cstheme="majorBidi"/>
                    <w:b/>
                    <w:sz w:val="88"/>
                    <w:szCs w:val="88"/>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31E61658" w14:textId="77777777" w:rsidR="00C31540" w:rsidRPr="000F7D35" w:rsidRDefault="00696676" w:rsidP="0063073A">
                    <w:pPr>
                      <w:pStyle w:val="Sinespaciado"/>
                      <w:spacing w:line="216" w:lineRule="auto"/>
                      <w:jc w:val="left"/>
                      <w:rPr>
                        <w:rFonts w:asciiTheme="majorHAnsi" w:eastAsiaTheme="majorEastAsia" w:hAnsiTheme="majorHAnsi" w:cstheme="majorBidi"/>
                        <w:color w:val="4F81BD" w:themeColor="accent1"/>
                        <w:sz w:val="88"/>
                        <w:szCs w:val="88"/>
                      </w:rPr>
                    </w:pPr>
                    <w:r w:rsidRPr="006F12B5">
                      <w:rPr>
                        <w:rFonts w:asciiTheme="majorHAnsi" w:eastAsiaTheme="majorEastAsia" w:hAnsiTheme="majorHAnsi" w:cstheme="majorBidi"/>
                        <w:b/>
                        <w:sz w:val="88"/>
                        <w:szCs w:val="88"/>
                      </w:rPr>
                      <w:t>Plan Nacional de Desarrollo</w:t>
                    </w:r>
                  </w:p>
                </w:sdtContent>
              </w:sdt>
            </w:tc>
          </w:tr>
          <w:tr w:rsidR="00C31540" w:rsidRPr="000F7D35" w14:paraId="68436FF2" w14:textId="77777777">
            <w:sdt>
              <w:sdt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46CE0285" w14:textId="77777777" w:rsidR="00C31540" w:rsidRPr="000F7D35" w:rsidRDefault="00696676" w:rsidP="00200648">
                    <w:pPr>
                      <w:pStyle w:val="Sinespaciado"/>
                      <w:rPr>
                        <w:color w:val="365F91" w:themeColor="accent1" w:themeShade="BF"/>
                      </w:rPr>
                    </w:pPr>
                    <w:r w:rsidRPr="006F12B5">
                      <w:t>2014 – 2030</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695"/>
          </w:tblGrid>
          <w:tr w:rsidR="00C31540" w:rsidRPr="000F7D35" w14:paraId="22B5E543" w14:textId="77777777">
            <w:tc>
              <w:tcPr>
                <w:tcW w:w="7221" w:type="dxa"/>
                <w:tcMar>
                  <w:top w:w="216" w:type="dxa"/>
                  <w:left w:w="115" w:type="dxa"/>
                  <w:bottom w:w="216" w:type="dxa"/>
                  <w:right w:w="115" w:type="dxa"/>
                </w:tcMar>
              </w:tcPr>
              <w:sdt>
                <w:sdtPr>
                  <w:rPr>
                    <w:sz w:val="28"/>
                    <w:szCs w:val="28"/>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14:paraId="7E2A89A0" w14:textId="77777777" w:rsidR="00C31540" w:rsidRPr="00406A3A" w:rsidRDefault="00406A3A">
                    <w:pPr>
                      <w:pStyle w:val="Sinespaciado"/>
                      <w:rPr>
                        <w:color w:val="4F81BD" w:themeColor="accent1"/>
                        <w:sz w:val="28"/>
                        <w:szCs w:val="28"/>
                      </w:rPr>
                    </w:pPr>
                    <w:r w:rsidRPr="006F12B5">
                      <w:rPr>
                        <w:sz w:val="28"/>
                        <w:szCs w:val="28"/>
                      </w:rPr>
                      <w:t>Secretaría Técnica de Planificación del Desarrollo Económico y Social</w:t>
                    </w:r>
                  </w:p>
                </w:sdtContent>
              </w:sdt>
              <w:sdt>
                <w:sdtPr>
                  <w:rPr>
                    <w:sz w:val="28"/>
                    <w:szCs w:val="28"/>
                  </w:rPr>
                  <w:alias w:val="Date"/>
                  <w:tag w:val="Date"/>
                  <w:id w:val="13406932"/>
                  <w:dataBinding w:prefixMappings="xmlns:ns0='http://schemas.microsoft.com/office/2006/coverPageProps'" w:xpath="/ns0:CoverPageProperties[1]/ns0:PublishDate[1]" w:storeItemID="{55AF091B-3C7A-41E3-B477-F2FDAA23CFDA}"/>
                  <w:date w:fullDate="2014-11-18T00:00:00Z">
                    <w:dateFormat w:val="M-d-yyyy"/>
                    <w:lid w:val="en-US"/>
                    <w:storeMappedDataAs w:val="dateTime"/>
                    <w:calendar w:val="gregorian"/>
                  </w:date>
                </w:sdtPr>
                <w:sdtEndPr/>
                <w:sdtContent>
                  <w:p w14:paraId="40EEC2D9" w14:textId="4A13B3C5" w:rsidR="00C31540" w:rsidRPr="000F7D35" w:rsidRDefault="00066714" w:rsidP="00832603">
                    <w:pPr>
                      <w:pStyle w:val="Sinespaciado"/>
                      <w:rPr>
                        <w:color w:val="4F81BD" w:themeColor="accent1"/>
                        <w:sz w:val="28"/>
                        <w:szCs w:val="28"/>
                      </w:rPr>
                    </w:pPr>
                    <w:r>
                      <w:rPr>
                        <w:sz w:val="28"/>
                        <w:szCs w:val="28"/>
                        <w:lang w:val="en-US"/>
                      </w:rPr>
                      <w:t>11-18-2014</w:t>
                    </w:r>
                  </w:p>
                </w:sdtContent>
              </w:sdt>
            </w:tc>
          </w:tr>
        </w:tbl>
        <w:p w14:paraId="3728FA6E" w14:textId="77777777" w:rsidR="00C31540" w:rsidRPr="000F7D35" w:rsidRDefault="00C31540">
          <w:pPr>
            <w:jc w:val="left"/>
          </w:pPr>
          <w:r w:rsidRPr="000F7D35">
            <w:br w:type="page"/>
          </w:r>
        </w:p>
      </w:sdtContent>
    </w:sdt>
    <w:p w14:paraId="3A1C258E" w14:textId="77777777" w:rsidR="00E64BEA" w:rsidRPr="000F7D35" w:rsidRDefault="00C13BF7" w:rsidP="002B022D">
      <w:pPr>
        <w:pStyle w:val="Normal1"/>
        <w:spacing w:before="0" w:after="0"/>
        <w:jc w:val="center"/>
        <w:rPr>
          <w:sz w:val="20"/>
          <w:lang w:val="es-PY"/>
        </w:rPr>
      </w:pPr>
      <w:r w:rsidRPr="000F7D35">
        <w:rPr>
          <w:b/>
          <w:color w:val="1F497D"/>
          <w:sz w:val="28"/>
          <w:highlight w:val="white"/>
          <w:lang w:val="es-PY"/>
        </w:rPr>
        <w:lastRenderedPageBreak/>
        <w:t>Plan Nacional de Desarrollo</w:t>
      </w:r>
      <w:r w:rsidRPr="000F7D35">
        <w:rPr>
          <w:b/>
          <w:color w:val="1F497D"/>
          <w:sz w:val="28"/>
          <w:highlight w:val="white"/>
          <w:lang w:val="es-PY"/>
        </w:rPr>
        <w:br/>
        <w:t>Paraguay 2014 – 2030</w:t>
      </w:r>
    </w:p>
    <w:bookmarkStart w:id="0" w:name="h.30j0zll" w:colFirst="0" w:colLast="0"/>
    <w:bookmarkEnd w:id="0"/>
    <w:p w14:paraId="246FDA31" w14:textId="77777777" w:rsidR="009859D6" w:rsidRDefault="00D10902">
      <w:pPr>
        <w:pStyle w:val="TDC1"/>
        <w:tabs>
          <w:tab w:val="right" w:leader="dot" w:pos="9736"/>
        </w:tabs>
        <w:rPr>
          <w:rFonts w:asciiTheme="minorHAnsi" w:hAnsiTheme="minorHAnsi"/>
          <w:b w:val="0"/>
          <w:noProof/>
          <w:szCs w:val="22"/>
          <w:lang w:eastAsia="es-PY"/>
        </w:rPr>
      </w:pPr>
      <w:r w:rsidRPr="000F7D35">
        <w:fldChar w:fldCharType="begin"/>
      </w:r>
      <w:r w:rsidR="00606CBC" w:rsidRPr="000F7D35">
        <w:instrText xml:space="preserve"> TOC \o "1-5" \f \h \z \u </w:instrText>
      </w:r>
      <w:r w:rsidRPr="000F7D35">
        <w:fldChar w:fldCharType="separate"/>
      </w:r>
      <w:hyperlink w:anchor="_Toc404074405" w:history="1">
        <w:r w:rsidR="009859D6" w:rsidRPr="00593D2F">
          <w:rPr>
            <w:rStyle w:val="Hipervnculo"/>
            <w:noProof/>
          </w:rPr>
          <w:t>A. Resumen ejecutivo</w:t>
        </w:r>
        <w:r w:rsidR="009859D6">
          <w:rPr>
            <w:noProof/>
            <w:webHidden/>
          </w:rPr>
          <w:tab/>
        </w:r>
        <w:r w:rsidR="009859D6">
          <w:rPr>
            <w:noProof/>
            <w:webHidden/>
          </w:rPr>
          <w:fldChar w:fldCharType="begin"/>
        </w:r>
        <w:r w:rsidR="009859D6">
          <w:rPr>
            <w:noProof/>
            <w:webHidden/>
          </w:rPr>
          <w:instrText xml:space="preserve"> PAGEREF _Toc404074405 \h </w:instrText>
        </w:r>
        <w:r w:rsidR="009859D6">
          <w:rPr>
            <w:noProof/>
            <w:webHidden/>
          </w:rPr>
        </w:r>
        <w:r w:rsidR="009859D6">
          <w:rPr>
            <w:noProof/>
            <w:webHidden/>
          </w:rPr>
          <w:fldChar w:fldCharType="separate"/>
        </w:r>
        <w:r w:rsidR="009859D6">
          <w:rPr>
            <w:noProof/>
            <w:webHidden/>
          </w:rPr>
          <w:t>3</w:t>
        </w:r>
        <w:r w:rsidR="009859D6">
          <w:rPr>
            <w:noProof/>
            <w:webHidden/>
          </w:rPr>
          <w:fldChar w:fldCharType="end"/>
        </w:r>
      </w:hyperlink>
    </w:p>
    <w:p w14:paraId="72124FDB" w14:textId="77777777" w:rsidR="009859D6" w:rsidRDefault="00285ED3">
      <w:pPr>
        <w:pStyle w:val="TDC1"/>
        <w:tabs>
          <w:tab w:val="right" w:leader="dot" w:pos="9736"/>
        </w:tabs>
        <w:rPr>
          <w:rFonts w:asciiTheme="minorHAnsi" w:hAnsiTheme="minorHAnsi"/>
          <w:b w:val="0"/>
          <w:noProof/>
          <w:szCs w:val="22"/>
          <w:lang w:eastAsia="es-PY"/>
        </w:rPr>
      </w:pPr>
      <w:hyperlink w:anchor="_Toc404074406" w:history="1">
        <w:r w:rsidR="009859D6" w:rsidRPr="00593D2F">
          <w:rPr>
            <w:rStyle w:val="Hipervnculo"/>
            <w:noProof/>
          </w:rPr>
          <w:t>B. Introducción</w:t>
        </w:r>
        <w:r w:rsidR="009859D6">
          <w:rPr>
            <w:noProof/>
            <w:webHidden/>
          </w:rPr>
          <w:tab/>
        </w:r>
        <w:r w:rsidR="009859D6">
          <w:rPr>
            <w:noProof/>
            <w:webHidden/>
          </w:rPr>
          <w:fldChar w:fldCharType="begin"/>
        </w:r>
        <w:r w:rsidR="009859D6">
          <w:rPr>
            <w:noProof/>
            <w:webHidden/>
          </w:rPr>
          <w:instrText xml:space="preserve"> PAGEREF _Toc404074406 \h </w:instrText>
        </w:r>
        <w:r w:rsidR="009859D6">
          <w:rPr>
            <w:noProof/>
            <w:webHidden/>
          </w:rPr>
        </w:r>
        <w:r w:rsidR="009859D6">
          <w:rPr>
            <w:noProof/>
            <w:webHidden/>
          </w:rPr>
          <w:fldChar w:fldCharType="separate"/>
        </w:r>
        <w:r w:rsidR="009859D6">
          <w:rPr>
            <w:noProof/>
            <w:webHidden/>
          </w:rPr>
          <w:t>7</w:t>
        </w:r>
        <w:r w:rsidR="009859D6">
          <w:rPr>
            <w:noProof/>
            <w:webHidden/>
          </w:rPr>
          <w:fldChar w:fldCharType="end"/>
        </w:r>
      </w:hyperlink>
    </w:p>
    <w:p w14:paraId="438E7E64" w14:textId="77777777" w:rsidR="009859D6" w:rsidRDefault="00285ED3">
      <w:pPr>
        <w:pStyle w:val="TDC3"/>
        <w:tabs>
          <w:tab w:val="right" w:leader="dot" w:pos="9736"/>
        </w:tabs>
        <w:rPr>
          <w:rFonts w:asciiTheme="minorHAnsi" w:hAnsiTheme="minorHAnsi"/>
          <w:noProof/>
          <w:sz w:val="22"/>
          <w:szCs w:val="22"/>
          <w:lang w:eastAsia="es-PY"/>
        </w:rPr>
      </w:pPr>
      <w:hyperlink w:anchor="_Toc404074407" w:history="1">
        <w:r w:rsidR="009859D6" w:rsidRPr="00593D2F">
          <w:rPr>
            <w:rStyle w:val="Hipervnculo"/>
            <w:noProof/>
          </w:rPr>
          <w:t>De una economía basada en recursos naturales hacia una economía del conocimiento</w:t>
        </w:r>
        <w:r w:rsidR="009859D6">
          <w:rPr>
            <w:noProof/>
            <w:webHidden/>
          </w:rPr>
          <w:tab/>
        </w:r>
        <w:r w:rsidR="009859D6">
          <w:rPr>
            <w:noProof/>
            <w:webHidden/>
          </w:rPr>
          <w:fldChar w:fldCharType="begin"/>
        </w:r>
        <w:r w:rsidR="009859D6">
          <w:rPr>
            <w:noProof/>
            <w:webHidden/>
          </w:rPr>
          <w:instrText xml:space="preserve"> PAGEREF _Toc404074407 \h </w:instrText>
        </w:r>
        <w:r w:rsidR="009859D6">
          <w:rPr>
            <w:noProof/>
            <w:webHidden/>
          </w:rPr>
        </w:r>
        <w:r w:rsidR="009859D6">
          <w:rPr>
            <w:noProof/>
            <w:webHidden/>
          </w:rPr>
          <w:fldChar w:fldCharType="separate"/>
        </w:r>
        <w:r w:rsidR="009859D6">
          <w:rPr>
            <w:noProof/>
            <w:webHidden/>
          </w:rPr>
          <w:t>7</w:t>
        </w:r>
        <w:r w:rsidR="009859D6">
          <w:rPr>
            <w:noProof/>
            <w:webHidden/>
          </w:rPr>
          <w:fldChar w:fldCharType="end"/>
        </w:r>
      </w:hyperlink>
    </w:p>
    <w:p w14:paraId="4C93A9A7" w14:textId="77777777" w:rsidR="009859D6" w:rsidRDefault="00285ED3">
      <w:pPr>
        <w:pStyle w:val="TDC3"/>
        <w:tabs>
          <w:tab w:val="right" w:leader="dot" w:pos="9736"/>
        </w:tabs>
        <w:rPr>
          <w:rFonts w:asciiTheme="minorHAnsi" w:hAnsiTheme="minorHAnsi"/>
          <w:noProof/>
          <w:sz w:val="22"/>
          <w:szCs w:val="22"/>
          <w:lang w:eastAsia="es-PY"/>
        </w:rPr>
      </w:pPr>
      <w:hyperlink w:anchor="_Toc404074408" w:history="1">
        <w:r w:rsidR="009859D6" w:rsidRPr="00593D2F">
          <w:rPr>
            <w:rStyle w:val="Hipervnculo"/>
            <w:noProof/>
          </w:rPr>
          <w:t>De una sociedad desigual a la igualdad de oportunidades y la eliminación de la pobreza extrema</w:t>
        </w:r>
        <w:r w:rsidR="009859D6">
          <w:rPr>
            <w:noProof/>
            <w:webHidden/>
          </w:rPr>
          <w:tab/>
        </w:r>
        <w:r w:rsidR="009859D6">
          <w:rPr>
            <w:noProof/>
            <w:webHidden/>
          </w:rPr>
          <w:fldChar w:fldCharType="begin"/>
        </w:r>
        <w:r w:rsidR="009859D6">
          <w:rPr>
            <w:noProof/>
            <w:webHidden/>
          </w:rPr>
          <w:instrText xml:space="preserve"> PAGEREF _Toc404074408 \h </w:instrText>
        </w:r>
        <w:r w:rsidR="009859D6">
          <w:rPr>
            <w:noProof/>
            <w:webHidden/>
          </w:rPr>
        </w:r>
        <w:r w:rsidR="009859D6">
          <w:rPr>
            <w:noProof/>
            <w:webHidden/>
          </w:rPr>
          <w:fldChar w:fldCharType="separate"/>
        </w:r>
        <w:r w:rsidR="009859D6">
          <w:rPr>
            <w:noProof/>
            <w:webHidden/>
          </w:rPr>
          <w:t>9</w:t>
        </w:r>
        <w:r w:rsidR="009859D6">
          <w:rPr>
            <w:noProof/>
            <w:webHidden/>
          </w:rPr>
          <w:fldChar w:fldCharType="end"/>
        </w:r>
      </w:hyperlink>
    </w:p>
    <w:p w14:paraId="57E05803" w14:textId="77777777" w:rsidR="009859D6" w:rsidRDefault="00285ED3">
      <w:pPr>
        <w:pStyle w:val="TDC1"/>
        <w:tabs>
          <w:tab w:val="right" w:leader="dot" w:pos="9736"/>
        </w:tabs>
        <w:rPr>
          <w:rFonts w:asciiTheme="minorHAnsi" w:hAnsiTheme="minorHAnsi"/>
          <w:b w:val="0"/>
          <w:noProof/>
          <w:szCs w:val="22"/>
          <w:lang w:eastAsia="es-PY"/>
        </w:rPr>
      </w:pPr>
      <w:hyperlink w:anchor="_Toc404074409" w:history="1">
        <w:r w:rsidR="009859D6" w:rsidRPr="00593D2F">
          <w:rPr>
            <w:rStyle w:val="Hipervnculo"/>
            <w:noProof/>
          </w:rPr>
          <w:t>C. Visión Paraguay 2030</w:t>
        </w:r>
        <w:r w:rsidR="009859D6">
          <w:rPr>
            <w:noProof/>
            <w:webHidden/>
          </w:rPr>
          <w:tab/>
        </w:r>
        <w:r w:rsidR="009859D6">
          <w:rPr>
            <w:noProof/>
            <w:webHidden/>
          </w:rPr>
          <w:fldChar w:fldCharType="begin"/>
        </w:r>
        <w:r w:rsidR="009859D6">
          <w:rPr>
            <w:noProof/>
            <w:webHidden/>
          </w:rPr>
          <w:instrText xml:space="preserve"> PAGEREF _Toc404074409 \h </w:instrText>
        </w:r>
        <w:r w:rsidR="009859D6">
          <w:rPr>
            <w:noProof/>
            <w:webHidden/>
          </w:rPr>
        </w:r>
        <w:r w:rsidR="009859D6">
          <w:rPr>
            <w:noProof/>
            <w:webHidden/>
          </w:rPr>
          <w:fldChar w:fldCharType="separate"/>
        </w:r>
        <w:r w:rsidR="009859D6">
          <w:rPr>
            <w:noProof/>
            <w:webHidden/>
          </w:rPr>
          <w:t>11</w:t>
        </w:r>
        <w:r w:rsidR="009859D6">
          <w:rPr>
            <w:noProof/>
            <w:webHidden/>
          </w:rPr>
          <w:fldChar w:fldCharType="end"/>
        </w:r>
      </w:hyperlink>
    </w:p>
    <w:p w14:paraId="549D5DF4" w14:textId="77777777" w:rsidR="009859D6" w:rsidRDefault="00285ED3">
      <w:pPr>
        <w:pStyle w:val="TDC1"/>
        <w:tabs>
          <w:tab w:val="right" w:leader="dot" w:pos="9736"/>
        </w:tabs>
        <w:rPr>
          <w:rFonts w:asciiTheme="minorHAnsi" w:hAnsiTheme="minorHAnsi"/>
          <w:b w:val="0"/>
          <w:noProof/>
          <w:szCs w:val="22"/>
          <w:lang w:eastAsia="es-PY"/>
        </w:rPr>
      </w:pPr>
      <w:hyperlink w:anchor="_Toc404074410" w:history="1">
        <w:r w:rsidR="009859D6" w:rsidRPr="00593D2F">
          <w:rPr>
            <w:rStyle w:val="Hipervnculo"/>
            <w:noProof/>
          </w:rPr>
          <w:t>D. Marco estratégico</w:t>
        </w:r>
        <w:r w:rsidR="009859D6">
          <w:rPr>
            <w:noProof/>
            <w:webHidden/>
          </w:rPr>
          <w:tab/>
        </w:r>
        <w:r w:rsidR="009859D6">
          <w:rPr>
            <w:noProof/>
            <w:webHidden/>
          </w:rPr>
          <w:fldChar w:fldCharType="begin"/>
        </w:r>
        <w:r w:rsidR="009859D6">
          <w:rPr>
            <w:noProof/>
            <w:webHidden/>
          </w:rPr>
          <w:instrText xml:space="preserve"> PAGEREF _Toc404074410 \h </w:instrText>
        </w:r>
        <w:r w:rsidR="009859D6">
          <w:rPr>
            <w:noProof/>
            <w:webHidden/>
          </w:rPr>
        </w:r>
        <w:r w:rsidR="009859D6">
          <w:rPr>
            <w:noProof/>
            <w:webHidden/>
          </w:rPr>
          <w:fldChar w:fldCharType="separate"/>
        </w:r>
        <w:r w:rsidR="009859D6">
          <w:rPr>
            <w:noProof/>
            <w:webHidden/>
          </w:rPr>
          <w:t>12</w:t>
        </w:r>
        <w:r w:rsidR="009859D6">
          <w:rPr>
            <w:noProof/>
            <w:webHidden/>
          </w:rPr>
          <w:fldChar w:fldCharType="end"/>
        </w:r>
      </w:hyperlink>
    </w:p>
    <w:p w14:paraId="342A44F0" w14:textId="77777777" w:rsidR="009859D6" w:rsidRDefault="00285ED3">
      <w:pPr>
        <w:pStyle w:val="TDC2"/>
        <w:tabs>
          <w:tab w:val="right" w:leader="dot" w:pos="9736"/>
        </w:tabs>
        <w:rPr>
          <w:rFonts w:asciiTheme="minorHAnsi" w:hAnsiTheme="minorHAnsi"/>
          <w:noProof/>
          <w:szCs w:val="22"/>
          <w:lang w:eastAsia="es-PY"/>
        </w:rPr>
      </w:pPr>
      <w:hyperlink w:anchor="_Toc404074411" w:history="1">
        <w:r w:rsidR="009859D6" w:rsidRPr="00593D2F">
          <w:rPr>
            <w:rStyle w:val="Hipervnculo"/>
            <w:noProof/>
          </w:rPr>
          <w:t>Ejes estratégicos</w:t>
        </w:r>
        <w:r w:rsidR="009859D6">
          <w:rPr>
            <w:noProof/>
            <w:webHidden/>
          </w:rPr>
          <w:tab/>
        </w:r>
        <w:r w:rsidR="009859D6">
          <w:rPr>
            <w:noProof/>
            <w:webHidden/>
          </w:rPr>
          <w:fldChar w:fldCharType="begin"/>
        </w:r>
        <w:r w:rsidR="009859D6">
          <w:rPr>
            <w:noProof/>
            <w:webHidden/>
          </w:rPr>
          <w:instrText xml:space="preserve"> PAGEREF _Toc404074411 \h </w:instrText>
        </w:r>
        <w:r w:rsidR="009859D6">
          <w:rPr>
            <w:noProof/>
            <w:webHidden/>
          </w:rPr>
        </w:r>
        <w:r w:rsidR="009859D6">
          <w:rPr>
            <w:noProof/>
            <w:webHidden/>
          </w:rPr>
          <w:fldChar w:fldCharType="separate"/>
        </w:r>
        <w:r w:rsidR="009859D6">
          <w:rPr>
            <w:noProof/>
            <w:webHidden/>
          </w:rPr>
          <w:t>12</w:t>
        </w:r>
        <w:r w:rsidR="009859D6">
          <w:rPr>
            <w:noProof/>
            <w:webHidden/>
          </w:rPr>
          <w:fldChar w:fldCharType="end"/>
        </w:r>
      </w:hyperlink>
    </w:p>
    <w:p w14:paraId="54A38939" w14:textId="77777777" w:rsidR="009859D6" w:rsidRDefault="00285ED3">
      <w:pPr>
        <w:pStyle w:val="TDC4"/>
        <w:tabs>
          <w:tab w:val="right" w:leader="dot" w:pos="9736"/>
        </w:tabs>
        <w:rPr>
          <w:rFonts w:asciiTheme="minorHAnsi" w:hAnsiTheme="minorHAnsi"/>
          <w:noProof/>
          <w:sz w:val="22"/>
          <w:szCs w:val="22"/>
          <w:lang w:eastAsia="es-PY"/>
        </w:rPr>
      </w:pPr>
      <w:hyperlink w:anchor="_Toc404074412" w:history="1">
        <w:r w:rsidR="009859D6" w:rsidRPr="00593D2F">
          <w:rPr>
            <w:rStyle w:val="Hipervnculo"/>
            <w:noProof/>
          </w:rPr>
          <w:t>Reducción de la pobreza y desarrollo social</w:t>
        </w:r>
        <w:r w:rsidR="009859D6">
          <w:rPr>
            <w:noProof/>
            <w:webHidden/>
          </w:rPr>
          <w:tab/>
        </w:r>
        <w:r w:rsidR="009859D6">
          <w:rPr>
            <w:noProof/>
            <w:webHidden/>
          </w:rPr>
          <w:fldChar w:fldCharType="begin"/>
        </w:r>
        <w:r w:rsidR="009859D6">
          <w:rPr>
            <w:noProof/>
            <w:webHidden/>
          </w:rPr>
          <w:instrText xml:space="preserve"> PAGEREF _Toc404074412 \h </w:instrText>
        </w:r>
        <w:r w:rsidR="009859D6">
          <w:rPr>
            <w:noProof/>
            <w:webHidden/>
          </w:rPr>
        </w:r>
        <w:r w:rsidR="009859D6">
          <w:rPr>
            <w:noProof/>
            <w:webHidden/>
          </w:rPr>
          <w:fldChar w:fldCharType="separate"/>
        </w:r>
        <w:r w:rsidR="009859D6">
          <w:rPr>
            <w:noProof/>
            <w:webHidden/>
          </w:rPr>
          <w:t>12</w:t>
        </w:r>
        <w:r w:rsidR="009859D6">
          <w:rPr>
            <w:noProof/>
            <w:webHidden/>
          </w:rPr>
          <w:fldChar w:fldCharType="end"/>
        </w:r>
      </w:hyperlink>
    </w:p>
    <w:p w14:paraId="20D427FA" w14:textId="77777777" w:rsidR="009859D6" w:rsidRDefault="00285ED3">
      <w:pPr>
        <w:pStyle w:val="TDC4"/>
        <w:tabs>
          <w:tab w:val="right" w:leader="dot" w:pos="9736"/>
        </w:tabs>
        <w:rPr>
          <w:rFonts w:asciiTheme="minorHAnsi" w:hAnsiTheme="minorHAnsi"/>
          <w:noProof/>
          <w:sz w:val="22"/>
          <w:szCs w:val="22"/>
          <w:lang w:eastAsia="es-PY"/>
        </w:rPr>
      </w:pPr>
      <w:hyperlink w:anchor="_Toc404074413" w:history="1">
        <w:r w:rsidR="009859D6" w:rsidRPr="00593D2F">
          <w:rPr>
            <w:rStyle w:val="Hipervnculo"/>
            <w:noProof/>
          </w:rPr>
          <w:t>Crecimiento económico inclusivo</w:t>
        </w:r>
        <w:r w:rsidR="009859D6">
          <w:rPr>
            <w:noProof/>
            <w:webHidden/>
          </w:rPr>
          <w:tab/>
        </w:r>
        <w:r w:rsidR="009859D6">
          <w:rPr>
            <w:noProof/>
            <w:webHidden/>
          </w:rPr>
          <w:fldChar w:fldCharType="begin"/>
        </w:r>
        <w:r w:rsidR="009859D6">
          <w:rPr>
            <w:noProof/>
            <w:webHidden/>
          </w:rPr>
          <w:instrText xml:space="preserve"> PAGEREF _Toc404074413 \h </w:instrText>
        </w:r>
        <w:r w:rsidR="009859D6">
          <w:rPr>
            <w:noProof/>
            <w:webHidden/>
          </w:rPr>
        </w:r>
        <w:r w:rsidR="009859D6">
          <w:rPr>
            <w:noProof/>
            <w:webHidden/>
          </w:rPr>
          <w:fldChar w:fldCharType="separate"/>
        </w:r>
        <w:r w:rsidR="009859D6">
          <w:rPr>
            <w:noProof/>
            <w:webHidden/>
          </w:rPr>
          <w:t>12</w:t>
        </w:r>
        <w:r w:rsidR="009859D6">
          <w:rPr>
            <w:noProof/>
            <w:webHidden/>
          </w:rPr>
          <w:fldChar w:fldCharType="end"/>
        </w:r>
      </w:hyperlink>
    </w:p>
    <w:p w14:paraId="060E5440" w14:textId="77777777" w:rsidR="009859D6" w:rsidRDefault="00285ED3">
      <w:pPr>
        <w:pStyle w:val="TDC4"/>
        <w:tabs>
          <w:tab w:val="right" w:leader="dot" w:pos="9736"/>
        </w:tabs>
        <w:rPr>
          <w:rFonts w:asciiTheme="minorHAnsi" w:hAnsiTheme="minorHAnsi"/>
          <w:noProof/>
          <w:sz w:val="22"/>
          <w:szCs w:val="22"/>
          <w:lang w:eastAsia="es-PY"/>
        </w:rPr>
      </w:pPr>
      <w:hyperlink w:anchor="_Toc404074414" w:history="1">
        <w:r w:rsidR="009859D6" w:rsidRPr="00593D2F">
          <w:rPr>
            <w:rStyle w:val="Hipervnculo"/>
            <w:noProof/>
          </w:rPr>
          <w:t>Inserción de Paraguay en el mundo en forma adecuada</w:t>
        </w:r>
        <w:r w:rsidR="009859D6">
          <w:rPr>
            <w:noProof/>
            <w:webHidden/>
          </w:rPr>
          <w:tab/>
        </w:r>
        <w:r w:rsidR="009859D6">
          <w:rPr>
            <w:noProof/>
            <w:webHidden/>
          </w:rPr>
          <w:fldChar w:fldCharType="begin"/>
        </w:r>
        <w:r w:rsidR="009859D6">
          <w:rPr>
            <w:noProof/>
            <w:webHidden/>
          </w:rPr>
          <w:instrText xml:space="preserve"> PAGEREF _Toc404074414 \h </w:instrText>
        </w:r>
        <w:r w:rsidR="009859D6">
          <w:rPr>
            <w:noProof/>
            <w:webHidden/>
          </w:rPr>
        </w:r>
        <w:r w:rsidR="009859D6">
          <w:rPr>
            <w:noProof/>
            <w:webHidden/>
          </w:rPr>
          <w:fldChar w:fldCharType="separate"/>
        </w:r>
        <w:r w:rsidR="009859D6">
          <w:rPr>
            <w:noProof/>
            <w:webHidden/>
          </w:rPr>
          <w:t>13</w:t>
        </w:r>
        <w:r w:rsidR="009859D6">
          <w:rPr>
            <w:noProof/>
            <w:webHidden/>
          </w:rPr>
          <w:fldChar w:fldCharType="end"/>
        </w:r>
      </w:hyperlink>
    </w:p>
    <w:p w14:paraId="6EC2D817" w14:textId="77777777" w:rsidR="009859D6" w:rsidRDefault="00285ED3">
      <w:pPr>
        <w:pStyle w:val="TDC2"/>
        <w:tabs>
          <w:tab w:val="right" w:leader="dot" w:pos="9736"/>
        </w:tabs>
        <w:rPr>
          <w:rFonts w:asciiTheme="minorHAnsi" w:hAnsiTheme="minorHAnsi"/>
          <w:noProof/>
          <w:szCs w:val="22"/>
          <w:lang w:eastAsia="es-PY"/>
        </w:rPr>
      </w:pPr>
      <w:hyperlink w:anchor="_Toc404074415" w:history="1">
        <w:r w:rsidR="009859D6" w:rsidRPr="00593D2F">
          <w:rPr>
            <w:rStyle w:val="Hipervnculo"/>
            <w:noProof/>
          </w:rPr>
          <w:t>Líneas transversales</w:t>
        </w:r>
        <w:r w:rsidR="009859D6">
          <w:rPr>
            <w:noProof/>
            <w:webHidden/>
          </w:rPr>
          <w:tab/>
        </w:r>
        <w:r w:rsidR="009859D6">
          <w:rPr>
            <w:noProof/>
            <w:webHidden/>
          </w:rPr>
          <w:fldChar w:fldCharType="begin"/>
        </w:r>
        <w:r w:rsidR="009859D6">
          <w:rPr>
            <w:noProof/>
            <w:webHidden/>
          </w:rPr>
          <w:instrText xml:space="preserve"> PAGEREF _Toc404074415 \h </w:instrText>
        </w:r>
        <w:r w:rsidR="009859D6">
          <w:rPr>
            <w:noProof/>
            <w:webHidden/>
          </w:rPr>
        </w:r>
        <w:r w:rsidR="009859D6">
          <w:rPr>
            <w:noProof/>
            <w:webHidden/>
          </w:rPr>
          <w:fldChar w:fldCharType="separate"/>
        </w:r>
        <w:r w:rsidR="009859D6">
          <w:rPr>
            <w:noProof/>
            <w:webHidden/>
          </w:rPr>
          <w:t>13</w:t>
        </w:r>
        <w:r w:rsidR="009859D6">
          <w:rPr>
            <w:noProof/>
            <w:webHidden/>
          </w:rPr>
          <w:fldChar w:fldCharType="end"/>
        </w:r>
      </w:hyperlink>
    </w:p>
    <w:p w14:paraId="43E8D714" w14:textId="77777777" w:rsidR="009859D6" w:rsidRDefault="00285ED3">
      <w:pPr>
        <w:pStyle w:val="TDC4"/>
        <w:tabs>
          <w:tab w:val="right" w:leader="dot" w:pos="9736"/>
        </w:tabs>
        <w:rPr>
          <w:rFonts w:asciiTheme="minorHAnsi" w:hAnsiTheme="minorHAnsi"/>
          <w:noProof/>
          <w:sz w:val="22"/>
          <w:szCs w:val="22"/>
          <w:lang w:eastAsia="es-PY"/>
        </w:rPr>
      </w:pPr>
      <w:hyperlink w:anchor="_Toc404074416" w:history="1">
        <w:r w:rsidR="009859D6" w:rsidRPr="00593D2F">
          <w:rPr>
            <w:rStyle w:val="Hipervnculo"/>
            <w:noProof/>
          </w:rPr>
          <w:t>Igualdad de oportunidades</w:t>
        </w:r>
        <w:r w:rsidR="009859D6">
          <w:rPr>
            <w:noProof/>
            <w:webHidden/>
          </w:rPr>
          <w:tab/>
        </w:r>
        <w:r w:rsidR="009859D6">
          <w:rPr>
            <w:noProof/>
            <w:webHidden/>
          </w:rPr>
          <w:fldChar w:fldCharType="begin"/>
        </w:r>
        <w:r w:rsidR="009859D6">
          <w:rPr>
            <w:noProof/>
            <w:webHidden/>
          </w:rPr>
          <w:instrText xml:space="preserve"> PAGEREF _Toc404074416 \h </w:instrText>
        </w:r>
        <w:r w:rsidR="009859D6">
          <w:rPr>
            <w:noProof/>
            <w:webHidden/>
          </w:rPr>
        </w:r>
        <w:r w:rsidR="009859D6">
          <w:rPr>
            <w:noProof/>
            <w:webHidden/>
          </w:rPr>
          <w:fldChar w:fldCharType="separate"/>
        </w:r>
        <w:r w:rsidR="009859D6">
          <w:rPr>
            <w:noProof/>
            <w:webHidden/>
          </w:rPr>
          <w:t>13</w:t>
        </w:r>
        <w:r w:rsidR="009859D6">
          <w:rPr>
            <w:noProof/>
            <w:webHidden/>
          </w:rPr>
          <w:fldChar w:fldCharType="end"/>
        </w:r>
      </w:hyperlink>
    </w:p>
    <w:p w14:paraId="568FE352" w14:textId="77777777" w:rsidR="009859D6" w:rsidRDefault="00285ED3">
      <w:pPr>
        <w:pStyle w:val="TDC4"/>
        <w:tabs>
          <w:tab w:val="right" w:leader="dot" w:pos="9736"/>
        </w:tabs>
        <w:rPr>
          <w:rFonts w:asciiTheme="minorHAnsi" w:hAnsiTheme="minorHAnsi"/>
          <w:noProof/>
          <w:sz w:val="22"/>
          <w:szCs w:val="22"/>
          <w:lang w:eastAsia="es-PY"/>
        </w:rPr>
      </w:pPr>
      <w:hyperlink w:anchor="_Toc404074417" w:history="1">
        <w:r w:rsidR="009859D6" w:rsidRPr="00593D2F">
          <w:rPr>
            <w:rStyle w:val="Hipervnculo"/>
            <w:noProof/>
          </w:rPr>
          <w:t>Gestión pública transparente y eficiente</w:t>
        </w:r>
        <w:r w:rsidR="009859D6">
          <w:rPr>
            <w:noProof/>
            <w:webHidden/>
          </w:rPr>
          <w:tab/>
        </w:r>
        <w:r w:rsidR="009859D6">
          <w:rPr>
            <w:noProof/>
            <w:webHidden/>
          </w:rPr>
          <w:fldChar w:fldCharType="begin"/>
        </w:r>
        <w:r w:rsidR="009859D6">
          <w:rPr>
            <w:noProof/>
            <w:webHidden/>
          </w:rPr>
          <w:instrText xml:space="preserve"> PAGEREF _Toc404074417 \h </w:instrText>
        </w:r>
        <w:r w:rsidR="009859D6">
          <w:rPr>
            <w:noProof/>
            <w:webHidden/>
          </w:rPr>
        </w:r>
        <w:r w:rsidR="009859D6">
          <w:rPr>
            <w:noProof/>
            <w:webHidden/>
          </w:rPr>
          <w:fldChar w:fldCharType="separate"/>
        </w:r>
        <w:r w:rsidR="009859D6">
          <w:rPr>
            <w:noProof/>
            <w:webHidden/>
          </w:rPr>
          <w:t>14</w:t>
        </w:r>
        <w:r w:rsidR="009859D6">
          <w:rPr>
            <w:noProof/>
            <w:webHidden/>
          </w:rPr>
          <w:fldChar w:fldCharType="end"/>
        </w:r>
      </w:hyperlink>
    </w:p>
    <w:p w14:paraId="69109E72" w14:textId="77777777" w:rsidR="009859D6" w:rsidRDefault="00285ED3">
      <w:pPr>
        <w:pStyle w:val="TDC4"/>
        <w:tabs>
          <w:tab w:val="right" w:leader="dot" w:pos="9736"/>
        </w:tabs>
        <w:rPr>
          <w:rFonts w:asciiTheme="minorHAnsi" w:hAnsiTheme="minorHAnsi"/>
          <w:noProof/>
          <w:sz w:val="22"/>
          <w:szCs w:val="22"/>
          <w:lang w:eastAsia="es-PY"/>
        </w:rPr>
      </w:pPr>
      <w:hyperlink w:anchor="_Toc404074418" w:history="1">
        <w:r w:rsidR="009859D6" w:rsidRPr="00593D2F">
          <w:rPr>
            <w:rStyle w:val="Hipervnculo"/>
            <w:noProof/>
          </w:rPr>
          <w:t>Ordenamiento territorial</w:t>
        </w:r>
        <w:r w:rsidR="009859D6">
          <w:rPr>
            <w:noProof/>
            <w:webHidden/>
          </w:rPr>
          <w:tab/>
        </w:r>
        <w:r w:rsidR="009859D6">
          <w:rPr>
            <w:noProof/>
            <w:webHidden/>
          </w:rPr>
          <w:fldChar w:fldCharType="begin"/>
        </w:r>
        <w:r w:rsidR="009859D6">
          <w:rPr>
            <w:noProof/>
            <w:webHidden/>
          </w:rPr>
          <w:instrText xml:space="preserve"> PAGEREF _Toc404074418 \h </w:instrText>
        </w:r>
        <w:r w:rsidR="009859D6">
          <w:rPr>
            <w:noProof/>
            <w:webHidden/>
          </w:rPr>
        </w:r>
        <w:r w:rsidR="009859D6">
          <w:rPr>
            <w:noProof/>
            <w:webHidden/>
          </w:rPr>
          <w:fldChar w:fldCharType="separate"/>
        </w:r>
        <w:r w:rsidR="009859D6">
          <w:rPr>
            <w:noProof/>
            <w:webHidden/>
          </w:rPr>
          <w:t>14</w:t>
        </w:r>
        <w:r w:rsidR="009859D6">
          <w:rPr>
            <w:noProof/>
            <w:webHidden/>
          </w:rPr>
          <w:fldChar w:fldCharType="end"/>
        </w:r>
      </w:hyperlink>
    </w:p>
    <w:p w14:paraId="3D9B7D91" w14:textId="77777777" w:rsidR="009859D6" w:rsidRDefault="00285ED3">
      <w:pPr>
        <w:pStyle w:val="TDC4"/>
        <w:tabs>
          <w:tab w:val="right" w:leader="dot" w:pos="9736"/>
        </w:tabs>
        <w:rPr>
          <w:rFonts w:asciiTheme="minorHAnsi" w:hAnsiTheme="minorHAnsi"/>
          <w:noProof/>
          <w:sz w:val="22"/>
          <w:szCs w:val="22"/>
          <w:lang w:eastAsia="es-PY"/>
        </w:rPr>
      </w:pPr>
      <w:hyperlink w:anchor="_Toc404074419" w:history="1">
        <w:r w:rsidR="009859D6" w:rsidRPr="00593D2F">
          <w:rPr>
            <w:rStyle w:val="Hipervnculo"/>
            <w:noProof/>
          </w:rPr>
          <w:t>Sostenibilidad ambiental</w:t>
        </w:r>
        <w:r w:rsidR="009859D6">
          <w:rPr>
            <w:noProof/>
            <w:webHidden/>
          </w:rPr>
          <w:tab/>
        </w:r>
        <w:r w:rsidR="009859D6">
          <w:rPr>
            <w:noProof/>
            <w:webHidden/>
          </w:rPr>
          <w:fldChar w:fldCharType="begin"/>
        </w:r>
        <w:r w:rsidR="009859D6">
          <w:rPr>
            <w:noProof/>
            <w:webHidden/>
          </w:rPr>
          <w:instrText xml:space="preserve"> PAGEREF _Toc404074419 \h </w:instrText>
        </w:r>
        <w:r w:rsidR="009859D6">
          <w:rPr>
            <w:noProof/>
            <w:webHidden/>
          </w:rPr>
        </w:r>
        <w:r w:rsidR="009859D6">
          <w:rPr>
            <w:noProof/>
            <w:webHidden/>
          </w:rPr>
          <w:fldChar w:fldCharType="separate"/>
        </w:r>
        <w:r w:rsidR="009859D6">
          <w:rPr>
            <w:noProof/>
            <w:webHidden/>
          </w:rPr>
          <w:t>14</w:t>
        </w:r>
        <w:r w:rsidR="009859D6">
          <w:rPr>
            <w:noProof/>
            <w:webHidden/>
          </w:rPr>
          <w:fldChar w:fldCharType="end"/>
        </w:r>
      </w:hyperlink>
    </w:p>
    <w:p w14:paraId="112CEAB6" w14:textId="77777777" w:rsidR="009859D6" w:rsidRDefault="00285ED3">
      <w:pPr>
        <w:pStyle w:val="TDC2"/>
        <w:tabs>
          <w:tab w:val="right" w:leader="dot" w:pos="9736"/>
        </w:tabs>
        <w:rPr>
          <w:rFonts w:asciiTheme="minorHAnsi" w:hAnsiTheme="minorHAnsi"/>
          <w:noProof/>
          <w:szCs w:val="22"/>
          <w:lang w:eastAsia="es-PY"/>
        </w:rPr>
      </w:pPr>
      <w:hyperlink w:anchor="_Toc404074420" w:history="1">
        <w:r w:rsidR="009859D6" w:rsidRPr="00593D2F">
          <w:rPr>
            <w:rStyle w:val="Hipervnculo"/>
            <w:noProof/>
          </w:rPr>
          <w:t>Resultados de la interacción</w:t>
        </w:r>
        <w:r w:rsidR="009859D6">
          <w:rPr>
            <w:noProof/>
            <w:webHidden/>
          </w:rPr>
          <w:tab/>
        </w:r>
        <w:r w:rsidR="009859D6">
          <w:rPr>
            <w:noProof/>
            <w:webHidden/>
          </w:rPr>
          <w:fldChar w:fldCharType="begin"/>
        </w:r>
        <w:r w:rsidR="009859D6">
          <w:rPr>
            <w:noProof/>
            <w:webHidden/>
          </w:rPr>
          <w:instrText xml:space="preserve"> PAGEREF _Toc404074420 \h </w:instrText>
        </w:r>
        <w:r w:rsidR="009859D6">
          <w:rPr>
            <w:noProof/>
            <w:webHidden/>
          </w:rPr>
        </w:r>
        <w:r w:rsidR="009859D6">
          <w:rPr>
            <w:noProof/>
            <w:webHidden/>
          </w:rPr>
          <w:fldChar w:fldCharType="separate"/>
        </w:r>
        <w:r w:rsidR="009859D6">
          <w:rPr>
            <w:noProof/>
            <w:webHidden/>
          </w:rPr>
          <w:t>15</w:t>
        </w:r>
        <w:r w:rsidR="009859D6">
          <w:rPr>
            <w:noProof/>
            <w:webHidden/>
          </w:rPr>
          <w:fldChar w:fldCharType="end"/>
        </w:r>
      </w:hyperlink>
    </w:p>
    <w:p w14:paraId="03350317" w14:textId="77777777" w:rsidR="009859D6" w:rsidRDefault="00285ED3">
      <w:pPr>
        <w:pStyle w:val="TDC1"/>
        <w:tabs>
          <w:tab w:val="right" w:leader="dot" w:pos="9736"/>
        </w:tabs>
        <w:rPr>
          <w:rFonts w:asciiTheme="minorHAnsi" w:hAnsiTheme="minorHAnsi"/>
          <w:b w:val="0"/>
          <w:noProof/>
          <w:szCs w:val="22"/>
          <w:lang w:eastAsia="es-PY"/>
        </w:rPr>
      </w:pPr>
      <w:hyperlink w:anchor="_Toc404074421" w:history="1">
        <w:r w:rsidR="009859D6" w:rsidRPr="00593D2F">
          <w:rPr>
            <w:rStyle w:val="Hipervnculo"/>
            <w:noProof/>
          </w:rPr>
          <w:t>E. Ejes estratégicos</w:t>
        </w:r>
        <w:r w:rsidR="009859D6">
          <w:rPr>
            <w:noProof/>
            <w:webHidden/>
          </w:rPr>
          <w:tab/>
        </w:r>
        <w:r w:rsidR="009859D6">
          <w:rPr>
            <w:noProof/>
            <w:webHidden/>
          </w:rPr>
          <w:fldChar w:fldCharType="begin"/>
        </w:r>
        <w:r w:rsidR="009859D6">
          <w:rPr>
            <w:noProof/>
            <w:webHidden/>
          </w:rPr>
          <w:instrText xml:space="preserve"> PAGEREF _Toc404074421 \h </w:instrText>
        </w:r>
        <w:r w:rsidR="009859D6">
          <w:rPr>
            <w:noProof/>
            <w:webHidden/>
          </w:rPr>
        </w:r>
        <w:r w:rsidR="009859D6">
          <w:rPr>
            <w:noProof/>
            <w:webHidden/>
          </w:rPr>
          <w:fldChar w:fldCharType="separate"/>
        </w:r>
        <w:r w:rsidR="009859D6">
          <w:rPr>
            <w:noProof/>
            <w:webHidden/>
          </w:rPr>
          <w:t>18</w:t>
        </w:r>
        <w:r w:rsidR="009859D6">
          <w:rPr>
            <w:noProof/>
            <w:webHidden/>
          </w:rPr>
          <w:fldChar w:fldCharType="end"/>
        </w:r>
      </w:hyperlink>
    </w:p>
    <w:p w14:paraId="23C43AF6" w14:textId="77777777" w:rsidR="009859D6" w:rsidRDefault="00285ED3">
      <w:pPr>
        <w:pStyle w:val="TDC2"/>
        <w:tabs>
          <w:tab w:val="right" w:leader="dot" w:pos="9736"/>
        </w:tabs>
        <w:rPr>
          <w:rFonts w:asciiTheme="minorHAnsi" w:hAnsiTheme="minorHAnsi"/>
          <w:noProof/>
          <w:szCs w:val="22"/>
          <w:lang w:eastAsia="es-PY"/>
        </w:rPr>
      </w:pPr>
      <w:hyperlink w:anchor="_Toc404074422" w:history="1">
        <w:r w:rsidR="009859D6" w:rsidRPr="00593D2F">
          <w:rPr>
            <w:rStyle w:val="Hipervnculo"/>
            <w:noProof/>
          </w:rPr>
          <w:t>1. Reducción de pobreza y desarrollo social</w:t>
        </w:r>
        <w:r w:rsidR="009859D6">
          <w:rPr>
            <w:noProof/>
            <w:webHidden/>
          </w:rPr>
          <w:tab/>
        </w:r>
        <w:r w:rsidR="009859D6">
          <w:rPr>
            <w:noProof/>
            <w:webHidden/>
          </w:rPr>
          <w:fldChar w:fldCharType="begin"/>
        </w:r>
        <w:r w:rsidR="009859D6">
          <w:rPr>
            <w:noProof/>
            <w:webHidden/>
          </w:rPr>
          <w:instrText xml:space="preserve"> PAGEREF _Toc404074422 \h </w:instrText>
        </w:r>
        <w:r w:rsidR="009859D6">
          <w:rPr>
            <w:noProof/>
            <w:webHidden/>
          </w:rPr>
        </w:r>
        <w:r w:rsidR="009859D6">
          <w:rPr>
            <w:noProof/>
            <w:webHidden/>
          </w:rPr>
          <w:fldChar w:fldCharType="separate"/>
        </w:r>
        <w:r w:rsidR="009859D6">
          <w:rPr>
            <w:noProof/>
            <w:webHidden/>
          </w:rPr>
          <w:t>18</w:t>
        </w:r>
        <w:r w:rsidR="009859D6">
          <w:rPr>
            <w:noProof/>
            <w:webHidden/>
          </w:rPr>
          <w:fldChar w:fldCharType="end"/>
        </w:r>
      </w:hyperlink>
    </w:p>
    <w:p w14:paraId="3A16AC49" w14:textId="77777777" w:rsidR="009859D6" w:rsidRDefault="00285ED3">
      <w:pPr>
        <w:pStyle w:val="TDC3"/>
        <w:tabs>
          <w:tab w:val="right" w:leader="dot" w:pos="9736"/>
        </w:tabs>
        <w:rPr>
          <w:rFonts w:asciiTheme="minorHAnsi" w:hAnsiTheme="minorHAnsi"/>
          <w:noProof/>
          <w:sz w:val="22"/>
          <w:szCs w:val="22"/>
          <w:lang w:eastAsia="es-PY"/>
        </w:rPr>
      </w:pPr>
      <w:hyperlink w:anchor="_Toc404074423" w:history="1">
        <w:r w:rsidR="009859D6" w:rsidRPr="00593D2F">
          <w:rPr>
            <w:rStyle w:val="Hipervnculo"/>
            <w:noProof/>
          </w:rPr>
          <w:t>Diagnóstico</w:t>
        </w:r>
        <w:r w:rsidR="009859D6">
          <w:rPr>
            <w:noProof/>
            <w:webHidden/>
          </w:rPr>
          <w:tab/>
        </w:r>
        <w:r w:rsidR="009859D6">
          <w:rPr>
            <w:noProof/>
            <w:webHidden/>
          </w:rPr>
          <w:fldChar w:fldCharType="begin"/>
        </w:r>
        <w:r w:rsidR="009859D6">
          <w:rPr>
            <w:noProof/>
            <w:webHidden/>
          </w:rPr>
          <w:instrText xml:space="preserve"> PAGEREF _Toc404074423 \h </w:instrText>
        </w:r>
        <w:r w:rsidR="009859D6">
          <w:rPr>
            <w:noProof/>
            <w:webHidden/>
          </w:rPr>
        </w:r>
        <w:r w:rsidR="009859D6">
          <w:rPr>
            <w:noProof/>
            <w:webHidden/>
          </w:rPr>
          <w:fldChar w:fldCharType="separate"/>
        </w:r>
        <w:r w:rsidR="009859D6">
          <w:rPr>
            <w:noProof/>
            <w:webHidden/>
          </w:rPr>
          <w:t>18</w:t>
        </w:r>
        <w:r w:rsidR="009859D6">
          <w:rPr>
            <w:noProof/>
            <w:webHidden/>
          </w:rPr>
          <w:fldChar w:fldCharType="end"/>
        </w:r>
      </w:hyperlink>
    </w:p>
    <w:p w14:paraId="12DC50DA" w14:textId="77777777" w:rsidR="009859D6" w:rsidRDefault="00285ED3">
      <w:pPr>
        <w:pStyle w:val="TDC4"/>
        <w:tabs>
          <w:tab w:val="right" w:leader="dot" w:pos="9736"/>
        </w:tabs>
        <w:rPr>
          <w:rFonts w:asciiTheme="minorHAnsi" w:hAnsiTheme="minorHAnsi"/>
          <w:noProof/>
          <w:sz w:val="22"/>
          <w:szCs w:val="22"/>
          <w:lang w:eastAsia="es-PY"/>
        </w:rPr>
      </w:pPr>
      <w:hyperlink w:anchor="_Toc404074424" w:history="1">
        <w:r w:rsidR="009859D6" w:rsidRPr="00593D2F">
          <w:rPr>
            <w:rStyle w:val="Hipervnculo"/>
            <w:noProof/>
          </w:rPr>
          <w:t>Pobreza</w:t>
        </w:r>
        <w:r w:rsidR="009859D6">
          <w:rPr>
            <w:noProof/>
            <w:webHidden/>
          </w:rPr>
          <w:tab/>
        </w:r>
        <w:r w:rsidR="009859D6">
          <w:rPr>
            <w:noProof/>
            <w:webHidden/>
          </w:rPr>
          <w:fldChar w:fldCharType="begin"/>
        </w:r>
        <w:r w:rsidR="009859D6">
          <w:rPr>
            <w:noProof/>
            <w:webHidden/>
          </w:rPr>
          <w:instrText xml:space="preserve"> PAGEREF _Toc404074424 \h </w:instrText>
        </w:r>
        <w:r w:rsidR="009859D6">
          <w:rPr>
            <w:noProof/>
            <w:webHidden/>
          </w:rPr>
        </w:r>
        <w:r w:rsidR="009859D6">
          <w:rPr>
            <w:noProof/>
            <w:webHidden/>
          </w:rPr>
          <w:fldChar w:fldCharType="separate"/>
        </w:r>
        <w:r w:rsidR="009859D6">
          <w:rPr>
            <w:noProof/>
            <w:webHidden/>
          </w:rPr>
          <w:t>18</w:t>
        </w:r>
        <w:r w:rsidR="009859D6">
          <w:rPr>
            <w:noProof/>
            <w:webHidden/>
          </w:rPr>
          <w:fldChar w:fldCharType="end"/>
        </w:r>
      </w:hyperlink>
    </w:p>
    <w:p w14:paraId="291676FD" w14:textId="77777777" w:rsidR="009859D6" w:rsidRDefault="00285ED3">
      <w:pPr>
        <w:pStyle w:val="TDC4"/>
        <w:tabs>
          <w:tab w:val="right" w:leader="dot" w:pos="9736"/>
        </w:tabs>
        <w:rPr>
          <w:rFonts w:asciiTheme="minorHAnsi" w:hAnsiTheme="minorHAnsi"/>
          <w:noProof/>
          <w:sz w:val="22"/>
          <w:szCs w:val="22"/>
          <w:lang w:eastAsia="es-PY"/>
        </w:rPr>
      </w:pPr>
      <w:hyperlink w:anchor="_Toc404074425" w:history="1">
        <w:r w:rsidR="009859D6" w:rsidRPr="00593D2F">
          <w:rPr>
            <w:rStyle w:val="Hipervnculo"/>
            <w:noProof/>
          </w:rPr>
          <w:t>Gestión educativa</w:t>
        </w:r>
        <w:r w:rsidR="009859D6">
          <w:rPr>
            <w:noProof/>
            <w:webHidden/>
          </w:rPr>
          <w:tab/>
        </w:r>
        <w:r w:rsidR="009859D6">
          <w:rPr>
            <w:noProof/>
            <w:webHidden/>
          </w:rPr>
          <w:fldChar w:fldCharType="begin"/>
        </w:r>
        <w:r w:rsidR="009859D6">
          <w:rPr>
            <w:noProof/>
            <w:webHidden/>
          </w:rPr>
          <w:instrText xml:space="preserve"> PAGEREF _Toc404074425 \h </w:instrText>
        </w:r>
        <w:r w:rsidR="009859D6">
          <w:rPr>
            <w:noProof/>
            <w:webHidden/>
          </w:rPr>
        </w:r>
        <w:r w:rsidR="009859D6">
          <w:rPr>
            <w:noProof/>
            <w:webHidden/>
          </w:rPr>
          <w:fldChar w:fldCharType="separate"/>
        </w:r>
        <w:r w:rsidR="009859D6">
          <w:rPr>
            <w:noProof/>
            <w:webHidden/>
          </w:rPr>
          <w:t>21</w:t>
        </w:r>
        <w:r w:rsidR="009859D6">
          <w:rPr>
            <w:noProof/>
            <w:webHidden/>
          </w:rPr>
          <w:fldChar w:fldCharType="end"/>
        </w:r>
      </w:hyperlink>
    </w:p>
    <w:p w14:paraId="5DDF9FCD" w14:textId="77777777" w:rsidR="009859D6" w:rsidRDefault="00285ED3">
      <w:pPr>
        <w:pStyle w:val="TDC4"/>
        <w:tabs>
          <w:tab w:val="right" w:leader="dot" w:pos="9736"/>
        </w:tabs>
        <w:rPr>
          <w:rFonts w:asciiTheme="minorHAnsi" w:hAnsiTheme="minorHAnsi"/>
          <w:noProof/>
          <w:sz w:val="22"/>
          <w:szCs w:val="22"/>
          <w:lang w:eastAsia="es-PY"/>
        </w:rPr>
      </w:pPr>
      <w:hyperlink w:anchor="_Toc404074426" w:history="1">
        <w:r w:rsidR="009859D6" w:rsidRPr="00593D2F">
          <w:rPr>
            <w:rStyle w:val="Hipervnculo"/>
            <w:noProof/>
          </w:rPr>
          <w:t>Servicios de salud</w:t>
        </w:r>
        <w:r w:rsidR="009859D6">
          <w:rPr>
            <w:noProof/>
            <w:webHidden/>
          </w:rPr>
          <w:tab/>
        </w:r>
        <w:r w:rsidR="009859D6">
          <w:rPr>
            <w:noProof/>
            <w:webHidden/>
          </w:rPr>
          <w:fldChar w:fldCharType="begin"/>
        </w:r>
        <w:r w:rsidR="009859D6">
          <w:rPr>
            <w:noProof/>
            <w:webHidden/>
          </w:rPr>
          <w:instrText xml:space="preserve"> PAGEREF _Toc404074426 \h </w:instrText>
        </w:r>
        <w:r w:rsidR="009859D6">
          <w:rPr>
            <w:noProof/>
            <w:webHidden/>
          </w:rPr>
        </w:r>
        <w:r w:rsidR="009859D6">
          <w:rPr>
            <w:noProof/>
            <w:webHidden/>
          </w:rPr>
          <w:fldChar w:fldCharType="separate"/>
        </w:r>
        <w:r w:rsidR="009859D6">
          <w:rPr>
            <w:noProof/>
            <w:webHidden/>
          </w:rPr>
          <w:t>22</w:t>
        </w:r>
        <w:r w:rsidR="009859D6">
          <w:rPr>
            <w:noProof/>
            <w:webHidden/>
          </w:rPr>
          <w:fldChar w:fldCharType="end"/>
        </w:r>
      </w:hyperlink>
    </w:p>
    <w:p w14:paraId="670257C8" w14:textId="77777777" w:rsidR="009859D6" w:rsidRDefault="00285ED3">
      <w:pPr>
        <w:pStyle w:val="TDC4"/>
        <w:tabs>
          <w:tab w:val="right" w:leader="dot" w:pos="9736"/>
        </w:tabs>
        <w:rPr>
          <w:rFonts w:asciiTheme="minorHAnsi" w:hAnsiTheme="minorHAnsi"/>
          <w:noProof/>
          <w:sz w:val="22"/>
          <w:szCs w:val="22"/>
          <w:lang w:eastAsia="es-PY"/>
        </w:rPr>
      </w:pPr>
      <w:hyperlink w:anchor="_Toc404074427" w:history="1">
        <w:r w:rsidR="009859D6" w:rsidRPr="00593D2F">
          <w:rPr>
            <w:rStyle w:val="Hipervnculo"/>
            <w:noProof/>
          </w:rPr>
          <w:t>Vivienda</w:t>
        </w:r>
        <w:r w:rsidR="009859D6">
          <w:rPr>
            <w:noProof/>
            <w:webHidden/>
          </w:rPr>
          <w:tab/>
        </w:r>
        <w:r w:rsidR="009859D6">
          <w:rPr>
            <w:noProof/>
            <w:webHidden/>
          </w:rPr>
          <w:fldChar w:fldCharType="begin"/>
        </w:r>
        <w:r w:rsidR="009859D6">
          <w:rPr>
            <w:noProof/>
            <w:webHidden/>
          </w:rPr>
          <w:instrText xml:space="preserve"> PAGEREF _Toc404074427 \h </w:instrText>
        </w:r>
        <w:r w:rsidR="009859D6">
          <w:rPr>
            <w:noProof/>
            <w:webHidden/>
          </w:rPr>
        </w:r>
        <w:r w:rsidR="009859D6">
          <w:rPr>
            <w:noProof/>
            <w:webHidden/>
          </w:rPr>
          <w:fldChar w:fldCharType="separate"/>
        </w:r>
        <w:r w:rsidR="009859D6">
          <w:rPr>
            <w:noProof/>
            <w:webHidden/>
          </w:rPr>
          <w:t>25</w:t>
        </w:r>
        <w:r w:rsidR="009859D6">
          <w:rPr>
            <w:noProof/>
            <w:webHidden/>
          </w:rPr>
          <w:fldChar w:fldCharType="end"/>
        </w:r>
      </w:hyperlink>
    </w:p>
    <w:p w14:paraId="5FEE8B77" w14:textId="77777777" w:rsidR="009859D6" w:rsidRDefault="00285ED3">
      <w:pPr>
        <w:pStyle w:val="TDC4"/>
        <w:tabs>
          <w:tab w:val="right" w:leader="dot" w:pos="9736"/>
        </w:tabs>
        <w:rPr>
          <w:rFonts w:asciiTheme="minorHAnsi" w:hAnsiTheme="minorHAnsi"/>
          <w:noProof/>
          <w:sz w:val="22"/>
          <w:szCs w:val="22"/>
          <w:lang w:eastAsia="es-PY"/>
        </w:rPr>
      </w:pPr>
      <w:hyperlink w:anchor="_Toc404074428" w:history="1">
        <w:r w:rsidR="009859D6" w:rsidRPr="00593D2F">
          <w:rPr>
            <w:rStyle w:val="Hipervnculo"/>
            <w:noProof/>
          </w:rPr>
          <w:t>Agua y saneamiento</w:t>
        </w:r>
        <w:r w:rsidR="009859D6">
          <w:rPr>
            <w:noProof/>
            <w:webHidden/>
          </w:rPr>
          <w:tab/>
        </w:r>
        <w:r w:rsidR="009859D6">
          <w:rPr>
            <w:noProof/>
            <w:webHidden/>
          </w:rPr>
          <w:fldChar w:fldCharType="begin"/>
        </w:r>
        <w:r w:rsidR="009859D6">
          <w:rPr>
            <w:noProof/>
            <w:webHidden/>
          </w:rPr>
          <w:instrText xml:space="preserve"> PAGEREF _Toc404074428 \h </w:instrText>
        </w:r>
        <w:r w:rsidR="009859D6">
          <w:rPr>
            <w:noProof/>
            <w:webHidden/>
          </w:rPr>
        </w:r>
        <w:r w:rsidR="009859D6">
          <w:rPr>
            <w:noProof/>
            <w:webHidden/>
          </w:rPr>
          <w:fldChar w:fldCharType="separate"/>
        </w:r>
        <w:r w:rsidR="009859D6">
          <w:rPr>
            <w:noProof/>
            <w:webHidden/>
          </w:rPr>
          <w:t>26</w:t>
        </w:r>
        <w:r w:rsidR="009859D6">
          <w:rPr>
            <w:noProof/>
            <w:webHidden/>
          </w:rPr>
          <w:fldChar w:fldCharType="end"/>
        </w:r>
      </w:hyperlink>
    </w:p>
    <w:p w14:paraId="5D693F14" w14:textId="77777777" w:rsidR="009859D6" w:rsidRDefault="00285ED3">
      <w:pPr>
        <w:pStyle w:val="TDC4"/>
        <w:tabs>
          <w:tab w:val="right" w:leader="dot" w:pos="9736"/>
        </w:tabs>
        <w:rPr>
          <w:rFonts w:asciiTheme="minorHAnsi" w:hAnsiTheme="minorHAnsi"/>
          <w:noProof/>
          <w:sz w:val="22"/>
          <w:szCs w:val="22"/>
          <w:lang w:eastAsia="es-PY"/>
        </w:rPr>
      </w:pPr>
      <w:hyperlink w:anchor="_Toc404074429" w:history="1">
        <w:r w:rsidR="009859D6" w:rsidRPr="00593D2F">
          <w:rPr>
            <w:rStyle w:val="Hipervnculo"/>
            <w:noProof/>
          </w:rPr>
          <w:t>Identidad</w:t>
        </w:r>
        <w:r w:rsidR="009859D6">
          <w:rPr>
            <w:noProof/>
            <w:webHidden/>
          </w:rPr>
          <w:tab/>
        </w:r>
        <w:r w:rsidR="009859D6">
          <w:rPr>
            <w:noProof/>
            <w:webHidden/>
          </w:rPr>
          <w:fldChar w:fldCharType="begin"/>
        </w:r>
        <w:r w:rsidR="009859D6">
          <w:rPr>
            <w:noProof/>
            <w:webHidden/>
          </w:rPr>
          <w:instrText xml:space="preserve"> PAGEREF _Toc404074429 \h </w:instrText>
        </w:r>
        <w:r w:rsidR="009859D6">
          <w:rPr>
            <w:noProof/>
            <w:webHidden/>
          </w:rPr>
        </w:r>
        <w:r w:rsidR="009859D6">
          <w:rPr>
            <w:noProof/>
            <w:webHidden/>
          </w:rPr>
          <w:fldChar w:fldCharType="separate"/>
        </w:r>
        <w:r w:rsidR="009859D6">
          <w:rPr>
            <w:noProof/>
            <w:webHidden/>
          </w:rPr>
          <w:t>27</w:t>
        </w:r>
        <w:r w:rsidR="009859D6">
          <w:rPr>
            <w:noProof/>
            <w:webHidden/>
          </w:rPr>
          <w:fldChar w:fldCharType="end"/>
        </w:r>
      </w:hyperlink>
    </w:p>
    <w:p w14:paraId="29A5BCDB" w14:textId="77777777" w:rsidR="009859D6" w:rsidRDefault="00285ED3">
      <w:pPr>
        <w:pStyle w:val="TDC4"/>
        <w:tabs>
          <w:tab w:val="right" w:leader="dot" w:pos="9736"/>
        </w:tabs>
        <w:rPr>
          <w:rFonts w:asciiTheme="minorHAnsi" w:hAnsiTheme="minorHAnsi"/>
          <w:noProof/>
          <w:sz w:val="22"/>
          <w:szCs w:val="22"/>
          <w:lang w:eastAsia="es-PY"/>
        </w:rPr>
      </w:pPr>
      <w:hyperlink w:anchor="_Toc404074430" w:history="1">
        <w:r w:rsidR="009859D6" w:rsidRPr="00593D2F">
          <w:rPr>
            <w:rStyle w:val="Hipervnculo"/>
            <w:noProof/>
          </w:rPr>
          <w:t>Igualdad de género</w:t>
        </w:r>
        <w:r w:rsidR="009859D6">
          <w:rPr>
            <w:noProof/>
            <w:webHidden/>
          </w:rPr>
          <w:tab/>
        </w:r>
        <w:r w:rsidR="009859D6">
          <w:rPr>
            <w:noProof/>
            <w:webHidden/>
          </w:rPr>
          <w:fldChar w:fldCharType="begin"/>
        </w:r>
        <w:r w:rsidR="009859D6">
          <w:rPr>
            <w:noProof/>
            <w:webHidden/>
          </w:rPr>
          <w:instrText xml:space="preserve"> PAGEREF _Toc404074430 \h </w:instrText>
        </w:r>
        <w:r w:rsidR="009859D6">
          <w:rPr>
            <w:noProof/>
            <w:webHidden/>
          </w:rPr>
        </w:r>
        <w:r w:rsidR="009859D6">
          <w:rPr>
            <w:noProof/>
            <w:webHidden/>
          </w:rPr>
          <w:fldChar w:fldCharType="separate"/>
        </w:r>
        <w:r w:rsidR="009859D6">
          <w:rPr>
            <w:noProof/>
            <w:webHidden/>
          </w:rPr>
          <w:t>28</w:t>
        </w:r>
        <w:r w:rsidR="009859D6">
          <w:rPr>
            <w:noProof/>
            <w:webHidden/>
          </w:rPr>
          <w:fldChar w:fldCharType="end"/>
        </w:r>
      </w:hyperlink>
    </w:p>
    <w:p w14:paraId="564AE830" w14:textId="77777777" w:rsidR="009859D6" w:rsidRDefault="00285ED3">
      <w:pPr>
        <w:pStyle w:val="TDC4"/>
        <w:tabs>
          <w:tab w:val="right" w:leader="dot" w:pos="9736"/>
        </w:tabs>
        <w:rPr>
          <w:rFonts w:asciiTheme="minorHAnsi" w:hAnsiTheme="minorHAnsi"/>
          <w:noProof/>
          <w:sz w:val="22"/>
          <w:szCs w:val="22"/>
          <w:lang w:eastAsia="es-PY"/>
        </w:rPr>
      </w:pPr>
      <w:hyperlink w:anchor="_Toc404074431" w:history="1">
        <w:r w:rsidR="009859D6" w:rsidRPr="00593D2F">
          <w:rPr>
            <w:rStyle w:val="Hipervnculo"/>
            <w:noProof/>
          </w:rPr>
          <w:t>Grupos en situación de vulnerabilidad</w:t>
        </w:r>
        <w:r w:rsidR="009859D6">
          <w:rPr>
            <w:noProof/>
            <w:webHidden/>
          </w:rPr>
          <w:tab/>
        </w:r>
        <w:r w:rsidR="009859D6">
          <w:rPr>
            <w:noProof/>
            <w:webHidden/>
          </w:rPr>
          <w:fldChar w:fldCharType="begin"/>
        </w:r>
        <w:r w:rsidR="009859D6">
          <w:rPr>
            <w:noProof/>
            <w:webHidden/>
          </w:rPr>
          <w:instrText xml:space="preserve"> PAGEREF _Toc404074431 \h </w:instrText>
        </w:r>
        <w:r w:rsidR="009859D6">
          <w:rPr>
            <w:noProof/>
            <w:webHidden/>
          </w:rPr>
        </w:r>
        <w:r w:rsidR="009859D6">
          <w:rPr>
            <w:noProof/>
            <w:webHidden/>
          </w:rPr>
          <w:fldChar w:fldCharType="separate"/>
        </w:r>
        <w:r w:rsidR="009859D6">
          <w:rPr>
            <w:noProof/>
            <w:webHidden/>
          </w:rPr>
          <w:t>29</w:t>
        </w:r>
        <w:r w:rsidR="009859D6">
          <w:rPr>
            <w:noProof/>
            <w:webHidden/>
          </w:rPr>
          <w:fldChar w:fldCharType="end"/>
        </w:r>
      </w:hyperlink>
    </w:p>
    <w:p w14:paraId="12BA4FFC" w14:textId="77777777" w:rsidR="009859D6" w:rsidRDefault="00285ED3">
      <w:pPr>
        <w:pStyle w:val="TDC4"/>
        <w:tabs>
          <w:tab w:val="right" w:leader="dot" w:pos="9736"/>
        </w:tabs>
        <w:rPr>
          <w:rFonts w:asciiTheme="minorHAnsi" w:hAnsiTheme="minorHAnsi"/>
          <w:noProof/>
          <w:sz w:val="22"/>
          <w:szCs w:val="22"/>
          <w:lang w:eastAsia="es-PY"/>
        </w:rPr>
      </w:pPr>
      <w:hyperlink w:anchor="_Toc404074432" w:history="1">
        <w:r w:rsidR="009859D6" w:rsidRPr="00593D2F">
          <w:rPr>
            <w:rStyle w:val="Hipervnculo"/>
            <w:noProof/>
          </w:rPr>
          <w:t>Justicia y derechos humanos</w:t>
        </w:r>
        <w:r w:rsidR="009859D6">
          <w:rPr>
            <w:noProof/>
            <w:webHidden/>
          </w:rPr>
          <w:tab/>
        </w:r>
        <w:r w:rsidR="009859D6">
          <w:rPr>
            <w:noProof/>
            <w:webHidden/>
          </w:rPr>
          <w:fldChar w:fldCharType="begin"/>
        </w:r>
        <w:r w:rsidR="009859D6">
          <w:rPr>
            <w:noProof/>
            <w:webHidden/>
          </w:rPr>
          <w:instrText xml:space="preserve"> PAGEREF _Toc404074432 \h </w:instrText>
        </w:r>
        <w:r w:rsidR="009859D6">
          <w:rPr>
            <w:noProof/>
            <w:webHidden/>
          </w:rPr>
        </w:r>
        <w:r w:rsidR="009859D6">
          <w:rPr>
            <w:noProof/>
            <w:webHidden/>
          </w:rPr>
          <w:fldChar w:fldCharType="separate"/>
        </w:r>
        <w:r w:rsidR="009859D6">
          <w:rPr>
            <w:noProof/>
            <w:webHidden/>
          </w:rPr>
          <w:t>33</w:t>
        </w:r>
        <w:r w:rsidR="009859D6">
          <w:rPr>
            <w:noProof/>
            <w:webHidden/>
          </w:rPr>
          <w:fldChar w:fldCharType="end"/>
        </w:r>
      </w:hyperlink>
    </w:p>
    <w:p w14:paraId="109B2229" w14:textId="77777777" w:rsidR="009859D6" w:rsidRDefault="00285ED3">
      <w:pPr>
        <w:pStyle w:val="TDC4"/>
        <w:tabs>
          <w:tab w:val="right" w:leader="dot" w:pos="9736"/>
        </w:tabs>
        <w:rPr>
          <w:rFonts w:asciiTheme="minorHAnsi" w:hAnsiTheme="minorHAnsi"/>
          <w:noProof/>
          <w:sz w:val="22"/>
          <w:szCs w:val="22"/>
          <w:lang w:eastAsia="es-PY"/>
        </w:rPr>
      </w:pPr>
      <w:hyperlink w:anchor="_Toc404074433" w:history="1">
        <w:r w:rsidR="009859D6" w:rsidRPr="00593D2F">
          <w:rPr>
            <w:rStyle w:val="Hipervnculo"/>
            <w:noProof/>
          </w:rPr>
          <w:t>Administración pública</w:t>
        </w:r>
        <w:r w:rsidR="009859D6">
          <w:rPr>
            <w:noProof/>
            <w:webHidden/>
          </w:rPr>
          <w:tab/>
        </w:r>
        <w:r w:rsidR="009859D6">
          <w:rPr>
            <w:noProof/>
            <w:webHidden/>
          </w:rPr>
          <w:fldChar w:fldCharType="begin"/>
        </w:r>
        <w:r w:rsidR="009859D6">
          <w:rPr>
            <w:noProof/>
            <w:webHidden/>
          </w:rPr>
          <w:instrText xml:space="preserve"> PAGEREF _Toc404074433 \h </w:instrText>
        </w:r>
        <w:r w:rsidR="009859D6">
          <w:rPr>
            <w:noProof/>
            <w:webHidden/>
          </w:rPr>
        </w:r>
        <w:r w:rsidR="009859D6">
          <w:rPr>
            <w:noProof/>
            <w:webHidden/>
          </w:rPr>
          <w:fldChar w:fldCharType="separate"/>
        </w:r>
        <w:r w:rsidR="009859D6">
          <w:rPr>
            <w:noProof/>
            <w:webHidden/>
          </w:rPr>
          <w:t>34</w:t>
        </w:r>
        <w:r w:rsidR="009859D6">
          <w:rPr>
            <w:noProof/>
            <w:webHidden/>
          </w:rPr>
          <w:fldChar w:fldCharType="end"/>
        </w:r>
      </w:hyperlink>
    </w:p>
    <w:p w14:paraId="2A7A276F" w14:textId="77777777" w:rsidR="009859D6" w:rsidRDefault="00285ED3">
      <w:pPr>
        <w:pStyle w:val="TDC4"/>
        <w:tabs>
          <w:tab w:val="right" w:leader="dot" w:pos="9736"/>
        </w:tabs>
        <w:rPr>
          <w:rFonts w:asciiTheme="minorHAnsi" w:hAnsiTheme="minorHAnsi"/>
          <w:noProof/>
          <w:sz w:val="22"/>
          <w:szCs w:val="22"/>
          <w:lang w:eastAsia="es-PY"/>
        </w:rPr>
      </w:pPr>
      <w:hyperlink w:anchor="_Toc404074434" w:history="1">
        <w:r w:rsidR="009859D6" w:rsidRPr="00593D2F">
          <w:rPr>
            <w:rStyle w:val="Hipervnculo"/>
            <w:noProof/>
          </w:rPr>
          <w:t>Gestión pública y articulación territorial</w:t>
        </w:r>
        <w:r w:rsidR="009859D6">
          <w:rPr>
            <w:noProof/>
            <w:webHidden/>
          </w:rPr>
          <w:tab/>
        </w:r>
        <w:r w:rsidR="009859D6">
          <w:rPr>
            <w:noProof/>
            <w:webHidden/>
          </w:rPr>
          <w:fldChar w:fldCharType="begin"/>
        </w:r>
        <w:r w:rsidR="009859D6">
          <w:rPr>
            <w:noProof/>
            <w:webHidden/>
          </w:rPr>
          <w:instrText xml:space="preserve"> PAGEREF _Toc404074434 \h </w:instrText>
        </w:r>
        <w:r w:rsidR="009859D6">
          <w:rPr>
            <w:noProof/>
            <w:webHidden/>
          </w:rPr>
        </w:r>
        <w:r w:rsidR="009859D6">
          <w:rPr>
            <w:noProof/>
            <w:webHidden/>
          </w:rPr>
          <w:fldChar w:fldCharType="separate"/>
        </w:r>
        <w:r w:rsidR="009859D6">
          <w:rPr>
            <w:noProof/>
            <w:webHidden/>
          </w:rPr>
          <w:t>35</w:t>
        </w:r>
        <w:r w:rsidR="009859D6">
          <w:rPr>
            <w:noProof/>
            <w:webHidden/>
          </w:rPr>
          <w:fldChar w:fldCharType="end"/>
        </w:r>
      </w:hyperlink>
    </w:p>
    <w:p w14:paraId="2B478B11" w14:textId="77777777" w:rsidR="009859D6" w:rsidRDefault="00285ED3">
      <w:pPr>
        <w:pStyle w:val="TDC4"/>
        <w:tabs>
          <w:tab w:val="right" w:leader="dot" w:pos="9736"/>
        </w:tabs>
        <w:rPr>
          <w:rFonts w:asciiTheme="minorHAnsi" w:hAnsiTheme="minorHAnsi"/>
          <w:noProof/>
          <w:sz w:val="22"/>
          <w:szCs w:val="22"/>
          <w:lang w:eastAsia="es-PY"/>
        </w:rPr>
      </w:pPr>
      <w:hyperlink w:anchor="_Toc404074435" w:history="1">
        <w:r w:rsidR="009859D6" w:rsidRPr="00593D2F">
          <w:rPr>
            <w:rStyle w:val="Hipervnculo"/>
            <w:noProof/>
          </w:rPr>
          <w:t>Seguridad</w:t>
        </w:r>
        <w:r w:rsidR="009859D6">
          <w:rPr>
            <w:noProof/>
            <w:webHidden/>
          </w:rPr>
          <w:tab/>
        </w:r>
        <w:r w:rsidR="009859D6">
          <w:rPr>
            <w:noProof/>
            <w:webHidden/>
          </w:rPr>
          <w:fldChar w:fldCharType="begin"/>
        </w:r>
        <w:r w:rsidR="009859D6">
          <w:rPr>
            <w:noProof/>
            <w:webHidden/>
          </w:rPr>
          <w:instrText xml:space="preserve"> PAGEREF _Toc404074435 \h </w:instrText>
        </w:r>
        <w:r w:rsidR="009859D6">
          <w:rPr>
            <w:noProof/>
            <w:webHidden/>
          </w:rPr>
        </w:r>
        <w:r w:rsidR="009859D6">
          <w:rPr>
            <w:noProof/>
            <w:webHidden/>
          </w:rPr>
          <w:fldChar w:fldCharType="separate"/>
        </w:r>
        <w:r w:rsidR="009859D6">
          <w:rPr>
            <w:noProof/>
            <w:webHidden/>
          </w:rPr>
          <w:t>36</w:t>
        </w:r>
        <w:r w:rsidR="009859D6">
          <w:rPr>
            <w:noProof/>
            <w:webHidden/>
          </w:rPr>
          <w:fldChar w:fldCharType="end"/>
        </w:r>
      </w:hyperlink>
    </w:p>
    <w:p w14:paraId="72AED86D" w14:textId="77777777" w:rsidR="009859D6" w:rsidRDefault="00285ED3">
      <w:pPr>
        <w:pStyle w:val="TDC4"/>
        <w:tabs>
          <w:tab w:val="right" w:leader="dot" w:pos="9736"/>
        </w:tabs>
        <w:rPr>
          <w:rFonts w:asciiTheme="minorHAnsi" w:hAnsiTheme="minorHAnsi"/>
          <w:noProof/>
          <w:sz w:val="22"/>
          <w:szCs w:val="22"/>
          <w:lang w:eastAsia="es-PY"/>
        </w:rPr>
      </w:pPr>
      <w:hyperlink w:anchor="_Toc404074436" w:history="1">
        <w:r w:rsidR="009859D6" w:rsidRPr="00593D2F">
          <w:rPr>
            <w:rStyle w:val="Hipervnculo"/>
            <w:noProof/>
          </w:rPr>
          <w:t>Residuos sólidos</w:t>
        </w:r>
        <w:r w:rsidR="009859D6">
          <w:rPr>
            <w:noProof/>
            <w:webHidden/>
          </w:rPr>
          <w:tab/>
        </w:r>
        <w:r w:rsidR="009859D6">
          <w:rPr>
            <w:noProof/>
            <w:webHidden/>
          </w:rPr>
          <w:fldChar w:fldCharType="begin"/>
        </w:r>
        <w:r w:rsidR="009859D6">
          <w:rPr>
            <w:noProof/>
            <w:webHidden/>
          </w:rPr>
          <w:instrText xml:space="preserve"> PAGEREF _Toc404074436 \h </w:instrText>
        </w:r>
        <w:r w:rsidR="009859D6">
          <w:rPr>
            <w:noProof/>
            <w:webHidden/>
          </w:rPr>
        </w:r>
        <w:r w:rsidR="009859D6">
          <w:rPr>
            <w:noProof/>
            <w:webHidden/>
          </w:rPr>
          <w:fldChar w:fldCharType="separate"/>
        </w:r>
        <w:r w:rsidR="009859D6">
          <w:rPr>
            <w:noProof/>
            <w:webHidden/>
          </w:rPr>
          <w:t>37</w:t>
        </w:r>
        <w:r w:rsidR="009859D6">
          <w:rPr>
            <w:noProof/>
            <w:webHidden/>
          </w:rPr>
          <w:fldChar w:fldCharType="end"/>
        </w:r>
      </w:hyperlink>
    </w:p>
    <w:p w14:paraId="38B1B1DA" w14:textId="77777777" w:rsidR="009859D6" w:rsidRDefault="00285ED3">
      <w:pPr>
        <w:pStyle w:val="TDC3"/>
        <w:tabs>
          <w:tab w:val="right" w:leader="dot" w:pos="9736"/>
        </w:tabs>
        <w:rPr>
          <w:rFonts w:asciiTheme="minorHAnsi" w:hAnsiTheme="minorHAnsi"/>
          <w:noProof/>
          <w:sz w:val="22"/>
          <w:szCs w:val="22"/>
          <w:lang w:eastAsia="es-PY"/>
        </w:rPr>
      </w:pPr>
      <w:hyperlink w:anchor="_Toc404074437" w:history="1">
        <w:r w:rsidR="009859D6" w:rsidRPr="00593D2F">
          <w:rPr>
            <w:rStyle w:val="Hipervnculo"/>
            <w:noProof/>
          </w:rPr>
          <w:t>Estrategia 1.1 – Desarrollo social equitativo</w:t>
        </w:r>
        <w:r w:rsidR="009859D6">
          <w:rPr>
            <w:noProof/>
            <w:webHidden/>
          </w:rPr>
          <w:tab/>
        </w:r>
        <w:r w:rsidR="009859D6">
          <w:rPr>
            <w:noProof/>
            <w:webHidden/>
          </w:rPr>
          <w:fldChar w:fldCharType="begin"/>
        </w:r>
        <w:r w:rsidR="009859D6">
          <w:rPr>
            <w:noProof/>
            <w:webHidden/>
          </w:rPr>
          <w:instrText xml:space="preserve"> PAGEREF _Toc404074437 \h </w:instrText>
        </w:r>
        <w:r w:rsidR="009859D6">
          <w:rPr>
            <w:noProof/>
            <w:webHidden/>
          </w:rPr>
        </w:r>
        <w:r w:rsidR="009859D6">
          <w:rPr>
            <w:noProof/>
            <w:webHidden/>
          </w:rPr>
          <w:fldChar w:fldCharType="separate"/>
        </w:r>
        <w:r w:rsidR="009859D6">
          <w:rPr>
            <w:noProof/>
            <w:webHidden/>
          </w:rPr>
          <w:t>39</w:t>
        </w:r>
        <w:r w:rsidR="009859D6">
          <w:rPr>
            <w:noProof/>
            <w:webHidden/>
          </w:rPr>
          <w:fldChar w:fldCharType="end"/>
        </w:r>
      </w:hyperlink>
    </w:p>
    <w:p w14:paraId="1400D389" w14:textId="77777777" w:rsidR="009859D6" w:rsidRDefault="00285ED3">
      <w:pPr>
        <w:pStyle w:val="TDC4"/>
        <w:tabs>
          <w:tab w:val="right" w:leader="dot" w:pos="9736"/>
        </w:tabs>
        <w:rPr>
          <w:rFonts w:asciiTheme="minorHAnsi" w:hAnsiTheme="minorHAnsi"/>
          <w:noProof/>
          <w:sz w:val="22"/>
          <w:szCs w:val="22"/>
          <w:lang w:eastAsia="es-PY"/>
        </w:rPr>
      </w:pPr>
      <w:hyperlink w:anchor="_Toc404074438" w:history="1">
        <w:r w:rsidR="009859D6" w:rsidRPr="00593D2F">
          <w:rPr>
            <w:rStyle w:val="Hipervnculo"/>
            <w:noProof/>
          </w:rPr>
          <w:t>Objetivos</w:t>
        </w:r>
        <w:r w:rsidR="009859D6">
          <w:rPr>
            <w:noProof/>
            <w:webHidden/>
          </w:rPr>
          <w:tab/>
        </w:r>
        <w:r w:rsidR="009859D6">
          <w:rPr>
            <w:noProof/>
            <w:webHidden/>
          </w:rPr>
          <w:fldChar w:fldCharType="begin"/>
        </w:r>
        <w:r w:rsidR="009859D6">
          <w:rPr>
            <w:noProof/>
            <w:webHidden/>
          </w:rPr>
          <w:instrText xml:space="preserve"> PAGEREF _Toc404074438 \h </w:instrText>
        </w:r>
        <w:r w:rsidR="009859D6">
          <w:rPr>
            <w:noProof/>
            <w:webHidden/>
          </w:rPr>
        </w:r>
        <w:r w:rsidR="009859D6">
          <w:rPr>
            <w:noProof/>
            <w:webHidden/>
          </w:rPr>
          <w:fldChar w:fldCharType="separate"/>
        </w:r>
        <w:r w:rsidR="009859D6">
          <w:rPr>
            <w:noProof/>
            <w:webHidden/>
          </w:rPr>
          <w:t>39</w:t>
        </w:r>
        <w:r w:rsidR="009859D6">
          <w:rPr>
            <w:noProof/>
            <w:webHidden/>
          </w:rPr>
          <w:fldChar w:fldCharType="end"/>
        </w:r>
      </w:hyperlink>
    </w:p>
    <w:p w14:paraId="7EBFF25A" w14:textId="77777777" w:rsidR="009859D6" w:rsidRDefault="00285ED3">
      <w:pPr>
        <w:pStyle w:val="TDC4"/>
        <w:tabs>
          <w:tab w:val="right" w:leader="dot" w:pos="9736"/>
        </w:tabs>
        <w:rPr>
          <w:rFonts w:asciiTheme="minorHAnsi" w:hAnsiTheme="minorHAnsi"/>
          <w:noProof/>
          <w:sz w:val="22"/>
          <w:szCs w:val="22"/>
          <w:lang w:eastAsia="es-PY"/>
        </w:rPr>
      </w:pPr>
      <w:hyperlink w:anchor="_Toc404074439" w:history="1">
        <w:r w:rsidR="009859D6" w:rsidRPr="00593D2F">
          <w:rPr>
            <w:rStyle w:val="Hipervnculo"/>
            <w:noProof/>
          </w:rPr>
          <w:t>Cómo lo haremos</w:t>
        </w:r>
        <w:r w:rsidR="009859D6">
          <w:rPr>
            <w:noProof/>
            <w:webHidden/>
          </w:rPr>
          <w:tab/>
        </w:r>
        <w:r w:rsidR="009859D6">
          <w:rPr>
            <w:noProof/>
            <w:webHidden/>
          </w:rPr>
          <w:fldChar w:fldCharType="begin"/>
        </w:r>
        <w:r w:rsidR="009859D6">
          <w:rPr>
            <w:noProof/>
            <w:webHidden/>
          </w:rPr>
          <w:instrText xml:space="preserve"> PAGEREF _Toc404074439 \h </w:instrText>
        </w:r>
        <w:r w:rsidR="009859D6">
          <w:rPr>
            <w:noProof/>
            <w:webHidden/>
          </w:rPr>
        </w:r>
        <w:r w:rsidR="009859D6">
          <w:rPr>
            <w:noProof/>
            <w:webHidden/>
          </w:rPr>
          <w:fldChar w:fldCharType="separate"/>
        </w:r>
        <w:r w:rsidR="009859D6">
          <w:rPr>
            <w:noProof/>
            <w:webHidden/>
          </w:rPr>
          <w:t>39</w:t>
        </w:r>
        <w:r w:rsidR="009859D6">
          <w:rPr>
            <w:noProof/>
            <w:webHidden/>
          </w:rPr>
          <w:fldChar w:fldCharType="end"/>
        </w:r>
      </w:hyperlink>
    </w:p>
    <w:p w14:paraId="24C160C1" w14:textId="77777777" w:rsidR="009859D6" w:rsidRDefault="00285ED3">
      <w:pPr>
        <w:pStyle w:val="TDC3"/>
        <w:tabs>
          <w:tab w:val="right" w:leader="dot" w:pos="9736"/>
        </w:tabs>
        <w:rPr>
          <w:rFonts w:asciiTheme="minorHAnsi" w:hAnsiTheme="minorHAnsi"/>
          <w:noProof/>
          <w:sz w:val="22"/>
          <w:szCs w:val="22"/>
          <w:lang w:eastAsia="es-PY"/>
        </w:rPr>
      </w:pPr>
      <w:hyperlink w:anchor="_Toc404074440" w:history="1">
        <w:r w:rsidR="009859D6" w:rsidRPr="00593D2F">
          <w:rPr>
            <w:rStyle w:val="Hipervnculo"/>
            <w:noProof/>
          </w:rPr>
          <w:t>Estrategia 1.2 – Servicios sociales de calidad</w:t>
        </w:r>
        <w:r w:rsidR="009859D6">
          <w:rPr>
            <w:noProof/>
            <w:webHidden/>
          </w:rPr>
          <w:tab/>
        </w:r>
        <w:r w:rsidR="009859D6">
          <w:rPr>
            <w:noProof/>
            <w:webHidden/>
          </w:rPr>
          <w:fldChar w:fldCharType="begin"/>
        </w:r>
        <w:r w:rsidR="009859D6">
          <w:rPr>
            <w:noProof/>
            <w:webHidden/>
          </w:rPr>
          <w:instrText xml:space="preserve"> PAGEREF _Toc404074440 \h </w:instrText>
        </w:r>
        <w:r w:rsidR="009859D6">
          <w:rPr>
            <w:noProof/>
            <w:webHidden/>
          </w:rPr>
        </w:r>
        <w:r w:rsidR="009859D6">
          <w:rPr>
            <w:noProof/>
            <w:webHidden/>
          </w:rPr>
          <w:fldChar w:fldCharType="separate"/>
        </w:r>
        <w:r w:rsidR="009859D6">
          <w:rPr>
            <w:noProof/>
            <w:webHidden/>
          </w:rPr>
          <w:t>44</w:t>
        </w:r>
        <w:r w:rsidR="009859D6">
          <w:rPr>
            <w:noProof/>
            <w:webHidden/>
          </w:rPr>
          <w:fldChar w:fldCharType="end"/>
        </w:r>
      </w:hyperlink>
    </w:p>
    <w:p w14:paraId="29A9A1E8" w14:textId="77777777" w:rsidR="009859D6" w:rsidRDefault="00285ED3">
      <w:pPr>
        <w:pStyle w:val="TDC4"/>
        <w:tabs>
          <w:tab w:val="right" w:leader="dot" w:pos="9736"/>
        </w:tabs>
        <w:rPr>
          <w:rFonts w:asciiTheme="minorHAnsi" w:hAnsiTheme="minorHAnsi"/>
          <w:noProof/>
          <w:sz w:val="22"/>
          <w:szCs w:val="22"/>
          <w:lang w:eastAsia="es-PY"/>
        </w:rPr>
      </w:pPr>
      <w:hyperlink w:anchor="_Toc404074441" w:history="1">
        <w:r w:rsidR="009859D6" w:rsidRPr="00593D2F">
          <w:rPr>
            <w:rStyle w:val="Hipervnculo"/>
            <w:noProof/>
          </w:rPr>
          <w:t>Objetivos</w:t>
        </w:r>
        <w:r w:rsidR="009859D6">
          <w:rPr>
            <w:noProof/>
            <w:webHidden/>
          </w:rPr>
          <w:tab/>
        </w:r>
        <w:r w:rsidR="009859D6">
          <w:rPr>
            <w:noProof/>
            <w:webHidden/>
          </w:rPr>
          <w:fldChar w:fldCharType="begin"/>
        </w:r>
        <w:r w:rsidR="009859D6">
          <w:rPr>
            <w:noProof/>
            <w:webHidden/>
          </w:rPr>
          <w:instrText xml:space="preserve"> PAGEREF _Toc404074441 \h </w:instrText>
        </w:r>
        <w:r w:rsidR="009859D6">
          <w:rPr>
            <w:noProof/>
            <w:webHidden/>
          </w:rPr>
        </w:r>
        <w:r w:rsidR="009859D6">
          <w:rPr>
            <w:noProof/>
            <w:webHidden/>
          </w:rPr>
          <w:fldChar w:fldCharType="separate"/>
        </w:r>
        <w:r w:rsidR="009859D6">
          <w:rPr>
            <w:noProof/>
            <w:webHidden/>
          </w:rPr>
          <w:t>44</w:t>
        </w:r>
        <w:r w:rsidR="009859D6">
          <w:rPr>
            <w:noProof/>
            <w:webHidden/>
          </w:rPr>
          <w:fldChar w:fldCharType="end"/>
        </w:r>
      </w:hyperlink>
    </w:p>
    <w:p w14:paraId="6BB51A4B" w14:textId="77777777" w:rsidR="009859D6" w:rsidRDefault="00285ED3">
      <w:pPr>
        <w:pStyle w:val="TDC4"/>
        <w:tabs>
          <w:tab w:val="right" w:leader="dot" w:pos="9736"/>
        </w:tabs>
        <w:rPr>
          <w:rFonts w:asciiTheme="minorHAnsi" w:hAnsiTheme="minorHAnsi"/>
          <w:noProof/>
          <w:sz w:val="22"/>
          <w:szCs w:val="22"/>
          <w:lang w:eastAsia="es-PY"/>
        </w:rPr>
      </w:pPr>
      <w:hyperlink w:anchor="_Toc404074442" w:history="1">
        <w:r w:rsidR="009859D6" w:rsidRPr="00593D2F">
          <w:rPr>
            <w:rStyle w:val="Hipervnculo"/>
            <w:noProof/>
          </w:rPr>
          <w:t>Cómo lo haremos</w:t>
        </w:r>
        <w:r w:rsidR="009859D6">
          <w:rPr>
            <w:noProof/>
            <w:webHidden/>
          </w:rPr>
          <w:tab/>
        </w:r>
        <w:r w:rsidR="009859D6">
          <w:rPr>
            <w:noProof/>
            <w:webHidden/>
          </w:rPr>
          <w:fldChar w:fldCharType="begin"/>
        </w:r>
        <w:r w:rsidR="009859D6">
          <w:rPr>
            <w:noProof/>
            <w:webHidden/>
          </w:rPr>
          <w:instrText xml:space="preserve"> PAGEREF _Toc404074442 \h </w:instrText>
        </w:r>
        <w:r w:rsidR="009859D6">
          <w:rPr>
            <w:noProof/>
            <w:webHidden/>
          </w:rPr>
        </w:r>
        <w:r w:rsidR="009859D6">
          <w:rPr>
            <w:noProof/>
            <w:webHidden/>
          </w:rPr>
          <w:fldChar w:fldCharType="separate"/>
        </w:r>
        <w:r w:rsidR="009859D6">
          <w:rPr>
            <w:noProof/>
            <w:webHidden/>
          </w:rPr>
          <w:t>44</w:t>
        </w:r>
        <w:r w:rsidR="009859D6">
          <w:rPr>
            <w:noProof/>
            <w:webHidden/>
          </w:rPr>
          <w:fldChar w:fldCharType="end"/>
        </w:r>
      </w:hyperlink>
    </w:p>
    <w:p w14:paraId="1DBEA75C" w14:textId="77777777" w:rsidR="009859D6" w:rsidRDefault="00285ED3">
      <w:pPr>
        <w:pStyle w:val="TDC3"/>
        <w:tabs>
          <w:tab w:val="right" w:leader="dot" w:pos="9736"/>
        </w:tabs>
        <w:rPr>
          <w:rFonts w:asciiTheme="minorHAnsi" w:hAnsiTheme="minorHAnsi"/>
          <w:noProof/>
          <w:sz w:val="22"/>
          <w:szCs w:val="22"/>
          <w:lang w:eastAsia="es-PY"/>
        </w:rPr>
      </w:pPr>
      <w:hyperlink w:anchor="_Toc404074443" w:history="1">
        <w:r w:rsidR="009859D6" w:rsidRPr="00593D2F">
          <w:rPr>
            <w:rStyle w:val="Hipervnculo"/>
            <w:noProof/>
          </w:rPr>
          <w:t>Estrategia 1.3 – Desarrollo local participativo</w:t>
        </w:r>
        <w:r w:rsidR="009859D6">
          <w:rPr>
            <w:noProof/>
            <w:webHidden/>
          </w:rPr>
          <w:tab/>
        </w:r>
        <w:r w:rsidR="009859D6">
          <w:rPr>
            <w:noProof/>
            <w:webHidden/>
          </w:rPr>
          <w:fldChar w:fldCharType="begin"/>
        </w:r>
        <w:r w:rsidR="009859D6">
          <w:rPr>
            <w:noProof/>
            <w:webHidden/>
          </w:rPr>
          <w:instrText xml:space="preserve"> PAGEREF _Toc404074443 \h </w:instrText>
        </w:r>
        <w:r w:rsidR="009859D6">
          <w:rPr>
            <w:noProof/>
            <w:webHidden/>
          </w:rPr>
        </w:r>
        <w:r w:rsidR="009859D6">
          <w:rPr>
            <w:noProof/>
            <w:webHidden/>
          </w:rPr>
          <w:fldChar w:fldCharType="separate"/>
        </w:r>
        <w:r w:rsidR="009859D6">
          <w:rPr>
            <w:noProof/>
            <w:webHidden/>
          </w:rPr>
          <w:t>49</w:t>
        </w:r>
        <w:r w:rsidR="009859D6">
          <w:rPr>
            <w:noProof/>
            <w:webHidden/>
          </w:rPr>
          <w:fldChar w:fldCharType="end"/>
        </w:r>
      </w:hyperlink>
    </w:p>
    <w:p w14:paraId="36272E7E" w14:textId="77777777" w:rsidR="009859D6" w:rsidRDefault="00285ED3">
      <w:pPr>
        <w:pStyle w:val="TDC4"/>
        <w:tabs>
          <w:tab w:val="right" w:leader="dot" w:pos="9736"/>
        </w:tabs>
        <w:rPr>
          <w:rFonts w:asciiTheme="minorHAnsi" w:hAnsiTheme="minorHAnsi"/>
          <w:noProof/>
          <w:sz w:val="22"/>
          <w:szCs w:val="22"/>
          <w:lang w:eastAsia="es-PY"/>
        </w:rPr>
      </w:pPr>
      <w:hyperlink w:anchor="_Toc404074444" w:history="1">
        <w:r w:rsidR="009859D6" w:rsidRPr="00593D2F">
          <w:rPr>
            <w:rStyle w:val="Hipervnculo"/>
            <w:noProof/>
          </w:rPr>
          <w:t>Objetivos</w:t>
        </w:r>
        <w:r w:rsidR="009859D6">
          <w:rPr>
            <w:noProof/>
            <w:webHidden/>
          </w:rPr>
          <w:tab/>
        </w:r>
        <w:r w:rsidR="009859D6">
          <w:rPr>
            <w:noProof/>
            <w:webHidden/>
          </w:rPr>
          <w:fldChar w:fldCharType="begin"/>
        </w:r>
        <w:r w:rsidR="009859D6">
          <w:rPr>
            <w:noProof/>
            <w:webHidden/>
          </w:rPr>
          <w:instrText xml:space="preserve"> PAGEREF _Toc404074444 \h </w:instrText>
        </w:r>
        <w:r w:rsidR="009859D6">
          <w:rPr>
            <w:noProof/>
            <w:webHidden/>
          </w:rPr>
        </w:r>
        <w:r w:rsidR="009859D6">
          <w:rPr>
            <w:noProof/>
            <w:webHidden/>
          </w:rPr>
          <w:fldChar w:fldCharType="separate"/>
        </w:r>
        <w:r w:rsidR="009859D6">
          <w:rPr>
            <w:noProof/>
            <w:webHidden/>
          </w:rPr>
          <w:t>49</w:t>
        </w:r>
        <w:r w:rsidR="009859D6">
          <w:rPr>
            <w:noProof/>
            <w:webHidden/>
          </w:rPr>
          <w:fldChar w:fldCharType="end"/>
        </w:r>
      </w:hyperlink>
    </w:p>
    <w:p w14:paraId="182F68D9" w14:textId="77777777" w:rsidR="009859D6" w:rsidRDefault="00285ED3">
      <w:pPr>
        <w:pStyle w:val="TDC4"/>
        <w:tabs>
          <w:tab w:val="right" w:leader="dot" w:pos="9736"/>
        </w:tabs>
        <w:rPr>
          <w:rFonts w:asciiTheme="minorHAnsi" w:hAnsiTheme="minorHAnsi"/>
          <w:noProof/>
          <w:sz w:val="22"/>
          <w:szCs w:val="22"/>
          <w:lang w:eastAsia="es-PY"/>
        </w:rPr>
      </w:pPr>
      <w:hyperlink w:anchor="_Toc404074445" w:history="1">
        <w:r w:rsidR="009859D6" w:rsidRPr="00593D2F">
          <w:rPr>
            <w:rStyle w:val="Hipervnculo"/>
            <w:noProof/>
          </w:rPr>
          <w:t>Cómo lo haremos</w:t>
        </w:r>
        <w:r w:rsidR="009859D6">
          <w:rPr>
            <w:noProof/>
            <w:webHidden/>
          </w:rPr>
          <w:tab/>
        </w:r>
        <w:r w:rsidR="009859D6">
          <w:rPr>
            <w:noProof/>
            <w:webHidden/>
          </w:rPr>
          <w:fldChar w:fldCharType="begin"/>
        </w:r>
        <w:r w:rsidR="009859D6">
          <w:rPr>
            <w:noProof/>
            <w:webHidden/>
          </w:rPr>
          <w:instrText xml:space="preserve"> PAGEREF _Toc404074445 \h </w:instrText>
        </w:r>
        <w:r w:rsidR="009859D6">
          <w:rPr>
            <w:noProof/>
            <w:webHidden/>
          </w:rPr>
        </w:r>
        <w:r w:rsidR="009859D6">
          <w:rPr>
            <w:noProof/>
            <w:webHidden/>
          </w:rPr>
          <w:fldChar w:fldCharType="separate"/>
        </w:r>
        <w:r w:rsidR="009859D6">
          <w:rPr>
            <w:noProof/>
            <w:webHidden/>
          </w:rPr>
          <w:t>49</w:t>
        </w:r>
        <w:r w:rsidR="009859D6">
          <w:rPr>
            <w:noProof/>
            <w:webHidden/>
          </w:rPr>
          <w:fldChar w:fldCharType="end"/>
        </w:r>
      </w:hyperlink>
    </w:p>
    <w:p w14:paraId="6DD614D6" w14:textId="77777777" w:rsidR="009859D6" w:rsidRDefault="00285ED3">
      <w:pPr>
        <w:pStyle w:val="TDC3"/>
        <w:tabs>
          <w:tab w:val="right" w:leader="dot" w:pos="9736"/>
        </w:tabs>
        <w:rPr>
          <w:rFonts w:asciiTheme="minorHAnsi" w:hAnsiTheme="minorHAnsi"/>
          <w:noProof/>
          <w:sz w:val="22"/>
          <w:szCs w:val="22"/>
          <w:lang w:eastAsia="es-PY"/>
        </w:rPr>
      </w:pPr>
      <w:hyperlink w:anchor="_Toc404074446" w:history="1">
        <w:r w:rsidR="009859D6" w:rsidRPr="00593D2F">
          <w:rPr>
            <w:rStyle w:val="Hipervnculo"/>
            <w:noProof/>
          </w:rPr>
          <w:t>Estrategia 1.4 – Hábitat adecuado y sostenible</w:t>
        </w:r>
        <w:r w:rsidR="009859D6">
          <w:rPr>
            <w:noProof/>
            <w:webHidden/>
          </w:rPr>
          <w:tab/>
        </w:r>
        <w:r w:rsidR="009859D6">
          <w:rPr>
            <w:noProof/>
            <w:webHidden/>
          </w:rPr>
          <w:fldChar w:fldCharType="begin"/>
        </w:r>
        <w:r w:rsidR="009859D6">
          <w:rPr>
            <w:noProof/>
            <w:webHidden/>
          </w:rPr>
          <w:instrText xml:space="preserve"> PAGEREF _Toc404074446 \h </w:instrText>
        </w:r>
        <w:r w:rsidR="009859D6">
          <w:rPr>
            <w:noProof/>
            <w:webHidden/>
          </w:rPr>
        </w:r>
        <w:r w:rsidR="009859D6">
          <w:rPr>
            <w:noProof/>
            <w:webHidden/>
          </w:rPr>
          <w:fldChar w:fldCharType="separate"/>
        </w:r>
        <w:r w:rsidR="009859D6">
          <w:rPr>
            <w:noProof/>
            <w:webHidden/>
          </w:rPr>
          <w:t>51</w:t>
        </w:r>
        <w:r w:rsidR="009859D6">
          <w:rPr>
            <w:noProof/>
            <w:webHidden/>
          </w:rPr>
          <w:fldChar w:fldCharType="end"/>
        </w:r>
      </w:hyperlink>
    </w:p>
    <w:p w14:paraId="48EA44F0" w14:textId="77777777" w:rsidR="009859D6" w:rsidRDefault="00285ED3">
      <w:pPr>
        <w:pStyle w:val="TDC4"/>
        <w:tabs>
          <w:tab w:val="right" w:leader="dot" w:pos="9736"/>
        </w:tabs>
        <w:rPr>
          <w:rFonts w:asciiTheme="minorHAnsi" w:hAnsiTheme="minorHAnsi"/>
          <w:noProof/>
          <w:sz w:val="22"/>
          <w:szCs w:val="22"/>
          <w:lang w:eastAsia="es-PY"/>
        </w:rPr>
      </w:pPr>
      <w:hyperlink w:anchor="_Toc404074447" w:history="1">
        <w:r w:rsidR="009859D6" w:rsidRPr="00593D2F">
          <w:rPr>
            <w:rStyle w:val="Hipervnculo"/>
            <w:noProof/>
          </w:rPr>
          <w:t>Objetivos</w:t>
        </w:r>
        <w:r w:rsidR="009859D6">
          <w:rPr>
            <w:noProof/>
            <w:webHidden/>
          </w:rPr>
          <w:tab/>
        </w:r>
        <w:r w:rsidR="009859D6">
          <w:rPr>
            <w:noProof/>
            <w:webHidden/>
          </w:rPr>
          <w:fldChar w:fldCharType="begin"/>
        </w:r>
        <w:r w:rsidR="009859D6">
          <w:rPr>
            <w:noProof/>
            <w:webHidden/>
          </w:rPr>
          <w:instrText xml:space="preserve"> PAGEREF _Toc404074447 \h </w:instrText>
        </w:r>
        <w:r w:rsidR="009859D6">
          <w:rPr>
            <w:noProof/>
            <w:webHidden/>
          </w:rPr>
        </w:r>
        <w:r w:rsidR="009859D6">
          <w:rPr>
            <w:noProof/>
            <w:webHidden/>
          </w:rPr>
          <w:fldChar w:fldCharType="separate"/>
        </w:r>
        <w:r w:rsidR="009859D6">
          <w:rPr>
            <w:noProof/>
            <w:webHidden/>
          </w:rPr>
          <w:t>51</w:t>
        </w:r>
        <w:r w:rsidR="009859D6">
          <w:rPr>
            <w:noProof/>
            <w:webHidden/>
          </w:rPr>
          <w:fldChar w:fldCharType="end"/>
        </w:r>
      </w:hyperlink>
    </w:p>
    <w:p w14:paraId="5E6373F1" w14:textId="77777777" w:rsidR="009859D6" w:rsidRDefault="00285ED3">
      <w:pPr>
        <w:pStyle w:val="TDC4"/>
        <w:tabs>
          <w:tab w:val="right" w:leader="dot" w:pos="9736"/>
        </w:tabs>
        <w:rPr>
          <w:rFonts w:asciiTheme="minorHAnsi" w:hAnsiTheme="minorHAnsi"/>
          <w:noProof/>
          <w:sz w:val="22"/>
          <w:szCs w:val="22"/>
          <w:lang w:eastAsia="es-PY"/>
        </w:rPr>
      </w:pPr>
      <w:hyperlink w:anchor="_Toc404074448" w:history="1">
        <w:r w:rsidR="009859D6" w:rsidRPr="00593D2F">
          <w:rPr>
            <w:rStyle w:val="Hipervnculo"/>
            <w:noProof/>
          </w:rPr>
          <w:t>Cómo lo haremos</w:t>
        </w:r>
        <w:r w:rsidR="009859D6">
          <w:rPr>
            <w:noProof/>
            <w:webHidden/>
          </w:rPr>
          <w:tab/>
        </w:r>
        <w:r w:rsidR="009859D6">
          <w:rPr>
            <w:noProof/>
            <w:webHidden/>
          </w:rPr>
          <w:fldChar w:fldCharType="begin"/>
        </w:r>
        <w:r w:rsidR="009859D6">
          <w:rPr>
            <w:noProof/>
            <w:webHidden/>
          </w:rPr>
          <w:instrText xml:space="preserve"> PAGEREF _Toc404074448 \h </w:instrText>
        </w:r>
        <w:r w:rsidR="009859D6">
          <w:rPr>
            <w:noProof/>
            <w:webHidden/>
          </w:rPr>
        </w:r>
        <w:r w:rsidR="009859D6">
          <w:rPr>
            <w:noProof/>
            <w:webHidden/>
          </w:rPr>
          <w:fldChar w:fldCharType="separate"/>
        </w:r>
        <w:r w:rsidR="009859D6">
          <w:rPr>
            <w:noProof/>
            <w:webHidden/>
          </w:rPr>
          <w:t>51</w:t>
        </w:r>
        <w:r w:rsidR="009859D6">
          <w:rPr>
            <w:noProof/>
            <w:webHidden/>
          </w:rPr>
          <w:fldChar w:fldCharType="end"/>
        </w:r>
      </w:hyperlink>
    </w:p>
    <w:p w14:paraId="2863CCB4" w14:textId="77777777" w:rsidR="009859D6" w:rsidRDefault="00285ED3">
      <w:pPr>
        <w:pStyle w:val="TDC2"/>
        <w:tabs>
          <w:tab w:val="right" w:leader="dot" w:pos="9736"/>
        </w:tabs>
        <w:rPr>
          <w:rFonts w:asciiTheme="minorHAnsi" w:hAnsiTheme="minorHAnsi"/>
          <w:noProof/>
          <w:szCs w:val="22"/>
          <w:lang w:eastAsia="es-PY"/>
        </w:rPr>
      </w:pPr>
      <w:hyperlink w:anchor="_Toc404074449" w:history="1">
        <w:r w:rsidR="009859D6" w:rsidRPr="00593D2F">
          <w:rPr>
            <w:rStyle w:val="Hipervnculo"/>
            <w:noProof/>
          </w:rPr>
          <w:t>2. Crecimiento económico inclusivo</w:t>
        </w:r>
        <w:r w:rsidR="009859D6">
          <w:rPr>
            <w:noProof/>
            <w:webHidden/>
          </w:rPr>
          <w:tab/>
        </w:r>
        <w:r w:rsidR="009859D6">
          <w:rPr>
            <w:noProof/>
            <w:webHidden/>
          </w:rPr>
          <w:fldChar w:fldCharType="begin"/>
        </w:r>
        <w:r w:rsidR="009859D6">
          <w:rPr>
            <w:noProof/>
            <w:webHidden/>
          </w:rPr>
          <w:instrText xml:space="preserve"> PAGEREF _Toc404074449 \h </w:instrText>
        </w:r>
        <w:r w:rsidR="009859D6">
          <w:rPr>
            <w:noProof/>
            <w:webHidden/>
          </w:rPr>
        </w:r>
        <w:r w:rsidR="009859D6">
          <w:rPr>
            <w:noProof/>
            <w:webHidden/>
          </w:rPr>
          <w:fldChar w:fldCharType="separate"/>
        </w:r>
        <w:r w:rsidR="009859D6">
          <w:rPr>
            <w:noProof/>
            <w:webHidden/>
          </w:rPr>
          <w:t>53</w:t>
        </w:r>
        <w:r w:rsidR="009859D6">
          <w:rPr>
            <w:noProof/>
            <w:webHidden/>
          </w:rPr>
          <w:fldChar w:fldCharType="end"/>
        </w:r>
      </w:hyperlink>
    </w:p>
    <w:p w14:paraId="17B0DB4D" w14:textId="77777777" w:rsidR="009859D6" w:rsidRDefault="00285ED3">
      <w:pPr>
        <w:pStyle w:val="TDC3"/>
        <w:tabs>
          <w:tab w:val="right" w:leader="dot" w:pos="9736"/>
        </w:tabs>
        <w:rPr>
          <w:rFonts w:asciiTheme="minorHAnsi" w:hAnsiTheme="minorHAnsi"/>
          <w:noProof/>
          <w:sz w:val="22"/>
          <w:szCs w:val="22"/>
          <w:lang w:eastAsia="es-PY"/>
        </w:rPr>
      </w:pPr>
      <w:hyperlink w:anchor="_Toc404074450" w:history="1">
        <w:r w:rsidR="009859D6" w:rsidRPr="00593D2F">
          <w:rPr>
            <w:rStyle w:val="Hipervnculo"/>
            <w:noProof/>
          </w:rPr>
          <w:t>Diagnóstico</w:t>
        </w:r>
        <w:r w:rsidR="009859D6">
          <w:rPr>
            <w:noProof/>
            <w:webHidden/>
          </w:rPr>
          <w:tab/>
        </w:r>
        <w:r w:rsidR="009859D6">
          <w:rPr>
            <w:noProof/>
            <w:webHidden/>
          </w:rPr>
          <w:fldChar w:fldCharType="begin"/>
        </w:r>
        <w:r w:rsidR="009859D6">
          <w:rPr>
            <w:noProof/>
            <w:webHidden/>
          </w:rPr>
          <w:instrText xml:space="preserve"> PAGEREF _Toc404074450 \h </w:instrText>
        </w:r>
        <w:r w:rsidR="009859D6">
          <w:rPr>
            <w:noProof/>
            <w:webHidden/>
          </w:rPr>
        </w:r>
        <w:r w:rsidR="009859D6">
          <w:rPr>
            <w:noProof/>
            <w:webHidden/>
          </w:rPr>
          <w:fldChar w:fldCharType="separate"/>
        </w:r>
        <w:r w:rsidR="009859D6">
          <w:rPr>
            <w:noProof/>
            <w:webHidden/>
          </w:rPr>
          <w:t>53</w:t>
        </w:r>
        <w:r w:rsidR="009859D6">
          <w:rPr>
            <w:noProof/>
            <w:webHidden/>
          </w:rPr>
          <w:fldChar w:fldCharType="end"/>
        </w:r>
      </w:hyperlink>
    </w:p>
    <w:p w14:paraId="76D9DE81" w14:textId="77777777" w:rsidR="009859D6" w:rsidRDefault="00285ED3">
      <w:pPr>
        <w:pStyle w:val="TDC4"/>
        <w:tabs>
          <w:tab w:val="right" w:leader="dot" w:pos="9736"/>
        </w:tabs>
        <w:rPr>
          <w:rFonts w:asciiTheme="minorHAnsi" w:hAnsiTheme="minorHAnsi"/>
          <w:noProof/>
          <w:sz w:val="22"/>
          <w:szCs w:val="22"/>
          <w:lang w:eastAsia="es-PY"/>
        </w:rPr>
      </w:pPr>
      <w:hyperlink w:anchor="_Toc404074451" w:history="1">
        <w:r w:rsidR="009859D6" w:rsidRPr="00593D2F">
          <w:rPr>
            <w:rStyle w:val="Hipervnculo"/>
            <w:noProof/>
          </w:rPr>
          <w:t>Estabilidad macroeconómica</w:t>
        </w:r>
        <w:r w:rsidR="009859D6">
          <w:rPr>
            <w:noProof/>
            <w:webHidden/>
          </w:rPr>
          <w:tab/>
        </w:r>
        <w:r w:rsidR="009859D6">
          <w:rPr>
            <w:noProof/>
            <w:webHidden/>
          </w:rPr>
          <w:fldChar w:fldCharType="begin"/>
        </w:r>
        <w:r w:rsidR="009859D6">
          <w:rPr>
            <w:noProof/>
            <w:webHidden/>
          </w:rPr>
          <w:instrText xml:space="preserve"> PAGEREF _Toc404074451 \h </w:instrText>
        </w:r>
        <w:r w:rsidR="009859D6">
          <w:rPr>
            <w:noProof/>
            <w:webHidden/>
          </w:rPr>
        </w:r>
        <w:r w:rsidR="009859D6">
          <w:rPr>
            <w:noProof/>
            <w:webHidden/>
          </w:rPr>
          <w:fldChar w:fldCharType="separate"/>
        </w:r>
        <w:r w:rsidR="009859D6">
          <w:rPr>
            <w:noProof/>
            <w:webHidden/>
          </w:rPr>
          <w:t>53</w:t>
        </w:r>
        <w:r w:rsidR="009859D6">
          <w:rPr>
            <w:noProof/>
            <w:webHidden/>
          </w:rPr>
          <w:fldChar w:fldCharType="end"/>
        </w:r>
      </w:hyperlink>
    </w:p>
    <w:p w14:paraId="1F39EA49" w14:textId="77777777" w:rsidR="009859D6" w:rsidRDefault="00285ED3">
      <w:pPr>
        <w:pStyle w:val="TDC4"/>
        <w:tabs>
          <w:tab w:val="right" w:leader="dot" w:pos="9736"/>
        </w:tabs>
        <w:rPr>
          <w:rFonts w:asciiTheme="minorHAnsi" w:hAnsiTheme="minorHAnsi"/>
          <w:noProof/>
          <w:sz w:val="22"/>
          <w:szCs w:val="22"/>
          <w:lang w:eastAsia="es-PY"/>
        </w:rPr>
      </w:pPr>
      <w:hyperlink w:anchor="_Toc404074452" w:history="1">
        <w:r w:rsidR="009859D6" w:rsidRPr="00593D2F">
          <w:rPr>
            <w:rStyle w:val="Hipervnculo"/>
            <w:noProof/>
          </w:rPr>
          <w:t>Conectividad interna y externa</w:t>
        </w:r>
        <w:r w:rsidR="009859D6">
          <w:rPr>
            <w:noProof/>
            <w:webHidden/>
          </w:rPr>
          <w:tab/>
        </w:r>
        <w:r w:rsidR="009859D6">
          <w:rPr>
            <w:noProof/>
            <w:webHidden/>
          </w:rPr>
          <w:fldChar w:fldCharType="begin"/>
        </w:r>
        <w:r w:rsidR="009859D6">
          <w:rPr>
            <w:noProof/>
            <w:webHidden/>
          </w:rPr>
          <w:instrText xml:space="preserve"> PAGEREF _Toc404074452 \h </w:instrText>
        </w:r>
        <w:r w:rsidR="009859D6">
          <w:rPr>
            <w:noProof/>
            <w:webHidden/>
          </w:rPr>
        </w:r>
        <w:r w:rsidR="009859D6">
          <w:rPr>
            <w:noProof/>
            <w:webHidden/>
          </w:rPr>
          <w:fldChar w:fldCharType="separate"/>
        </w:r>
        <w:r w:rsidR="009859D6">
          <w:rPr>
            <w:noProof/>
            <w:webHidden/>
          </w:rPr>
          <w:t>54</w:t>
        </w:r>
        <w:r w:rsidR="009859D6">
          <w:rPr>
            <w:noProof/>
            <w:webHidden/>
          </w:rPr>
          <w:fldChar w:fldCharType="end"/>
        </w:r>
      </w:hyperlink>
    </w:p>
    <w:p w14:paraId="0BDDA9E5" w14:textId="77777777" w:rsidR="009859D6" w:rsidRDefault="00285ED3">
      <w:pPr>
        <w:pStyle w:val="TDC4"/>
        <w:tabs>
          <w:tab w:val="right" w:leader="dot" w:pos="9736"/>
        </w:tabs>
        <w:rPr>
          <w:rFonts w:asciiTheme="minorHAnsi" w:hAnsiTheme="minorHAnsi"/>
          <w:noProof/>
          <w:sz w:val="22"/>
          <w:szCs w:val="22"/>
          <w:lang w:eastAsia="es-PY"/>
        </w:rPr>
      </w:pPr>
      <w:hyperlink w:anchor="_Toc404074453" w:history="1">
        <w:r w:rsidR="009859D6" w:rsidRPr="00593D2F">
          <w:rPr>
            <w:rStyle w:val="Hipervnculo"/>
            <w:noProof/>
          </w:rPr>
          <w:t>Empleo de calidad</w:t>
        </w:r>
        <w:r w:rsidR="009859D6">
          <w:rPr>
            <w:noProof/>
            <w:webHidden/>
          </w:rPr>
          <w:tab/>
        </w:r>
        <w:r w:rsidR="009859D6">
          <w:rPr>
            <w:noProof/>
            <w:webHidden/>
          </w:rPr>
          <w:fldChar w:fldCharType="begin"/>
        </w:r>
        <w:r w:rsidR="009859D6">
          <w:rPr>
            <w:noProof/>
            <w:webHidden/>
          </w:rPr>
          <w:instrText xml:space="preserve"> PAGEREF _Toc404074453 \h </w:instrText>
        </w:r>
        <w:r w:rsidR="009859D6">
          <w:rPr>
            <w:noProof/>
            <w:webHidden/>
          </w:rPr>
        </w:r>
        <w:r w:rsidR="009859D6">
          <w:rPr>
            <w:noProof/>
            <w:webHidden/>
          </w:rPr>
          <w:fldChar w:fldCharType="separate"/>
        </w:r>
        <w:r w:rsidR="009859D6">
          <w:rPr>
            <w:noProof/>
            <w:webHidden/>
          </w:rPr>
          <w:t>56</w:t>
        </w:r>
        <w:r w:rsidR="009859D6">
          <w:rPr>
            <w:noProof/>
            <w:webHidden/>
          </w:rPr>
          <w:fldChar w:fldCharType="end"/>
        </w:r>
      </w:hyperlink>
    </w:p>
    <w:p w14:paraId="51CB7295" w14:textId="77777777" w:rsidR="009859D6" w:rsidRDefault="00285ED3">
      <w:pPr>
        <w:pStyle w:val="TDC4"/>
        <w:tabs>
          <w:tab w:val="right" w:leader="dot" w:pos="9736"/>
        </w:tabs>
        <w:rPr>
          <w:rFonts w:asciiTheme="minorHAnsi" w:hAnsiTheme="minorHAnsi"/>
          <w:noProof/>
          <w:sz w:val="22"/>
          <w:szCs w:val="22"/>
          <w:lang w:eastAsia="es-PY"/>
        </w:rPr>
      </w:pPr>
      <w:hyperlink w:anchor="_Toc404074454" w:history="1">
        <w:r w:rsidR="009859D6" w:rsidRPr="00593D2F">
          <w:rPr>
            <w:rStyle w:val="Hipervnculo"/>
            <w:noProof/>
          </w:rPr>
          <w:t>Seguridad social</w:t>
        </w:r>
        <w:r w:rsidR="009859D6">
          <w:rPr>
            <w:noProof/>
            <w:webHidden/>
          </w:rPr>
          <w:tab/>
        </w:r>
        <w:r w:rsidR="009859D6">
          <w:rPr>
            <w:noProof/>
            <w:webHidden/>
          </w:rPr>
          <w:fldChar w:fldCharType="begin"/>
        </w:r>
        <w:r w:rsidR="009859D6">
          <w:rPr>
            <w:noProof/>
            <w:webHidden/>
          </w:rPr>
          <w:instrText xml:space="preserve"> PAGEREF _Toc404074454 \h </w:instrText>
        </w:r>
        <w:r w:rsidR="009859D6">
          <w:rPr>
            <w:noProof/>
            <w:webHidden/>
          </w:rPr>
        </w:r>
        <w:r w:rsidR="009859D6">
          <w:rPr>
            <w:noProof/>
            <w:webHidden/>
          </w:rPr>
          <w:fldChar w:fldCharType="separate"/>
        </w:r>
        <w:r w:rsidR="009859D6">
          <w:rPr>
            <w:noProof/>
            <w:webHidden/>
          </w:rPr>
          <w:t>58</w:t>
        </w:r>
        <w:r w:rsidR="009859D6">
          <w:rPr>
            <w:noProof/>
            <w:webHidden/>
          </w:rPr>
          <w:fldChar w:fldCharType="end"/>
        </w:r>
      </w:hyperlink>
    </w:p>
    <w:p w14:paraId="04F7A768" w14:textId="77777777" w:rsidR="009859D6" w:rsidRDefault="00285ED3">
      <w:pPr>
        <w:pStyle w:val="TDC4"/>
        <w:tabs>
          <w:tab w:val="right" w:leader="dot" w:pos="9736"/>
        </w:tabs>
        <w:rPr>
          <w:rFonts w:asciiTheme="minorHAnsi" w:hAnsiTheme="minorHAnsi"/>
          <w:noProof/>
          <w:sz w:val="22"/>
          <w:szCs w:val="22"/>
          <w:lang w:eastAsia="es-PY"/>
        </w:rPr>
      </w:pPr>
      <w:hyperlink w:anchor="_Toc404074455" w:history="1">
        <w:r w:rsidR="009859D6" w:rsidRPr="00593D2F">
          <w:rPr>
            <w:rStyle w:val="Hipervnculo"/>
            <w:noProof/>
          </w:rPr>
          <w:t>Micro, pequeñas y medianas empresas</w:t>
        </w:r>
        <w:r w:rsidR="009859D6">
          <w:rPr>
            <w:noProof/>
            <w:webHidden/>
          </w:rPr>
          <w:tab/>
        </w:r>
        <w:r w:rsidR="009859D6">
          <w:rPr>
            <w:noProof/>
            <w:webHidden/>
          </w:rPr>
          <w:fldChar w:fldCharType="begin"/>
        </w:r>
        <w:r w:rsidR="009859D6">
          <w:rPr>
            <w:noProof/>
            <w:webHidden/>
          </w:rPr>
          <w:instrText xml:space="preserve"> PAGEREF _Toc404074455 \h </w:instrText>
        </w:r>
        <w:r w:rsidR="009859D6">
          <w:rPr>
            <w:noProof/>
            <w:webHidden/>
          </w:rPr>
        </w:r>
        <w:r w:rsidR="009859D6">
          <w:rPr>
            <w:noProof/>
            <w:webHidden/>
          </w:rPr>
          <w:fldChar w:fldCharType="separate"/>
        </w:r>
        <w:r w:rsidR="009859D6">
          <w:rPr>
            <w:noProof/>
            <w:webHidden/>
          </w:rPr>
          <w:t>59</w:t>
        </w:r>
        <w:r w:rsidR="009859D6">
          <w:rPr>
            <w:noProof/>
            <w:webHidden/>
          </w:rPr>
          <w:fldChar w:fldCharType="end"/>
        </w:r>
      </w:hyperlink>
    </w:p>
    <w:p w14:paraId="2BDDFC20" w14:textId="77777777" w:rsidR="009859D6" w:rsidRDefault="00285ED3">
      <w:pPr>
        <w:pStyle w:val="TDC4"/>
        <w:tabs>
          <w:tab w:val="right" w:leader="dot" w:pos="9736"/>
        </w:tabs>
        <w:rPr>
          <w:rFonts w:asciiTheme="minorHAnsi" w:hAnsiTheme="minorHAnsi"/>
          <w:noProof/>
          <w:sz w:val="22"/>
          <w:szCs w:val="22"/>
          <w:lang w:eastAsia="es-PY"/>
        </w:rPr>
      </w:pPr>
      <w:hyperlink w:anchor="_Toc404074456" w:history="1">
        <w:r w:rsidR="009859D6" w:rsidRPr="00593D2F">
          <w:rPr>
            <w:rStyle w:val="Hipervnculo"/>
            <w:noProof/>
          </w:rPr>
          <w:t>Recursos energéticos renovables</w:t>
        </w:r>
        <w:r w:rsidR="009859D6">
          <w:rPr>
            <w:noProof/>
            <w:webHidden/>
          </w:rPr>
          <w:tab/>
        </w:r>
        <w:r w:rsidR="009859D6">
          <w:rPr>
            <w:noProof/>
            <w:webHidden/>
          </w:rPr>
          <w:fldChar w:fldCharType="begin"/>
        </w:r>
        <w:r w:rsidR="009859D6">
          <w:rPr>
            <w:noProof/>
            <w:webHidden/>
          </w:rPr>
          <w:instrText xml:space="preserve"> PAGEREF _Toc404074456 \h </w:instrText>
        </w:r>
        <w:r w:rsidR="009859D6">
          <w:rPr>
            <w:noProof/>
            <w:webHidden/>
          </w:rPr>
        </w:r>
        <w:r w:rsidR="009859D6">
          <w:rPr>
            <w:noProof/>
            <w:webHidden/>
          </w:rPr>
          <w:fldChar w:fldCharType="separate"/>
        </w:r>
        <w:r w:rsidR="009859D6">
          <w:rPr>
            <w:noProof/>
            <w:webHidden/>
          </w:rPr>
          <w:t>59</w:t>
        </w:r>
        <w:r w:rsidR="009859D6">
          <w:rPr>
            <w:noProof/>
            <w:webHidden/>
          </w:rPr>
          <w:fldChar w:fldCharType="end"/>
        </w:r>
      </w:hyperlink>
    </w:p>
    <w:p w14:paraId="7E1E2C11" w14:textId="77777777" w:rsidR="009859D6" w:rsidRDefault="00285ED3">
      <w:pPr>
        <w:pStyle w:val="TDC4"/>
        <w:tabs>
          <w:tab w:val="right" w:leader="dot" w:pos="9736"/>
        </w:tabs>
        <w:rPr>
          <w:rFonts w:asciiTheme="minorHAnsi" w:hAnsiTheme="minorHAnsi"/>
          <w:noProof/>
          <w:sz w:val="22"/>
          <w:szCs w:val="22"/>
          <w:lang w:eastAsia="es-PY"/>
        </w:rPr>
      </w:pPr>
      <w:hyperlink w:anchor="_Toc404074457" w:history="1">
        <w:r w:rsidR="009859D6" w:rsidRPr="00593D2F">
          <w:rPr>
            <w:rStyle w:val="Hipervnculo"/>
            <w:noProof/>
          </w:rPr>
          <w:t>Investigación, desarrollo tecnológico y educación superior</w:t>
        </w:r>
        <w:r w:rsidR="009859D6">
          <w:rPr>
            <w:noProof/>
            <w:webHidden/>
          </w:rPr>
          <w:tab/>
        </w:r>
        <w:r w:rsidR="009859D6">
          <w:rPr>
            <w:noProof/>
            <w:webHidden/>
          </w:rPr>
          <w:fldChar w:fldCharType="begin"/>
        </w:r>
        <w:r w:rsidR="009859D6">
          <w:rPr>
            <w:noProof/>
            <w:webHidden/>
          </w:rPr>
          <w:instrText xml:space="preserve"> PAGEREF _Toc404074457 \h </w:instrText>
        </w:r>
        <w:r w:rsidR="009859D6">
          <w:rPr>
            <w:noProof/>
            <w:webHidden/>
          </w:rPr>
        </w:r>
        <w:r w:rsidR="009859D6">
          <w:rPr>
            <w:noProof/>
            <w:webHidden/>
          </w:rPr>
          <w:fldChar w:fldCharType="separate"/>
        </w:r>
        <w:r w:rsidR="009859D6">
          <w:rPr>
            <w:noProof/>
            <w:webHidden/>
          </w:rPr>
          <w:t>61</w:t>
        </w:r>
        <w:r w:rsidR="009859D6">
          <w:rPr>
            <w:noProof/>
            <w:webHidden/>
          </w:rPr>
          <w:fldChar w:fldCharType="end"/>
        </w:r>
      </w:hyperlink>
    </w:p>
    <w:p w14:paraId="668D7D36" w14:textId="77777777" w:rsidR="009859D6" w:rsidRDefault="00285ED3">
      <w:pPr>
        <w:pStyle w:val="TDC4"/>
        <w:tabs>
          <w:tab w:val="right" w:leader="dot" w:pos="9736"/>
        </w:tabs>
        <w:rPr>
          <w:rFonts w:asciiTheme="minorHAnsi" w:hAnsiTheme="minorHAnsi"/>
          <w:noProof/>
          <w:sz w:val="22"/>
          <w:szCs w:val="22"/>
          <w:lang w:eastAsia="es-PY"/>
        </w:rPr>
      </w:pPr>
      <w:hyperlink w:anchor="_Toc404074458" w:history="1">
        <w:r w:rsidR="009859D6" w:rsidRPr="00593D2F">
          <w:rPr>
            <w:rStyle w:val="Hipervnculo"/>
            <w:noProof/>
          </w:rPr>
          <w:t>Fomento de la producción</w:t>
        </w:r>
        <w:r w:rsidR="009859D6">
          <w:rPr>
            <w:noProof/>
            <w:webHidden/>
          </w:rPr>
          <w:tab/>
        </w:r>
        <w:r w:rsidR="009859D6">
          <w:rPr>
            <w:noProof/>
            <w:webHidden/>
          </w:rPr>
          <w:fldChar w:fldCharType="begin"/>
        </w:r>
        <w:r w:rsidR="009859D6">
          <w:rPr>
            <w:noProof/>
            <w:webHidden/>
          </w:rPr>
          <w:instrText xml:space="preserve"> PAGEREF _Toc404074458 \h </w:instrText>
        </w:r>
        <w:r w:rsidR="009859D6">
          <w:rPr>
            <w:noProof/>
            <w:webHidden/>
          </w:rPr>
        </w:r>
        <w:r w:rsidR="009859D6">
          <w:rPr>
            <w:noProof/>
            <w:webHidden/>
          </w:rPr>
          <w:fldChar w:fldCharType="separate"/>
        </w:r>
        <w:r w:rsidR="009859D6">
          <w:rPr>
            <w:noProof/>
            <w:webHidden/>
          </w:rPr>
          <w:t>62</w:t>
        </w:r>
        <w:r w:rsidR="009859D6">
          <w:rPr>
            <w:noProof/>
            <w:webHidden/>
          </w:rPr>
          <w:fldChar w:fldCharType="end"/>
        </w:r>
      </w:hyperlink>
    </w:p>
    <w:p w14:paraId="5D097654" w14:textId="77777777" w:rsidR="009859D6" w:rsidRDefault="00285ED3">
      <w:pPr>
        <w:pStyle w:val="TDC4"/>
        <w:tabs>
          <w:tab w:val="right" w:leader="dot" w:pos="9736"/>
        </w:tabs>
        <w:rPr>
          <w:rFonts w:asciiTheme="minorHAnsi" w:hAnsiTheme="minorHAnsi"/>
          <w:noProof/>
          <w:sz w:val="22"/>
          <w:szCs w:val="22"/>
          <w:lang w:eastAsia="es-PY"/>
        </w:rPr>
      </w:pPr>
      <w:hyperlink w:anchor="_Toc404074459" w:history="1">
        <w:r w:rsidR="009859D6" w:rsidRPr="00593D2F">
          <w:rPr>
            <w:rStyle w:val="Hipervnculo"/>
            <w:noProof/>
          </w:rPr>
          <w:t>Competencia y formalización de la economía</w:t>
        </w:r>
        <w:r w:rsidR="009859D6">
          <w:rPr>
            <w:noProof/>
            <w:webHidden/>
          </w:rPr>
          <w:tab/>
        </w:r>
        <w:r w:rsidR="009859D6">
          <w:rPr>
            <w:noProof/>
            <w:webHidden/>
          </w:rPr>
          <w:fldChar w:fldCharType="begin"/>
        </w:r>
        <w:r w:rsidR="009859D6">
          <w:rPr>
            <w:noProof/>
            <w:webHidden/>
          </w:rPr>
          <w:instrText xml:space="preserve"> PAGEREF _Toc404074459 \h </w:instrText>
        </w:r>
        <w:r w:rsidR="009859D6">
          <w:rPr>
            <w:noProof/>
            <w:webHidden/>
          </w:rPr>
        </w:r>
        <w:r w:rsidR="009859D6">
          <w:rPr>
            <w:noProof/>
            <w:webHidden/>
          </w:rPr>
          <w:fldChar w:fldCharType="separate"/>
        </w:r>
        <w:r w:rsidR="009859D6">
          <w:rPr>
            <w:noProof/>
            <w:webHidden/>
          </w:rPr>
          <w:t>63</w:t>
        </w:r>
        <w:r w:rsidR="009859D6">
          <w:rPr>
            <w:noProof/>
            <w:webHidden/>
          </w:rPr>
          <w:fldChar w:fldCharType="end"/>
        </w:r>
      </w:hyperlink>
    </w:p>
    <w:p w14:paraId="4F0D5C11" w14:textId="77777777" w:rsidR="009859D6" w:rsidRDefault="00285ED3">
      <w:pPr>
        <w:pStyle w:val="TDC4"/>
        <w:tabs>
          <w:tab w:val="right" w:leader="dot" w:pos="9736"/>
        </w:tabs>
        <w:rPr>
          <w:rFonts w:asciiTheme="minorHAnsi" w:hAnsiTheme="minorHAnsi"/>
          <w:noProof/>
          <w:sz w:val="22"/>
          <w:szCs w:val="22"/>
          <w:lang w:eastAsia="es-PY"/>
        </w:rPr>
      </w:pPr>
      <w:hyperlink w:anchor="_Toc404074460" w:history="1">
        <w:r w:rsidR="009859D6" w:rsidRPr="00593D2F">
          <w:rPr>
            <w:rStyle w:val="Hipervnculo"/>
            <w:noProof/>
          </w:rPr>
          <w:t>Regionalización y diversificación productiva</w:t>
        </w:r>
        <w:r w:rsidR="009859D6">
          <w:rPr>
            <w:noProof/>
            <w:webHidden/>
          </w:rPr>
          <w:tab/>
        </w:r>
        <w:r w:rsidR="009859D6">
          <w:rPr>
            <w:noProof/>
            <w:webHidden/>
          </w:rPr>
          <w:fldChar w:fldCharType="begin"/>
        </w:r>
        <w:r w:rsidR="009859D6">
          <w:rPr>
            <w:noProof/>
            <w:webHidden/>
          </w:rPr>
          <w:instrText xml:space="preserve"> PAGEREF _Toc404074460 \h </w:instrText>
        </w:r>
        <w:r w:rsidR="009859D6">
          <w:rPr>
            <w:noProof/>
            <w:webHidden/>
          </w:rPr>
        </w:r>
        <w:r w:rsidR="009859D6">
          <w:rPr>
            <w:noProof/>
            <w:webHidden/>
          </w:rPr>
          <w:fldChar w:fldCharType="separate"/>
        </w:r>
        <w:r w:rsidR="009859D6">
          <w:rPr>
            <w:noProof/>
            <w:webHidden/>
          </w:rPr>
          <w:t>64</w:t>
        </w:r>
        <w:r w:rsidR="009859D6">
          <w:rPr>
            <w:noProof/>
            <w:webHidden/>
          </w:rPr>
          <w:fldChar w:fldCharType="end"/>
        </w:r>
      </w:hyperlink>
    </w:p>
    <w:p w14:paraId="4E91D310" w14:textId="77777777" w:rsidR="009859D6" w:rsidRDefault="00285ED3">
      <w:pPr>
        <w:pStyle w:val="TDC4"/>
        <w:tabs>
          <w:tab w:val="right" w:leader="dot" w:pos="9736"/>
        </w:tabs>
        <w:rPr>
          <w:rFonts w:asciiTheme="minorHAnsi" w:hAnsiTheme="minorHAnsi"/>
          <w:noProof/>
          <w:sz w:val="22"/>
          <w:szCs w:val="22"/>
          <w:lang w:eastAsia="es-PY"/>
        </w:rPr>
      </w:pPr>
      <w:hyperlink w:anchor="_Toc404074461" w:history="1">
        <w:r w:rsidR="009859D6" w:rsidRPr="00593D2F">
          <w:rPr>
            <w:rStyle w:val="Hipervnculo"/>
            <w:noProof/>
          </w:rPr>
          <w:t>Recursos naturales</w:t>
        </w:r>
        <w:r w:rsidR="009859D6">
          <w:rPr>
            <w:noProof/>
            <w:webHidden/>
          </w:rPr>
          <w:tab/>
        </w:r>
        <w:r w:rsidR="009859D6">
          <w:rPr>
            <w:noProof/>
            <w:webHidden/>
          </w:rPr>
          <w:fldChar w:fldCharType="begin"/>
        </w:r>
        <w:r w:rsidR="009859D6">
          <w:rPr>
            <w:noProof/>
            <w:webHidden/>
          </w:rPr>
          <w:instrText xml:space="preserve"> PAGEREF _Toc404074461 \h </w:instrText>
        </w:r>
        <w:r w:rsidR="009859D6">
          <w:rPr>
            <w:noProof/>
            <w:webHidden/>
          </w:rPr>
        </w:r>
        <w:r w:rsidR="009859D6">
          <w:rPr>
            <w:noProof/>
            <w:webHidden/>
          </w:rPr>
          <w:fldChar w:fldCharType="separate"/>
        </w:r>
        <w:r w:rsidR="009859D6">
          <w:rPr>
            <w:noProof/>
            <w:webHidden/>
          </w:rPr>
          <w:t>68</w:t>
        </w:r>
        <w:r w:rsidR="009859D6">
          <w:rPr>
            <w:noProof/>
            <w:webHidden/>
          </w:rPr>
          <w:fldChar w:fldCharType="end"/>
        </w:r>
      </w:hyperlink>
    </w:p>
    <w:p w14:paraId="4B5AF350" w14:textId="77777777" w:rsidR="009859D6" w:rsidRDefault="00285ED3">
      <w:pPr>
        <w:pStyle w:val="TDC4"/>
        <w:tabs>
          <w:tab w:val="right" w:leader="dot" w:pos="9736"/>
        </w:tabs>
        <w:rPr>
          <w:rFonts w:asciiTheme="minorHAnsi" w:hAnsiTheme="minorHAnsi"/>
          <w:noProof/>
          <w:sz w:val="22"/>
          <w:szCs w:val="22"/>
          <w:lang w:eastAsia="es-PY"/>
        </w:rPr>
      </w:pPr>
      <w:hyperlink w:anchor="_Toc404074462" w:history="1">
        <w:r w:rsidR="009859D6" w:rsidRPr="00593D2F">
          <w:rPr>
            <w:rStyle w:val="Hipervnculo"/>
            <w:noProof/>
          </w:rPr>
          <w:t>Minería</w:t>
        </w:r>
        <w:r w:rsidR="009859D6">
          <w:rPr>
            <w:noProof/>
            <w:webHidden/>
          </w:rPr>
          <w:tab/>
        </w:r>
        <w:r w:rsidR="009859D6">
          <w:rPr>
            <w:noProof/>
            <w:webHidden/>
          </w:rPr>
          <w:fldChar w:fldCharType="begin"/>
        </w:r>
        <w:r w:rsidR="009859D6">
          <w:rPr>
            <w:noProof/>
            <w:webHidden/>
          </w:rPr>
          <w:instrText xml:space="preserve"> PAGEREF _Toc404074462 \h </w:instrText>
        </w:r>
        <w:r w:rsidR="009859D6">
          <w:rPr>
            <w:noProof/>
            <w:webHidden/>
          </w:rPr>
        </w:r>
        <w:r w:rsidR="009859D6">
          <w:rPr>
            <w:noProof/>
            <w:webHidden/>
          </w:rPr>
          <w:fldChar w:fldCharType="separate"/>
        </w:r>
        <w:r w:rsidR="009859D6">
          <w:rPr>
            <w:noProof/>
            <w:webHidden/>
          </w:rPr>
          <w:t>69</w:t>
        </w:r>
        <w:r w:rsidR="009859D6">
          <w:rPr>
            <w:noProof/>
            <w:webHidden/>
          </w:rPr>
          <w:fldChar w:fldCharType="end"/>
        </w:r>
      </w:hyperlink>
    </w:p>
    <w:p w14:paraId="7B35307B" w14:textId="77777777" w:rsidR="009859D6" w:rsidRDefault="00285ED3">
      <w:pPr>
        <w:pStyle w:val="TDC4"/>
        <w:tabs>
          <w:tab w:val="right" w:leader="dot" w:pos="9736"/>
        </w:tabs>
        <w:rPr>
          <w:rFonts w:asciiTheme="minorHAnsi" w:hAnsiTheme="minorHAnsi"/>
          <w:noProof/>
          <w:sz w:val="22"/>
          <w:szCs w:val="22"/>
          <w:lang w:eastAsia="es-PY"/>
        </w:rPr>
      </w:pPr>
      <w:hyperlink w:anchor="_Toc404074463" w:history="1">
        <w:r w:rsidR="009859D6" w:rsidRPr="00593D2F">
          <w:rPr>
            <w:rStyle w:val="Hipervnculo"/>
            <w:noProof/>
          </w:rPr>
          <w:t>Gobierno abierto y transparente</w:t>
        </w:r>
        <w:r w:rsidR="009859D6">
          <w:rPr>
            <w:noProof/>
            <w:webHidden/>
          </w:rPr>
          <w:tab/>
        </w:r>
        <w:r w:rsidR="009859D6">
          <w:rPr>
            <w:noProof/>
            <w:webHidden/>
          </w:rPr>
          <w:fldChar w:fldCharType="begin"/>
        </w:r>
        <w:r w:rsidR="009859D6">
          <w:rPr>
            <w:noProof/>
            <w:webHidden/>
          </w:rPr>
          <w:instrText xml:space="preserve"> PAGEREF _Toc404074463 \h </w:instrText>
        </w:r>
        <w:r w:rsidR="009859D6">
          <w:rPr>
            <w:noProof/>
            <w:webHidden/>
          </w:rPr>
        </w:r>
        <w:r w:rsidR="009859D6">
          <w:rPr>
            <w:noProof/>
            <w:webHidden/>
          </w:rPr>
          <w:fldChar w:fldCharType="separate"/>
        </w:r>
        <w:r w:rsidR="009859D6">
          <w:rPr>
            <w:noProof/>
            <w:webHidden/>
          </w:rPr>
          <w:t>69</w:t>
        </w:r>
        <w:r w:rsidR="009859D6">
          <w:rPr>
            <w:noProof/>
            <w:webHidden/>
          </w:rPr>
          <w:fldChar w:fldCharType="end"/>
        </w:r>
      </w:hyperlink>
    </w:p>
    <w:p w14:paraId="4291D884" w14:textId="77777777" w:rsidR="009859D6" w:rsidRDefault="00285ED3">
      <w:pPr>
        <w:pStyle w:val="TDC4"/>
        <w:tabs>
          <w:tab w:val="right" w:leader="dot" w:pos="9736"/>
        </w:tabs>
        <w:rPr>
          <w:rFonts w:asciiTheme="minorHAnsi" w:hAnsiTheme="minorHAnsi"/>
          <w:noProof/>
          <w:sz w:val="22"/>
          <w:szCs w:val="22"/>
          <w:lang w:eastAsia="es-PY"/>
        </w:rPr>
      </w:pPr>
      <w:hyperlink w:anchor="_Toc404074464" w:history="1">
        <w:r w:rsidR="009859D6" w:rsidRPr="00593D2F">
          <w:rPr>
            <w:rStyle w:val="Hipervnculo"/>
            <w:noProof/>
          </w:rPr>
          <w:t>Defensa nacional</w:t>
        </w:r>
        <w:r w:rsidR="009859D6">
          <w:rPr>
            <w:noProof/>
            <w:webHidden/>
          </w:rPr>
          <w:tab/>
        </w:r>
        <w:r w:rsidR="009859D6">
          <w:rPr>
            <w:noProof/>
            <w:webHidden/>
          </w:rPr>
          <w:fldChar w:fldCharType="begin"/>
        </w:r>
        <w:r w:rsidR="009859D6">
          <w:rPr>
            <w:noProof/>
            <w:webHidden/>
          </w:rPr>
          <w:instrText xml:space="preserve"> PAGEREF _Toc404074464 \h </w:instrText>
        </w:r>
        <w:r w:rsidR="009859D6">
          <w:rPr>
            <w:noProof/>
            <w:webHidden/>
          </w:rPr>
        </w:r>
        <w:r w:rsidR="009859D6">
          <w:rPr>
            <w:noProof/>
            <w:webHidden/>
          </w:rPr>
          <w:fldChar w:fldCharType="separate"/>
        </w:r>
        <w:r w:rsidR="009859D6">
          <w:rPr>
            <w:noProof/>
            <w:webHidden/>
          </w:rPr>
          <w:t>70</w:t>
        </w:r>
        <w:r w:rsidR="009859D6">
          <w:rPr>
            <w:noProof/>
            <w:webHidden/>
          </w:rPr>
          <w:fldChar w:fldCharType="end"/>
        </w:r>
      </w:hyperlink>
    </w:p>
    <w:p w14:paraId="702C2747" w14:textId="77777777" w:rsidR="009859D6" w:rsidRDefault="00285ED3">
      <w:pPr>
        <w:pStyle w:val="TDC3"/>
        <w:tabs>
          <w:tab w:val="right" w:leader="dot" w:pos="9736"/>
        </w:tabs>
        <w:rPr>
          <w:rFonts w:asciiTheme="minorHAnsi" w:hAnsiTheme="minorHAnsi"/>
          <w:noProof/>
          <w:sz w:val="22"/>
          <w:szCs w:val="22"/>
          <w:lang w:eastAsia="es-PY"/>
        </w:rPr>
      </w:pPr>
      <w:hyperlink w:anchor="_Toc404074465" w:history="1">
        <w:r w:rsidR="009859D6" w:rsidRPr="00593D2F">
          <w:rPr>
            <w:rStyle w:val="Hipervnculo"/>
            <w:noProof/>
          </w:rPr>
          <w:t xml:space="preserve">Estrategia 2.1 </w:t>
        </w:r>
        <w:r w:rsidR="009859D6" w:rsidRPr="00593D2F">
          <w:rPr>
            <w:rStyle w:val="Hipervnculo"/>
            <w:noProof/>
          </w:rPr>
          <w:sym w:font="Symbol" w:char="F02D"/>
        </w:r>
        <w:r w:rsidR="009859D6" w:rsidRPr="00593D2F">
          <w:rPr>
            <w:rStyle w:val="Hipervnculo"/>
            <w:noProof/>
          </w:rPr>
          <w:t xml:space="preserve"> Empleo y seguridad social</w:t>
        </w:r>
        <w:r w:rsidR="009859D6">
          <w:rPr>
            <w:noProof/>
            <w:webHidden/>
          </w:rPr>
          <w:tab/>
        </w:r>
        <w:r w:rsidR="009859D6">
          <w:rPr>
            <w:noProof/>
            <w:webHidden/>
          </w:rPr>
          <w:fldChar w:fldCharType="begin"/>
        </w:r>
        <w:r w:rsidR="009859D6">
          <w:rPr>
            <w:noProof/>
            <w:webHidden/>
          </w:rPr>
          <w:instrText xml:space="preserve"> PAGEREF _Toc404074465 \h </w:instrText>
        </w:r>
        <w:r w:rsidR="009859D6">
          <w:rPr>
            <w:noProof/>
            <w:webHidden/>
          </w:rPr>
        </w:r>
        <w:r w:rsidR="009859D6">
          <w:rPr>
            <w:noProof/>
            <w:webHidden/>
          </w:rPr>
          <w:fldChar w:fldCharType="separate"/>
        </w:r>
        <w:r w:rsidR="009859D6">
          <w:rPr>
            <w:noProof/>
            <w:webHidden/>
          </w:rPr>
          <w:t>71</w:t>
        </w:r>
        <w:r w:rsidR="009859D6">
          <w:rPr>
            <w:noProof/>
            <w:webHidden/>
          </w:rPr>
          <w:fldChar w:fldCharType="end"/>
        </w:r>
      </w:hyperlink>
    </w:p>
    <w:p w14:paraId="68EBBB23" w14:textId="77777777" w:rsidR="009859D6" w:rsidRDefault="00285ED3">
      <w:pPr>
        <w:pStyle w:val="TDC4"/>
        <w:tabs>
          <w:tab w:val="right" w:leader="dot" w:pos="9736"/>
        </w:tabs>
        <w:rPr>
          <w:rFonts w:asciiTheme="minorHAnsi" w:hAnsiTheme="minorHAnsi"/>
          <w:noProof/>
          <w:sz w:val="22"/>
          <w:szCs w:val="22"/>
          <w:lang w:eastAsia="es-PY"/>
        </w:rPr>
      </w:pPr>
      <w:hyperlink w:anchor="_Toc404074466" w:history="1">
        <w:r w:rsidR="009859D6" w:rsidRPr="00593D2F">
          <w:rPr>
            <w:rStyle w:val="Hipervnculo"/>
            <w:noProof/>
          </w:rPr>
          <w:t>Objetivos</w:t>
        </w:r>
        <w:r w:rsidR="009859D6">
          <w:rPr>
            <w:noProof/>
            <w:webHidden/>
          </w:rPr>
          <w:tab/>
        </w:r>
        <w:r w:rsidR="009859D6">
          <w:rPr>
            <w:noProof/>
            <w:webHidden/>
          </w:rPr>
          <w:fldChar w:fldCharType="begin"/>
        </w:r>
        <w:r w:rsidR="009859D6">
          <w:rPr>
            <w:noProof/>
            <w:webHidden/>
          </w:rPr>
          <w:instrText xml:space="preserve"> PAGEREF _Toc404074466 \h </w:instrText>
        </w:r>
        <w:r w:rsidR="009859D6">
          <w:rPr>
            <w:noProof/>
            <w:webHidden/>
          </w:rPr>
        </w:r>
        <w:r w:rsidR="009859D6">
          <w:rPr>
            <w:noProof/>
            <w:webHidden/>
          </w:rPr>
          <w:fldChar w:fldCharType="separate"/>
        </w:r>
        <w:r w:rsidR="009859D6">
          <w:rPr>
            <w:noProof/>
            <w:webHidden/>
          </w:rPr>
          <w:t>71</w:t>
        </w:r>
        <w:r w:rsidR="009859D6">
          <w:rPr>
            <w:noProof/>
            <w:webHidden/>
          </w:rPr>
          <w:fldChar w:fldCharType="end"/>
        </w:r>
      </w:hyperlink>
    </w:p>
    <w:p w14:paraId="367720BB" w14:textId="77777777" w:rsidR="009859D6" w:rsidRDefault="00285ED3">
      <w:pPr>
        <w:pStyle w:val="TDC4"/>
        <w:tabs>
          <w:tab w:val="right" w:leader="dot" w:pos="9736"/>
        </w:tabs>
        <w:rPr>
          <w:rFonts w:asciiTheme="minorHAnsi" w:hAnsiTheme="minorHAnsi"/>
          <w:noProof/>
          <w:sz w:val="22"/>
          <w:szCs w:val="22"/>
          <w:lang w:eastAsia="es-PY"/>
        </w:rPr>
      </w:pPr>
      <w:hyperlink w:anchor="_Toc404074467" w:history="1">
        <w:r w:rsidR="009859D6" w:rsidRPr="00593D2F">
          <w:rPr>
            <w:rStyle w:val="Hipervnculo"/>
            <w:noProof/>
          </w:rPr>
          <w:t>Cómo lo haremos</w:t>
        </w:r>
        <w:r w:rsidR="009859D6">
          <w:rPr>
            <w:noProof/>
            <w:webHidden/>
          </w:rPr>
          <w:tab/>
        </w:r>
        <w:r w:rsidR="009859D6">
          <w:rPr>
            <w:noProof/>
            <w:webHidden/>
          </w:rPr>
          <w:fldChar w:fldCharType="begin"/>
        </w:r>
        <w:r w:rsidR="009859D6">
          <w:rPr>
            <w:noProof/>
            <w:webHidden/>
          </w:rPr>
          <w:instrText xml:space="preserve"> PAGEREF _Toc404074467 \h </w:instrText>
        </w:r>
        <w:r w:rsidR="009859D6">
          <w:rPr>
            <w:noProof/>
            <w:webHidden/>
          </w:rPr>
        </w:r>
        <w:r w:rsidR="009859D6">
          <w:rPr>
            <w:noProof/>
            <w:webHidden/>
          </w:rPr>
          <w:fldChar w:fldCharType="separate"/>
        </w:r>
        <w:r w:rsidR="009859D6">
          <w:rPr>
            <w:noProof/>
            <w:webHidden/>
          </w:rPr>
          <w:t>71</w:t>
        </w:r>
        <w:r w:rsidR="009859D6">
          <w:rPr>
            <w:noProof/>
            <w:webHidden/>
          </w:rPr>
          <w:fldChar w:fldCharType="end"/>
        </w:r>
      </w:hyperlink>
    </w:p>
    <w:p w14:paraId="132F78CF" w14:textId="77777777" w:rsidR="009859D6" w:rsidRDefault="00285ED3">
      <w:pPr>
        <w:pStyle w:val="TDC3"/>
        <w:tabs>
          <w:tab w:val="right" w:leader="dot" w:pos="9736"/>
        </w:tabs>
        <w:rPr>
          <w:rFonts w:asciiTheme="minorHAnsi" w:hAnsiTheme="minorHAnsi"/>
          <w:noProof/>
          <w:sz w:val="22"/>
          <w:szCs w:val="22"/>
          <w:lang w:eastAsia="es-PY"/>
        </w:rPr>
      </w:pPr>
      <w:hyperlink w:anchor="_Toc404074468" w:history="1">
        <w:r w:rsidR="009859D6" w:rsidRPr="00593D2F">
          <w:rPr>
            <w:rStyle w:val="Hipervnculo"/>
            <w:noProof/>
          </w:rPr>
          <w:t xml:space="preserve">Estrategia 2.2 </w:t>
        </w:r>
        <w:r w:rsidR="009859D6" w:rsidRPr="00593D2F">
          <w:rPr>
            <w:rStyle w:val="Hipervnculo"/>
            <w:noProof/>
          </w:rPr>
          <w:sym w:font="Symbol" w:char="F02D"/>
        </w:r>
        <w:r w:rsidR="009859D6" w:rsidRPr="00593D2F">
          <w:rPr>
            <w:rStyle w:val="Hipervnculo"/>
            <w:noProof/>
          </w:rPr>
          <w:t xml:space="preserve"> Competitividad e innovación</w:t>
        </w:r>
        <w:r w:rsidR="009859D6">
          <w:rPr>
            <w:noProof/>
            <w:webHidden/>
          </w:rPr>
          <w:tab/>
        </w:r>
        <w:r w:rsidR="009859D6">
          <w:rPr>
            <w:noProof/>
            <w:webHidden/>
          </w:rPr>
          <w:fldChar w:fldCharType="begin"/>
        </w:r>
        <w:r w:rsidR="009859D6">
          <w:rPr>
            <w:noProof/>
            <w:webHidden/>
          </w:rPr>
          <w:instrText xml:space="preserve"> PAGEREF _Toc404074468 \h </w:instrText>
        </w:r>
        <w:r w:rsidR="009859D6">
          <w:rPr>
            <w:noProof/>
            <w:webHidden/>
          </w:rPr>
        </w:r>
        <w:r w:rsidR="009859D6">
          <w:rPr>
            <w:noProof/>
            <w:webHidden/>
          </w:rPr>
          <w:fldChar w:fldCharType="separate"/>
        </w:r>
        <w:r w:rsidR="009859D6">
          <w:rPr>
            <w:noProof/>
            <w:webHidden/>
          </w:rPr>
          <w:t>73</w:t>
        </w:r>
        <w:r w:rsidR="009859D6">
          <w:rPr>
            <w:noProof/>
            <w:webHidden/>
          </w:rPr>
          <w:fldChar w:fldCharType="end"/>
        </w:r>
      </w:hyperlink>
    </w:p>
    <w:p w14:paraId="1F3A4CA2" w14:textId="77777777" w:rsidR="009859D6" w:rsidRDefault="00285ED3">
      <w:pPr>
        <w:pStyle w:val="TDC4"/>
        <w:tabs>
          <w:tab w:val="right" w:leader="dot" w:pos="9736"/>
        </w:tabs>
        <w:rPr>
          <w:rFonts w:asciiTheme="minorHAnsi" w:hAnsiTheme="minorHAnsi"/>
          <w:noProof/>
          <w:sz w:val="22"/>
          <w:szCs w:val="22"/>
          <w:lang w:eastAsia="es-PY"/>
        </w:rPr>
      </w:pPr>
      <w:hyperlink w:anchor="_Toc404074469" w:history="1">
        <w:r w:rsidR="009859D6" w:rsidRPr="00593D2F">
          <w:rPr>
            <w:rStyle w:val="Hipervnculo"/>
            <w:noProof/>
          </w:rPr>
          <w:t>Objetivos</w:t>
        </w:r>
        <w:r w:rsidR="009859D6">
          <w:rPr>
            <w:noProof/>
            <w:webHidden/>
          </w:rPr>
          <w:tab/>
        </w:r>
        <w:r w:rsidR="009859D6">
          <w:rPr>
            <w:noProof/>
            <w:webHidden/>
          </w:rPr>
          <w:fldChar w:fldCharType="begin"/>
        </w:r>
        <w:r w:rsidR="009859D6">
          <w:rPr>
            <w:noProof/>
            <w:webHidden/>
          </w:rPr>
          <w:instrText xml:space="preserve"> PAGEREF _Toc404074469 \h </w:instrText>
        </w:r>
        <w:r w:rsidR="009859D6">
          <w:rPr>
            <w:noProof/>
            <w:webHidden/>
          </w:rPr>
        </w:r>
        <w:r w:rsidR="009859D6">
          <w:rPr>
            <w:noProof/>
            <w:webHidden/>
          </w:rPr>
          <w:fldChar w:fldCharType="separate"/>
        </w:r>
        <w:r w:rsidR="009859D6">
          <w:rPr>
            <w:noProof/>
            <w:webHidden/>
          </w:rPr>
          <w:t>73</w:t>
        </w:r>
        <w:r w:rsidR="009859D6">
          <w:rPr>
            <w:noProof/>
            <w:webHidden/>
          </w:rPr>
          <w:fldChar w:fldCharType="end"/>
        </w:r>
      </w:hyperlink>
    </w:p>
    <w:p w14:paraId="1A9A9581" w14:textId="77777777" w:rsidR="009859D6" w:rsidRDefault="00285ED3">
      <w:pPr>
        <w:pStyle w:val="TDC4"/>
        <w:tabs>
          <w:tab w:val="right" w:leader="dot" w:pos="9736"/>
        </w:tabs>
        <w:rPr>
          <w:rFonts w:asciiTheme="minorHAnsi" w:hAnsiTheme="minorHAnsi"/>
          <w:noProof/>
          <w:sz w:val="22"/>
          <w:szCs w:val="22"/>
          <w:lang w:eastAsia="es-PY"/>
        </w:rPr>
      </w:pPr>
      <w:hyperlink w:anchor="_Toc404074470" w:history="1">
        <w:r w:rsidR="009859D6" w:rsidRPr="00593D2F">
          <w:rPr>
            <w:rStyle w:val="Hipervnculo"/>
            <w:rFonts w:eastAsia="Times New Roman"/>
            <w:noProof/>
          </w:rPr>
          <w:t>Cómo lo haremos</w:t>
        </w:r>
        <w:r w:rsidR="009859D6">
          <w:rPr>
            <w:noProof/>
            <w:webHidden/>
          </w:rPr>
          <w:tab/>
        </w:r>
        <w:r w:rsidR="009859D6">
          <w:rPr>
            <w:noProof/>
            <w:webHidden/>
          </w:rPr>
          <w:fldChar w:fldCharType="begin"/>
        </w:r>
        <w:r w:rsidR="009859D6">
          <w:rPr>
            <w:noProof/>
            <w:webHidden/>
          </w:rPr>
          <w:instrText xml:space="preserve"> PAGEREF _Toc404074470 \h </w:instrText>
        </w:r>
        <w:r w:rsidR="009859D6">
          <w:rPr>
            <w:noProof/>
            <w:webHidden/>
          </w:rPr>
        </w:r>
        <w:r w:rsidR="009859D6">
          <w:rPr>
            <w:noProof/>
            <w:webHidden/>
          </w:rPr>
          <w:fldChar w:fldCharType="separate"/>
        </w:r>
        <w:r w:rsidR="009859D6">
          <w:rPr>
            <w:noProof/>
            <w:webHidden/>
          </w:rPr>
          <w:t>73</w:t>
        </w:r>
        <w:r w:rsidR="009859D6">
          <w:rPr>
            <w:noProof/>
            <w:webHidden/>
          </w:rPr>
          <w:fldChar w:fldCharType="end"/>
        </w:r>
      </w:hyperlink>
    </w:p>
    <w:p w14:paraId="3766479C" w14:textId="77777777" w:rsidR="009859D6" w:rsidRDefault="00285ED3">
      <w:pPr>
        <w:pStyle w:val="TDC3"/>
        <w:tabs>
          <w:tab w:val="right" w:leader="dot" w:pos="9736"/>
        </w:tabs>
        <w:rPr>
          <w:rFonts w:asciiTheme="minorHAnsi" w:hAnsiTheme="minorHAnsi"/>
          <w:noProof/>
          <w:sz w:val="22"/>
          <w:szCs w:val="22"/>
          <w:lang w:eastAsia="es-PY"/>
        </w:rPr>
      </w:pPr>
      <w:hyperlink w:anchor="_Toc404074471" w:history="1">
        <w:r w:rsidR="009859D6" w:rsidRPr="00593D2F">
          <w:rPr>
            <w:rStyle w:val="Hipervnculo"/>
            <w:noProof/>
          </w:rPr>
          <w:t xml:space="preserve">Estrategia 2.3 </w:t>
        </w:r>
        <w:r w:rsidR="009859D6" w:rsidRPr="00593D2F">
          <w:rPr>
            <w:rStyle w:val="Hipervnculo"/>
            <w:noProof/>
          </w:rPr>
          <w:sym w:font="Symbol" w:char="F02D"/>
        </w:r>
        <w:r w:rsidR="009859D6" w:rsidRPr="00593D2F">
          <w:rPr>
            <w:rStyle w:val="Hipervnculo"/>
            <w:noProof/>
          </w:rPr>
          <w:t xml:space="preserve"> Regionalización y diversificación productiva</w:t>
        </w:r>
        <w:r w:rsidR="009859D6">
          <w:rPr>
            <w:noProof/>
            <w:webHidden/>
          </w:rPr>
          <w:tab/>
        </w:r>
        <w:r w:rsidR="009859D6">
          <w:rPr>
            <w:noProof/>
            <w:webHidden/>
          </w:rPr>
          <w:fldChar w:fldCharType="begin"/>
        </w:r>
        <w:r w:rsidR="009859D6">
          <w:rPr>
            <w:noProof/>
            <w:webHidden/>
          </w:rPr>
          <w:instrText xml:space="preserve"> PAGEREF _Toc404074471 \h </w:instrText>
        </w:r>
        <w:r w:rsidR="009859D6">
          <w:rPr>
            <w:noProof/>
            <w:webHidden/>
          </w:rPr>
        </w:r>
        <w:r w:rsidR="009859D6">
          <w:rPr>
            <w:noProof/>
            <w:webHidden/>
          </w:rPr>
          <w:fldChar w:fldCharType="separate"/>
        </w:r>
        <w:r w:rsidR="009859D6">
          <w:rPr>
            <w:noProof/>
            <w:webHidden/>
          </w:rPr>
          <w:t>79</w:t>
        </w:r>
        <w:r w:rsidR="009859D6">
          <w:rPr>
            <w:noProof/>
            <w:webHidden/>
          </w:rPr>
          <w:fldChar w:fldCharType="end"/>
        </w:r>
      </w:hyperlink>
    </w:p>
    <w:p w14:paraId="69D60C07" w14:textId="77777777" w:rsidR="009859D6" w:rsidRDefault="00285ED3">
      <w:pPr>
        <w:pStyle w:val="TDC4"/>
        <w:tabs>
          <w:tab w:val="right" w:leader="dot" w:pos="9736"/>
        </w:tabs>
        <w:rPr>
          <w:rFonts w:asciiTheme="minorHAnsi" w:hAnsiTheme="minorHAnsi"/>
          <w:noProof/>
          <w:sz w:val="22"/>
          <w:szCs w:val="22"/>
          <w:lang w:eastAsia="es-PY"/>
        </w:rPr>
      </w:pPr>
      <w:hyperlink w:anchor="_Toc404074472" w:history="1">
        <w:r w:rsidR="009859D6" w:rsidRPr="00593D2F">
          <w:rPr>
            <w:rStyle w:val="Hipervnculo"/>
            <w:noProof/>
          </w:rPr>
          <w:t>Objetivos</w:t>
        </w:r>
        <w:r w:rsidR="009859D6">
          <w:rPr>
            <w:noProof/>
            <w:webHidden/>
          </w:rPr>
          <w:tab/>
        </w:r>
        <w:r w:rsidR="009859D6">
          <w:rPr>
            <w:noProof/>
            <w:webHidden/>
          </w:rPr>
          <w:fldChar w:fldCharType="begin"/>
        </w:r>
        <w:r w:rsidR="009859D6">
          <w:rPr>
            <w:noProof/>
            <w:webHidden/>
          </w:rPr>
          <w:instrText xml:space="preserve"> PAGEREF _Toc404074472 \h </w:instrText>
        </w:r>
        <w:r w:rsidR="009859D6">
          <w:rPr>
            <w:noProof/>
            <w:webHidden/>
          </w:rPr>
        </w:r>
        <w:r w:rsidR="009859D6">
          <w:rPr>
            <w:noProof/>
            <w:webHidden/>
          </w:rPr>
          <w:fldChar w:fldCharType="separate"/>
        </w:r>
        <w:r w:rsidR="009859D6">
          <w:rPr>
            <w:noProof/>
            <w:webHidden/>
          </w:rPr>
          <w:t>79</w:t>
        </w:r>
        <w:r w:rsidR="009859D6">
          <w:rPr>
            <w:noProof/>
            <w:webHidden/>
          </w:rPr>
          <w:fldChar w:fldCharType="end"/>
        </w:r>
      </w:hyperlink>
    </w:p>
    <w:p w14:paraId="53985902" w14:textId="77777777" w:rsidR="009859D6" w:rsidRDefault="00285ED3">
      <w:pPr>
        <w:pStyle w:val="TDC4"/>
        <w:tabs>
          <w:tab w:val="right" w:leader="dot" w:pos="9736"/>
        </w:tabs>
        <w:rPr>
          <w:rFonts w:asciiTheme="minorHAnsi" w:hAnsiTheme="minorHAnsi"/>
          <w:noProof/>
          <w:sz w:val="22"/>
          <w:szCs w:val="22"/>
          <w:lang w:eastAsia="es-PY"/>
        </w:rPr>
      </w:pPr>
      <w:hyperlink w:anchor="_Toc404074473" w:history="1">
        <w:r w:rsidR="009859D6" w:rsidRPr="00593D2F">
          <w:rPr>
            <w:rStyle w:val="Hipervnculo"/>
            <w:noProof/>
          </w:rPr>
          <w:t>Cómo lo haremos</w:t>
        </w:r>
        <w:r w:rsidR="009859D6">
          <w:rPr>
            <w:noProof/>
            <w:webHidden/>
          </w:rPr>
          <w:tab/>
        </w:r>
        <w:r w:rsidR="009859D6">
          <w:rPr>
            <w:noProof/>
            <w:webHidden/>
          </w:rPr>
          <w:fldChar w:fldCharType="begin"/>
        </w:r>
        <w:r w:rsidR="009859D6">
          <w:rPr>
            <w:noProof/>
            <w:webHidden/>
          </w:rPr>
          <w:instrText xml:space="preserve"> PAGEREF _Toc404074473 \h </w:instrText>
        </w:r>
        <w:r w:rsidR="009859D6">
          <w:rPr>
            <w:noProof/>
            <w:webHidden/>
          </w:rPr>
        </w:r>
        <w:r w:rsidR="009859D6">
          <w:rPr>
            <w:noProof/>
            <w:webHidden/>
          </w:rPr>
          <w:fldChar w:fldCharType="separate"/>
        </w:r>
        <w:r w:rsidR="009859D6">
          <w:rPr>
            <w:noProof/>
            <w:webHidden/>
          </w:rPr>
          <w:t>79</w:t>
        </w:r>
        <w:r w:rsidR="009859D6">
          <w:rPr>
            <w:noProof/>
            <w:webHidden/>
          </w:rPr>
          <w:fldChar w:fldCharType="end"/>
        </w:r>
      </w:hyperlink>
    </w:p>
    <w:p w14:paraId="169B9438" w14:textId="77777777" w:rsidR="009859D6" w:rsidRDefault="00285ED3">
      <w:pPr>
        <w:pStyle w:val="TDC3"/>
        <w:tabs>
          <w:tab w:val="right" w:leader="dot" w:pos="9736"/>
        </w:tabs>
        <w:rPr>
          <w:rFonts w:asciiTheme="minorHAnsi" w:hAnsiTheme="minorHAnsi"/>
          <w:noProof/>
          <w:sz w:val="22"/>
          <w:szCs w:val="22"/>
          <w:lang w:eastAsia="es-PY"/>
        </w:rPr>
      </w:pPr>
      <w:hyperlink w:anchor="_Toc404074474" w:history="1">
        <w:r w:rsidR="009859D6" w:rsidRPr="00593D2F">
          <w:rPr>
            <w:rStyle w:val="Hipervnculo"/>
            <w:noProof/>
          </w:rPr>
          <w:t xml:space="preserve">Estrategia 2.4 </w:t>
        </w:r>
        <w:r w:rsidR="009859D6" w:rsidRPr="00593D2F">
          <w:rPr>
            <w:rStyle w:val="Hipervnculo"/>
            <w:noProof/>
          </w:rPr>
          <w:sym w:font="Symbol" w:char="F02D"/>
        </w:r>
        <w:r w:rsidR="009859D6" w:rsidRPr="00593D2F">
          <w:rPr>
            <w:rStyle w:val="Hipervnculo"/>
            <w:noProof/>
          </w:rPr>
          <w:t xml:space="preserve"> Valorización del capital ambiental</w:t>
        </w:r>
        <w:r w:rsidR="009859D6">
          <w:rPr>
            <w:noProof/>
            <w:webHidden/>
          </w:rPr>
          <w:tab/>
        </w:r>
        <w:r w:rsidR="009859D6">
          <w:rPr>
            <w:noProof/>
            <w:webHidden/>
          </w:rPr>
          <w:fldChar w:fldCharType="begin"/>
        </w:r>
        <w:r w:rsidR="009859D6">
          <w:rPr>
            <w:noProof/>
            <w:webHidden/>
          </w:rPr>
          <w:instrText xml:space="preserve"> PAGEREF _Toc404074474 \h </w:instrText>
        </w:r>
        <w:r w:rsidR="009859D6">
          <w:rPr>
            <w:noProof/>
            <w:webHidden/>
          </w:rPr>
        </w:r>
        <w:r w:rsidR="009859D6">
          <w:rPr>
            <w:noProof/>
            <w:webHidden/>
          </w:rPr>
          <w:fldChar w:fldCharType="separate"/>
        </w:r>
        <w:r w:rsidR="009859D6">
          <w:rPr>
            <w:noProof/>
            <w:webHidden/>
          </w:rPr>
          <w:t>80</w:t>
        </w:r>
        <w:r w:rsidR="009859D6">
          <w:rPr>
            <w:noProof/>
            <w:webHidden/>
          </w:rPr>
          <w:fldChar w:fldCharType="end"/>
        </w:r>
      </w:hyperlink>
    </w:p>
    <w:p w14:paraId="6991F0CC" w14:textId="77777777" w:rsidR="009859D6" w:rsidRDefault="00285ED3">
      <w:pPr>
        <w:pStyle w:val="TDC4"/>
        <w:tabs>
          <w:tab w:val="right" w:leader="dot" w:pos="9736"/>
        </w:tabs>
        <w:rPr>
          <w:rFonts w:asciiTheme="minorHAnsi" w:hAnsiTheme="minorHAnsi"/>
          <w:noProof/>
          <w:sz w:val="22"/>
          <w:szCs w:val="22"/>
          <w:lang w:eastAsia="es-PY"/>
        </w:rPr>
      </w:pPr>
      <w:hyperlink w:anchor="_Toc404074475" w:history="1">
        <w:r w:rsidR="009859D6" w:rsidRPr="00593D2F">
          <w:rPr>
            <w:rStyle w:val="Hipervnculo"/>
            <w:noProof/>
          </w:rPr>
          <w:t>Objetivos</w:t>
        </w:r>
        <w:r w:rsidR="009859D6">
          <w:rPr>
            <w:noProof/>
            <w:webHidden/>
          </w:rPr>
          <w:tab/>
        </w:r>
        <w:r w:rsidR="009859D6">
          <w:rPr>
            <w:noProof/>
            <w:webHidden/>
          </w:rPr>
          <w:fldChar w:fldCharType="begin"/>
        </w:r>
        <w:r w:rsidR="009859D6">
          <w:rPr>
            <w:noProof/>
            <w:webHidden/>
          </w:rPr>
          <w:instrText xml:space="preserve"> PAGEREF _Toc404074475 \h </w:instrText>
        </w:r>
        <w:r w:rsidR="009859D6">
          <w:rPr>
            <w:noProof/>
            <w:webHidden/>
          </w:rPr>
        </w:r>
        <w:r w:rsidR="009859D6">
          <w:rPr>
            <w:noProof/>
            <w:webHidden/>
          </w:rPr>
          <w:fldChar w:fldCharType="separate"/>
        </w:r>
        <w:r w:rsidR="009859D6">
          <w:rPr>
            <w:noProof/>
            <w:webHidden/>
          </w:rPr>
          <w:t>80</w:t>
        </w:r>
        <w:r w:rsidR="009859D6">
          <w:rPr>
            <w:noProof/>
            <w:webHidden/>
          </w:rPr>
          <w:fldChar w:fldCharType="end"/>
        </w:r>
      </w:hyperlink>
    </w:p>
    <w:p w14:paraId="1ECFB4C1" w14:textId="77777777" w:rsidR="009859D6" w:rsidRDefault="00285ED3">
      <w:pPr>
        <w:pStyle w:val="TDC4"/>
        <w:tabs>
          <w:tab w:val="right" w:leader="dot" w:pos="9736"/>
        </w:tabs>
        <w:rPr>
          <w:rFonts w:asciiTheme="minorHAnsi" w:hAnsiTheme="minorHAnsi"/>
          <w:noProof/>
          <w:sz w:val="22"/>
          <w:szCs w:val="22"/>
          <w:lang w:eastAsia="es-PY"/>
        </w:rPr>
      </w:pPr>
      <w:hyperlink w:anchor="_Toc404074476" w:history="1">
        <w:r w:rsidR="009859D6" w:rsidRPr="00593D2F">
          <w:rPr>
            <w:rStyle w:val="Hipervnculo"/>
            <w:noProof/>
          </w:rPr>
          <w:t>Cómo lo haremos</w:t>
        </w:r>
        <w:r w:rsidR="009859D6">
          <w:rPr>
            <w:noProof/>
            <w:webHidden/>
          </w:rPr>
          <w:tab/>
        </w:r>
        <w:r w:rsidR="009859D6">
          <w:rPr>
            <w:noProof/>
            <w:webHidden/>
          </w:rPr>
          <w:fldChar w:fldCharType="begin"/>
        </w:r>
        <w:r w:rsidR="009859D6">
          <w:rPr>
            <w:noProof/>
            <w:webHidden/>
          </w:rPr>
          <w:instrText xml:space="preserve"> PAGEREF _Toc404074476 \h </w:instrText>
        </w:r>
        <w:r w:rsidR="009859D6">
          <w:rPr>
            <w:noProof/>
            <w:webHidden/>
          </w:rPr>
        </w:r>
        <w:r w:rsidR="009859D6">
          <w:rPr>
            <w:noProof/>
            <w:webHidden/>
          </w:rPr>
          <w:fldChar w:fldCharType="separate"/>
        </w:r>
        <w:r w:rsidR="009859D6">
          <w:rPr>
            <w:noProof/>
            <w:webHidden/>
          </w:rPr>
          <w:t>80</w:t>
        </w:r>
        <w:r w:rsidR="009859D6">
          <w:rPr>
            <w:noProof/>
            <w:webHidden/>
          </w:rPr>
          <w:fldChar w:fldCharType="end"/>
        </w:r>
      </w:hyperlink>
    </w:p>
    <w:p w14:paraId="21560025" w14:textId="77777777" w:rsidR="009859D6" w:rsidRDefault="00285ED3">
      <w:pPr>
        <w:pStyle w:val="TDC2"/>
        <w:tabs>
          <w:tab w:val="right" w:leader="dot" w:pos="9736"/>
        </w:tabs>
        <w:rPr>
          <w:rFonts w:asciiTheme="minorHAnsi" w:hAnsiTheme="minorHAnsi"/>
          <w:noProof/>
          <w:szCs w:val="22"/>
          <w:lang w:eastAsia="es-PY"/>
        </w:rPr>
      </w:pPr>
      <w:hyperlink w:anchor="_Toc404074477" w:history="1">
        <w:r w:rsidR="009859D6" w:rsidRPr="00593D2F">
          <w:rPr>
            <w:rStyle w:val="Hipervnculo"/>
            <w:noProof/>
          </w:rPr>
          <w:t>3. Inserción de Paraguay en el mundo</w:t>
        </w:r>
        <w:r w:rsidR="009859D6">
          <w:rPr>
            <w:noProof/>
            <w:webHidden/>
          </w:rPr>
          <w:tab/>
        </w:r>
        <w:r w:rsidR="009859D6">
          <w:rPr>
            <w:noProof/>
            <w:webHidden/>
          </w:rPr>
          <w:fldChar w:fldCharType="begin"/>
        </w:r>
        <w:r w:rsidR="009859D6">
          <w:rPr>
            <w:noProof/>
            <w:webHidden/>
          </w:rPr>
          <w:instrText xml:space="preserve"> PAGEREF _Toc404074477 \h </w:instrText>
        </w:r>
        <w:r w:rsidR="009859D6">
          <w:rPr>
            <w:noProof/>
            <w:webHidden/>
          </w:rPr>
        </w:r>
        <w:r w:rsidR="009859D6">
          <w:rPr>
            <w:noProof/>
            <w:webHidden/>
          </w:rPr>
          <w:fldChar w:fldCharType="separate"/>
        </w:r>
        <w:r w:rsidR="009859D6">
          <w:rPr>
            <w:noProof/>
            <w:webHidden/>
          </w:rPr>
          <w:t>81</w:t>
        </w:r>
        <w:r w:rsidR="009859D6">
          <w:rPr>
            <w:noProof/>
            <w:webHidden/>
          </w:rPr>
          <w:fldChar w:fldCharType="end"/>
        </w:r>
      </w:hyperlink>
    </w:p>
    <w:p w14:paraId="7B504F79" w14:textId="77777777" w:rsidR="009859D6" w:rsidRDefault="00285ED3">
      <w:pPr>
        <w:pStyle w:val="TDC3"/>
        <w:tabs>
          <w:tab w:val="right" w:leader="dot" w:pos="9736"/>
        </w:tabs>
        <w:rPr>
          <w:rFonts w:asciiTheme="minorHAnsi" w:hAnsiTheme="minorHAnsi"/>
          <w:noProof/>
          <w:sz w:val="22"/>
          <w:szCs w:val="22"/>
          <w:lang w:eastAsia="es-PY"/>
        </w:rPr>
      </w:pPr>
      <w:hyperlink w:anchor="_Toc404074478" w:history="1">
        <w:r w:rsidR="009859D6" w:rsidRPr="00593D2F">
          <w:rPr>
            <w:rStyle w:val="Hipervnculo"/>
            <w:noProof/>
          </w:rPr>
          <w:t>Diagnóstico</w:t>
        </w:r>
        <w:r w:rsidR="009859D6">
          <w:rPr>
            <w:noProof/>
            <w:webHidden/>
          </w:rPr>
          <w:tab/>
        </w:r>
        <w:r w:rsidR="009859D6">
          <w:rPr>
            <w:noProof/>
            <w:webHidden/>
          </w:rPr>
          <w:fldChar w:fldCharType="begin"/>
        </w:r>
        <w:r w:rsidR="009859D6">
          <w:rPr>
            <w:noProof/>
            <w:webHidden/>
          </w:rPr>
          <w:instrText xml:space="preserve"> PAGEREF _Toc404074478 \h </w:instrText>
        </w:r>
        <w:r w:rsidR="009859D6">
          <w:rPr>
            <w:noProof/>
            <w:webHidden/>
          </w:rPr>
        </w:r>
        <w:r w:rsidR="009859D6">
          <w:rPr>
            <w:noProof/>
            <w:webHidden/>
          </w:rPr>
          <w:fldChar w:fldCharType="separate"/>
        </w:r>
        <w:r w:rsidR="009859D6">
          <w:rPr>
            <w:noProof/>
            <w:webHidden/>
          </w:rPr>
          <w:t>81</w:t>
        </w:r>
        <w:r w:rsidR="009859D6">
          <w:rPr>
            <w:noProof/>
            <w:webHidden/>
          </w:rPr>
          <w:fldChar w:fldCharType="end"/>
        </w:r>
      </w:hyperlink>
    </w:p>
    <w:p w14:paraId="5305D276" w14:textId="77777777" w:rsidR="009859D6" w:rsidRDefault="00285ED3">
      <w:pPr>
        <w:pStyle w:val="TDC4"/>
        <w:tabs>
          <w:tab w:val="right" w:leader="dot" w:pos="9736"/>
        </w:tabs>
        <w:rPr>
          <w:rFonts w:asciiTheme="minorHAnsi" w:hAnsiTheme="minorHAnsi"/>
          <w:noProof/>
          <w:sz w:val="22"/>
          <w:szCs w:val="22"/>
          <w:lang w:eastAsia="es-PY"/>
        </w:rPr>
      </w:pPr>
      <w:hyperlink w:anchor="_Toc404074479" w:history="1">
        <w:r w:rsidR="009859D6" w:rsidRPr="00593D2F">
          <w:rPr>
            <w:rStyle w:val="Hipervnculo"/>
            <w:noProof/>
          </w:rPr>
          <w:t>Apertura de mercados y presencia internacional</w:t>
        </w:r>
        <w:r w:rsidR="009859D6">
          <w:rPr>
            <w:noProof/>
            <w:webHidden/>
          </w:rPr>
          <w:tab/>
        </w:r>
        <w:r w:rsidR="009859D6">
          <w:rPr>
            <w:noProof/>
            <w:webHidden/>
          </w:rPr>
          <w:fldChar w:fldCharType="begin"/>
        </w:r>
        <w:r w:rsidR="009859D6">
          <w:rPr>
            <w:noProof/>
            <w:webHidden/>
          </w:rPr>
          <w:instrText xml:space="preserve"> PAGEREF _Toc404074479 \h </w:instrText>
        </w:r>
        <w:r w:rsidR="009859D6">
          <w:rPr>
            <w:noProof/>
            <w:webHidden/>
          </w:rPr>
        </w:r>
        <w:r w:rsidR="009859D6">
          <w:rPr>
            <w:noProof/>
            <w:webHidden/>
          </w:rPr>
          <w:fldChar w:fldCharType="separate"/>
        </w:r>
        <w:r w:rsidR="009859D6">
          <w:rPr>
            <w:noProof/>
            <w:webHidden/>
          </w:rPr>
          <w:t>81</w:t>
        </w:r>
        <w:r w:rsidR="009859D6">
          <w:rPr>
            <w:noProof/>
            <w:webHidden/>
          </w:rPr>
          <w:fldChar w:fldCharType="end"/>
        </w:r>
      </w:hyperlink>
    </w:p>
    <w:p w14:paraId="2167DC4D" w14:textId="77777777" w:rsidR="009859D6" w:rsidRDefault="00285ED3">
      <w:pPr>
        <w:pStyle w:val="TDC4"/>
        <w:tabs>
          <w:tab w:val="right" w:leader="dot" w:pos="9736"/>
        </w:tabs>
        <w:rPr>
          <w:rFonts w:asciiTheme="minorHAnsi" w:hAnsiTheme="minorHAnsi"/>
          <w:noProof/>
          <w:sz w:val="22"/>
          <w:szCs w:val="22"/>
          <w:lang w:eastAsia="es-PY"/>
        </w:rPr>
      </w:pPr>
      <w:hyperlink w:anchor="_Toc404074480" w:history="1">
        <w:r w:rsidR="009859D6" w:rsidRPr="00593D2F">
          <w:rPr>
            <w:rStyle w:val="Hipervnculo"/>
            <w:noProof/>
          </w:rPr>
          <w:t>Turismo</w:t>
        </w:r>
        <w:r w:rsidR="009859D6">
          <w:rPr>
            <w:noProof/>
            <w:webHidden/>
          </w:rPr>
          <w:tab/>
        </w:r>
        <w:r w:rsidR="009859D6">
          <w:rPr>
            <w:noProof/>
            <w:webHidden/>
          </w:rPr>
          <w:fldChar w:fldCharType="begin"/>
        </w:r>
        <w:r w:rsidR="009859D6">
          <w:rPr>
            <w:noProof/>
            <w:webHidden/>
          </w:rPr>
          <w:instrText xml:space="preserve"> PAGEREF _Toc404074480 \h </w:instrText>
        </w:r>
        <w:r w:rsidR="009859D6">
          <w:rPr>
            <w:noProof/>
            <w:webHidden/>
          </w:rPr>
        </w:r>
        <w:r w:rsidR="009859D6">
          <w:rPr>
            <w:noProof/>
            <w:webHidden/>
          </w:rPr>
          <w:fldChar w:fldCharType="separate"/>
        </w:r>
        <w:r w:rsidR="009859D6">
          <w:rPr>
            <w:noProof/>
            <w:webHidden/>
          </w:rPr>
          <w:t>83</w:t>
        </w:r>
        <w:r w:rsidR="009859D6">
          <w:rPr>
            <w:noProof/>
            <w:webHidden/>
          </w:rPr>
          <w:fldChar w:fldCharType="end"/>
        </w:r>
      </w:hyperlink>
    </w:p>
    <w:p w14:paraId="287B2AE0" w14:textId="77777777" w:rsidR="009859D6" w:rsidRDefault="00285ED3">
      <w:pPr>
        <w:pStyle w:val="TDC4"/>
        <w:tabs>
          <w:tab w:val="right" w:leader="dot" w:pos="9736"/>
        </w:tabs>
        <w:rPr>
          <w:rFonts w:asciiTheme="minorHAnsi" w:hAnsiTheme="minorHAnsi"/>
          <w:noProof/>
          <w:sz w:val="22"/>
          <w:szCs w:val="22"/>
          <w:lang w:eastAsia="es-PY"/>
        </w:rPr>
      </w:pPr>
      <w:hyperlink w:anchor="_Toc404074481" w:history="1">
        <w:r w:rsidR="009859D6" w:rsidRPr="00593D2F">
          <w:rPr>
            <w:rStyle w:val="Hipervnculo"/>
            <w:noProof/>
          </w:rPr>
          <w:t>Cultura</w:t>
        </w:r>
        <w:r w:rsidR="009859D6">
          <w:rPr>
            <w:noProof/>
            <w:webHidden/>
          </w:rPr>
          <w:tab/>
        </w:r>
        <w:r w:rsidR="009859D6">
          <w:rPr>
            <w:noProof/>
            <w:webHidden/>
          </w:rPr>
          <w:fldChar w:fldCharType="begin"/>
        </w:r>
        <w:r w:rsidR="009859D6">
          <w:rPr>
            <w:noProof/>
            <w:webHidden/>
          </w:rPr>
          <w:instrText xml:space="preserve"> PAGEREF _Toc404074481 \h </w:instrText>
        </w:r>
        <w:r w:rsidR="009859D6">
          <w:rPr>
            <w:noProof/>
            <w:webHidden/>
          </w:rPr>
        </w:r>
        <w:r w:rsidR="009859D6">
          <w:rPr>
            <w:noProof/>
            <w:webHidden/>
          </w:rPr>
          <w:fldChar w:fldCharType="separate"/>
        </w:r>
        <w:r w:rsidR="009859D6">
          <w:rPr>
            <w:noProof/>
            <w:webHidden/>
          </w:rPr>
          <w:t>85</w:t>
        </w:r>
        <w:r w:rsidR="009859D6">
          <w:rPr>
            <w:noProof/>
            <w:webHidden/>
          </w:rPr>
          <w:fldChar w:fldCharType="end"/>
        </w:r>
      </w:hyperlink>
    </w:p>
    <w:p w14:paraId="18288FFF" w14:textId="77777777" w:rsidR="009859D6" w:rsidRDefault="00285ED3">
      <w:pPr>
        <w:pStyle w:val="TDC4"/>
        <w:tabs>
          <w:tab w:val="right" w:leader="dot" w:pos="9736"/>
        </w:tabs>
        <w:rPr>
          <w:rFonts w:asciiTheme="minorHAnsi" w:hAnsiTheme="minorHAnsi"/>
          <w:noProof/>
          <w:sz w:val="22"/>
          <w:szCs w:val="22"/>
          <w:lang w:eastAsia="es-PY"/>
        </w:rPr>
      </w:pPr>
      <w:hyperlink w:anchor="_Toc404074482" w:history="1">
        <w:r w:rsidR="009859D6" w:rsidRPr="00593D2F">
          <w:rPr>
            <w:rStyle w:val="Hipervnculo"/>
            <w:noProof/>
          </w:rPr>
          <w:t>Redes de información</w:t>
        </w:r>
        <w:r w:rsidR="009859D6">
          <w:rPr>
            <w:noProof/>
            <w:webHidden/>
          </w:rPr>
          <w:tab/>
        </w:r>
        <w:r w:rsidR="009859D6">
          <w:rPr>
            <w:noProof/>
            <w:webHidden/>
          </w:rPr>
          <w:fldChar w:fldCharType="begin"/>
        </w:r>
        <w:r w:rsidR="009859D6">
          <w:rPr>
            <w:noProof/>
            <w:webHidden/>
          </w:rPr>
          <w:instrText xml:space="preserve"> PAGEREF _Toc404074482 \h </w:instrText>
        </w:r>
        <w:r w:rsidR="009859D6">
          <w:rPr>
            <w:noProof/>
            <w:webHidden/>
          </w:rPr>
        </w:r>
        <w:r w:rsidR="009859D6">
          <w:rPr>
            <w:noProof/>
            <w:webHidden/>
          </w:rPr>
          <w:fldChar w:fldCharType="separate"/>
        </w:r>
        <w:r w:rsidR="009859D6">
          <w:rPr>
            <w:noProof/>
            <w:webHidden/>
          </w:rPr>
          <w:t>85</w:t>
        </w:r>
        <w:r w:rsidR="009859D6">
          <w:rPr>
            <w:noProof/>
            <w:webHidden/>
          </w:rPr>
          <w:fldChar w:fldCharType="end"/>
        </w:r>
      </w:hyperlink>
    </w:p>
    <w:p w14:paraId="6728DB16" w14:textId="77777777" w:rsidR="009859D6" w:rsidRDefault="00285ED3">
      <w:pPr>
        <w:pStyle w:val="TDC4"/>
        <w:tabs>
          <w:tab w:val="right" w:leader="dot" w:pos="9736"/>
        </w:tabs>
        <w:rPr>
          <w:rFonts w:asciiTheme="minorHAnsi" w:hAnsiTheme="minorHAnsi"/>
          <w:noProof/>
          <w:sz w:val="22"/>
          <w:szCs w:val="22"/>
          <w:lang w:eastAsia="es-PY"/>
        </w:rPr>
      </w:pPr>
      <w:hyperlink w:anchor="_Toc404074483" w:history="1">
        <w:r w:rsidR="009859D6" w:rsidRPr="00593D2F">
          <w:rPr>
            <w:rStyle w:val="Hipervnculo"/>
            <w:noProof/>
          </w:rPr>
          <w:t>Integración energética</w:t>
        </w:r>
        <w:r w:rsidR="009859D6">
          <w:rPr>
            <w:noProof/>
            <w:webHidden/>
          </w:rPr>
          <w:tab/>
        </w:r>
        <w:r w:rsidR="009859D6">
          <w:rPr>
            <w:noProof/>
            <w:webHidden/>
          </w:rPr>
          <w:fldChar w:fldCharType="begin"/>
        </w:r>
        <w:r w:rsidR="009859D6">
          <w:rPr>
            <w:noProof/>
            <w:webHidden/>
          </w:rPr>
          <w:instrText xml:space="preserve"> PAGEREF _Toc404074483 \h </w:instrText>
        </w:r>
        <w:r w:rsidR="009859D6">
          <w:rPr>
            <w:noProof/>
            <w:webHidden/>
          </w:rPr>
        </w:r>
        <w:r w:rsidR="009859D6">
          <w:rPr>
            <w:noProof/>
            <w:webHidden/>
          </w:rPr>
          <w:fldChar w:fldCharType="separate"/>
        </w:r>
        <w:r w:rsidR="009859D6">
          <w:rPr>
            <w:noProof/>
            <w:webHidden/>
          </w:rPr>
          <w:t>86</w:t>
        </w:r>
        <w:r w:rsidR="009859D6">
          <w:rPr>
            <w:noProof/>
            <w:webHidden/>
          </w:rPr>
          <w:fldChar w:fldCharType="end"/>
        </w:r>
      </w:hyperlink>
    </w:p>
    <w:p w14:paraId="2569D6B3" w14:textId="77777777" w:rsidR="009859D6" w:rsidRDefault="00285ED3">
      <w:pPr>
        <w:pStyle w:val="TDC4"/>
        <w:tabs>
          <w:tab w:val="right" w:leader="dot" w:pos="9736"/>
        </w:tabs>
        <w:rPr>
          <w:rFonts w:asciiTheme="minorHAnsi" w:hAnsiTheme="minorHAnsi"/>
          <w:noProof/>
          <w:sz w:val="22"/>
          <w:szCs w:val="22"/>
          <w:lang w:eastAsia="es-PY"/>
        </w:rPr>
      </w:pPr>
      <w:hyperlink w:anchor="_Toc404074484" w:history="1">
        <w:r w:rsidR="009859D6" w:rsidRPr="00593D2F">
          <w:rPr>
            <w:rStyle w:val="Hipervnculo"/>
            <w:noProof/>
          </w:rPr>
          <w:t>Integración fronteriza</w:t>
        </w:r>
        <w:r w:rsidR="009859D6">
          <w:rPr>
            <w:noProof/>
            <w:webHidden/>
          </w:rPr>
          <w:tab/>
        </w:r>
        <w:r w:rsidR="009859D6">
          <w:rPr>
            <w:noProof/>
            <w:webHidden/>
          </w:rPr>
          <w:fldChar w:fldCharType="begin"/>
        </w:r>
        <w:r w:rsidR="009859D6">
          <w:rPr>
            <w:noProof/>
            <w:webHidden/>
          </w:rPr>
          <w:instrText xml:space="preserve"> PAGEREF _Toc404074484 \h </w:instrText>
        </w:r>
        <w:r w:rsidR="009859D6">
          <w:rPr>
            <w:noProof/>
            <w:webHidden/>
          </w:rPr>
        </w:r>
        <w:r w:rsidR="009859D6">
          <w:rPr>
            <w:noProof/>
            <w:webHidden/>
          </w:rPr>
          <w:fldChar w:fldCharType="separate"/>
        </w:r>
        <w:r w:rsidR="009859D6">
          <w:rPr>
            <w:noProof/>
            <w:webHidden/>
          </w:rPr>
          <w:t>87</w:t>
        </w:r>
        <w:r w:rsidR="009859D6">
          <w:rPr>
            <w:noProof/>
            <w:webHidden/>
          </w:rPr>
          <w:fldChar w:fldCharType="end"/>
        </w:r>
      </w:hyperlink>
    </w:p>
    <w:p w14:paraId="685E6698" w14:textId="77777777" w:rsidR="009859D6" w:rsidRDefault="00285ED3">
      <w:pPr>
        <w:pStyle w:val="TDC4"/>
        <w:tabs>
          <w:tab w:val="right" w:leader="dot" w:pos="9736"/>
        </w:tabs>
        <w:rPr>
          <w:rFonts w:asciiTheme="minorHAnsi" w:hAnsiTheme="minorHAnsi"/>
          <w:noProof/>
          <w:sz w:val="22"/>
          <w:szCs w:val="22"/>
          <w:lang w:eastAsia="es-PY"/>
        </w:rPr>
      </w:pPr>
      <w:hyperlink w:anchor="_Toc404074485" w:history="1">
        <w:r w:rsidR="009859D6" w:rsidRPr="00593D2F">
          <w:rPr>
            <w:rStyle w:val="Hipervnculo"/>
            <w:noProof/>
          </w:rPr>
          <w:t>Migraciones</w:t>
        </w:r>
        <w:r w:rsidR="009859D6">
          <w:rPr>
            <w:noProof/>
            <w:webHidden/>
          </w:rPr>
          <w:tab/>
        </w:r>
        <w:r w:rsidR="009859D6">
          <w:rPr>
            <w:noProof/>
            <w:webHidden/>
          </w:rPr>
          <w:fldChar w:fldCharType="begin"/>
        </w:r>
        <w:r w:rsidR="009859D6">
          <w:rPr>
            <w:noProof/>
            <w:webHidden/>
          </w:rPr>
          <w:instrText xml:space="preserve"> PAGEREF _Toc404074485 \h </w:instrText>
        </w:r>
        <w:r w:rsidR="009859D6">
          <w:rPr>
            <w:noProof/>
            <w:webHidden/>
          </w:rPr>
        </w:r>
        <w:r w:rsidR="009859D6">
          <w:rPr>
            <w:noProof/>
            <w:webHidden/>
          </w:rPr>
          <w:fldChar w:fldCharType="separate"/>
        </w:r>
        <w:r w:rsidR="009859D6">
          <w:rPr>
            <w:noProof/>
            <w:webHidden/>
          </w:rPr>
          <w:t>88</w:t>
        </w:r>
        <w:r w:rsidR="009859D6">
          <w:rPr>
            <w:noProof/>
            <w:webHidden/>
          </w:rPr>
          <w:fldChar w:fldCharType="end"/>
        </w:r>
      </w:hyperlink>
    </w:p>
    <w:p w14:paraId="0892BFB2" w14:textId="77777777" w:rsidR="009859D6" w:rsidRDefault="00285ED3">
      <w:pPr>
        <w:pStyle w:val="TDC4"/>
        <w:tabs>
          <w:tab w:val="right" w:leader="dot" w:pos="9736"/>
        </w:tabs>
        <w:rPr>
          <w:rFonts w:asciiTheme="minorHAnsi" w:hAnsiTheme="minorHAnsi"/>
          <w:noProof/>
          <w:sz w:val="22"/>
          <w:szCs w:val="22"/>
          <w:lang w:eastAsia="es-PY"/>
        </w:rPr>
      </w:pPr>
      <w:hyperlink w:anchor="_Toc404074486" w:history="1">
        <w:r w:rsidR="009859D6" w:rsidRPr="00593D2F">
          <w:rPr>
            <w:rStyle w:val="Hipervnculo"/>
            <w:noProof/>
          </w:rPr>
          <w:t>Cambio climático</w:t>
        </w:r>
        <w:r w:rsidR="009859D6">
          <w:rPr>
            <w:noProof/>
            <w:webHidden/>
          </w:rPr>
          <w:tab/>
        </w:r>
        <w:r w:rsidR="009859D6">
          <w:rPr>
            <w:noProof/>
            <w:webHidden/>
          </w:rPr>
          <w:fldChar w:fldCharType="begin"/>
        </w:r>
        <w:r w:rsidR="009859D6">
          <w:rPr>
            <w:noProof/>
            <w:webHidden/>
          </w:rPr>
          <w:instrText xml:space="preserve"> PAGEREF _Toc404074486 \h </w:instrText>
        </w:r>
        <w:r w:rsidR="009859D6">
          <w:rPr>
            <w:noProof/>
            <w:webHidden/>
          </w:rPr>
        </w:r>
        <w:r w:rsidR="009859D6">
          <w:rPr>
            <w:noProof/>
            <w:webHidden/>
          </w:rPr>
          <w:fldChar w:fldCharType="separate"/>
        </w:r>
        <w:r w:rsidR="009859D6">
          <w:rPr>
            <w:noProof/>
            <w:webHidden/>
          </w:rPr>
          <w:t>90</w:t>
        </w:r>
        <w:r w:rsidR="009859D6">
          <w:rPr>
            <w:noProof/>
            <w:webHidden/>
          </w:rPr>
          <w:fldChar w:fldCharType="end"/>
        </w:r>
      </w:hyperlink>
    </w:p>
    <w:p w14:paraId="00D0C76A" w14:textId="77777777" w:rsidR="009859D6" w:rsidRDefault="00285ED3">
      <w:pPr>
        <w:pStyle w:val="TDC4"/>
        <w:tabs>
          <w:tab w:val="right" w:leader="dot" w:pos="9736"/>
        </w:tabs>
        <w:rPr>
          <w:rFonts w:asciiTheme="minorHAnsi" w:hAnsiTheme="minorHAnsi"/>
          <w:noProof/>
          <w:sz w:val="22"/>
          <w:szCs w:val="22"/>
          <w:lang w:eastAsia="es-PY"/>
        </w:rPr>
      </w:pPr>
      <w:hyperlink w:anchor="_Toc404074487" w:history="1">
        <w:r w:rsidR="009859D6" w:rsidRPr="00593D2F">
          <w:rPr>
            <w:rStyle w:val="Hipervnculo"/>
            <w:noProof/>
          </w:rPr>
          <w:t>Conservación de la biodiversidad</w:t>
        </w:r>
        <w:r w:rsidR="009859D6">
          <w:rPr>
            <w:noProof/>
            <w:webHidden/>
          </w:rPr>
          <w:tab/>
        </w:r>
        <w:r w:rsidR="009859D6">
          <w:rPr>
            <w:noProof/>
            <w:webHidden/>
          </w:rPr>
          <w:fldChar w:fldCharType="begin"/>
        </w:r>
        <w:r w:rsidR="009859D6">
          <w:rPr>
            <w:noProof/>
            <w:webHidden/>
          </w:rPr>
          <w:instrText xml:space="preserve"> PAGEREF _Toc404074487 \h </w:instrText>
        </w:r>
        <w:r w:rsidR="009859D6">
          <w:rPr>
            <w:noProof/>
            <w:webHidden/>
          </w:rPr>
        </w:r>
        <w:r w:rsidR="009859D6">
          <w:rPr>
            <w:noProof/>
            <w:webHidden/>
          </w:rPr>
          <w:fldChar w:fldCharType="separate"/>
        </w:r>
        <w:r w:rsidR="009859D6">
          <w:rPr>
            <w:noProof/>
            <w:webHidden/>
          </w:rPr>
          <w:t>90</w:t>
        </w:r>
        <w:r w:rsidR="009859D6">
          <w:rPr>
            <w:noProof/>
            <w:webHidden/>
          </w:rPr>
          <w:fldChar w:fldCharType="end"/>
        </w:r>
      </w:hyperlink>
    </w:p>
    <w:p w14:paraId="647EE660" w14:textId="77777777" w:rsidR="009859D6" w:rsidRDefault="00285ED3">
      <w:pPr>
        <w:pStyle w:val="TDC4"/>
        <w:tabs>
          <w:tab w:val="right" w:leader="dot" w:pos="9736"/>
        </w:tabs>
        <w:rPr>
          <w:rFonts w:asciiTheme="minorHAnsi" w:hAnsiTheme="minorHAnsi"/>
          <w:noProof/>
          <w:sz w:val="22"/>
          <w:szCs w:val="22"/>
          <w:lang w:eastAsia="es-PY"/>
        </w:rPr>
      </w:pPr>
      <w:hyperlink w:anchor="_Toc404074488" w:history="1">
        <w:r w:rsidR="009859D6" w:rsidRPr="00593D2F">
          <w:rPr>
            <w:rStyle w:val="Hipervnculo"/>
            <w:noProof/>
          </w:rPr>
          <w:t>Cooperación internacional</w:t>
        </w:r>
        <w:r w:rsidR="009859D6">
          <w:rPr>
            <w:noProof/>
            <w:webHidden/>
          </w:rPr>
          <w:tab/>
        </w:r>
        <w:r w:rsidR="009859D6">
          <w:rPr>
            <w:noProof/>
            <w:webHidden/>
          </w:rPr>
          <w:fldChar w:fldCharType="begin"/>
        </w:r>
        <w:r w:rsidR="009859D6">
          <w:rPr>
            <w:noProof/>
            <w:webHidden/>
          </w:rPr>
          <w:instrText xml:space="preserve"> PAGEREF _Toc404074488 \h </w:instrText>
        </w:r>
        <w:r w:rsidR="009859D6">
          <w:rPr>
            <w:noProof/>
            <w:webHidden/>
          </w:rPr>
        </w:r>
        <w:r w:rsidR="009859D6">
          <w:rPr>
            <w:noProof/>
            <w:webHidden/>
          </w:rPr>
          <w:fldChar w:fldCharType="separate"/>
        </w:r>
        <w:r w:rsidR="009859D6">
          <w:rPr>
            <w:noProof/>
            <w:webHidden/>
          </w:rPr>
          <w:t>91</w:t>
        </w:r>
        <w:r w:rsidR="009859D6">
          <w:rPr>
            <w:noProof/>
            <w:webHidden/>
          </w:rPr>
          <w:fldChar w:fldCharType="end"/>
        </w:r>
      </w:hyperlink>
    </w:p>
    <w:p w14:paraId="7358EBE8" w14:textId="77777777" w:rsidR="009859D6" w:rsidRDefault="00285ED3">
      <w:pPr>
        <w:pStyle w:val="TDC4"/>
        <w:tabs>
          <w:tab w:val="right" w:leader="dot" w:pos="9736"/>
        </w:tabs>
        <w:rPr>
          <w:rFonts w:asciiTheme="minorHAnsi" w:hAnsiTheme="minorHAnsi"/>
          <w:noProof/>
          <w:sz w:val="22"/>
          <w:szCs w:val="22"/>
          <w:lang w:eastAsia="es-PY"/>
        </w:rPr>
      </w:pPr>
      <w:hyperlink w:anchor="_Toc404074489" w:history="1">
        <w:r w:rsidR="009859D6" w:rsidRPr="00593D2F">
          <w:rPr>
            <w:rStyle w:val="Hipervnculo"/>
            <w:noProof/>
          </w:rPr>
          <w:t>Prevención del lavado de dinero</w:t>
        </w:r>
        <w:r w:rsidR="009859D6">
          <w:rPr>
            <w:noProof/>
            <w:webHidden/>
          </w:rPr>
          <w:tab/>
        </w:r>
        <w:r w:rsidR="009859D6">
          <w:rPr>
            <w:noProof/>
            <w:webHidden/>
          </w:rPr>
          <w:fldChar w:fldCharType="begin"/>
        </w:r>
        <w:r w:rsidR="009859D6">
          <w:rPr>
            <w:noProof/>
            <w:webHidden/>
          </w:rPr>
          <w:instrText xml:space="preserve"> PAGEREF _Toc404074489 \h </w:instrText>
        </w:r>
        <w:r w:rsidR="009859D6">
          <w:rPr>
            <w:noProof/>
            <w:webHidden/>
          </w:rPr>
        </w:r>
        <w:r w:rsidR="009859D6">
          <w:rPr>
            <w:noProof/>
            <w:webHidden/>
          </w:rPr>
          <w:fldChar w:fldCharType="separate"/>
        </w:r>
        <w:r w:rsidR="009859D6">
          <w:rPr>
            <w:noProof/>
            <w:webHidden/>
          </w:rPr>
          <w:t>91</w:t>
        </w:r>
        <w:r w:rsidR="009859D6">
          <w:rPr>
            <w:noProof/>
            <w:webHidden/>
          </w:rPr>
          <w:fldChar w:fldCharType="end"/>
        </w:r>
      </w:hyperlink>
    </w:p>
    <w:p w14:paraId="355F1253" w14:textId="77777777" w:rsidR="009859D6" w:rsidRDefault="00285ED3">
      <w:pPr>
        <w:pStyle w:val="TDC3"/>
        <w:tabs>
          <w:tab w:val="right" w:leader="dot" w:pos="9736"/>
        </w:tabs>
        <w:rPr>
          <w:rFonts w:asciiTheme="minorHAnsi" w:hAnsiTheme="minorHAnsi"/>
          <w:noProof/>
          <w:sz w:val="22"/>
          <w:szCs w:val="22"/>
          <w:lang w:eastAsia="es-PY"/>
        </w:rPr>
      </w:pPr>
      <w:hyperlink w:anchor="_Toc404074490" w:history="1">
        <w:r w:rsidR="009859D6" w:rsidRPr="00593D2F">
          <w:rPr>
            <w:rStyle w:val="Hipervnculo"/>
            <w:noProof/>
          </w:rPr>
          <w:t xml:space="preserve">Estrategia 3.1 </w:t>
        </w:r>
        <w:r w:rsidR="009859D6" w:rsidRPr="00593D2F">
          <w:rPr>
            <w:rStyle w:val="Hipervnculo"/>
            <w:noProof/>
          </w:rPr>
          <w:sym w:font="Symbol" w:char="F02D"/>
        </w:r>
        <w:r w:rsidR="009859D6" w:rsidRPr="00593D2F">
          <w:rPr>
            <w:rStyle w:val="Hipervnculo"/>
            <w:noProof/>
          </w:rPr>
          <w:t xml:space="preserve"> Igualdad de oportunidades en un mundo globalizado</w:t>
        </w:r>
        <w:r w:rsidR="009859D6">
          <w:rPr>
            <w:noProof/>
            <w:webHidden/>
          </w:rPr>
          <w:tab/>
        </w:r>
        <w:r w:rsidR="009859D6">
          <w:rPr>
            <w:noProof/>
            <w:webHidden/>
          </w:rPr>
          <w:fldChar w:fldCharType="begin"/>
        </w:r>
        <w:r w:rsidR="009859D6">
          <w:rPr>
            <w:noProof/>
            <w:webHidden/>
          </w:rPr>
          <w:instrText xml:space="preserve"> PAGEREF _Toc404074490 \h </w:instrText>
        </w:r>
        <w:r w:rsidR="009859D6">
          <w:rPr>
            <w:noProof/>
            <w:webHidden/>
          </w:rPr>
        </w:r>
        <w:r w:rsidR="009859D6">
          <w:rPr>
            <w:noProof/>
            <w:webHidden/>
          </w:rPr>
          <w:fldChar w:fldCharType="separate"/>
        </w:r>
        <w:r w:rsidR="009859D6">
          <w:rPr>
            <w:noProof/>
            <w:webHidden/>
          </w:rPr>
          <w:t>92</w:t>
        </w:r>
        <w:r w:rsidR="009859D6">
          <w:rPr>
            <w:noProof/>
            <w:webHidden/>
          </w:rPr>
          <w:fldChar w:fldCharType="end"/>
        </w:r>
      </w:hyperlink>
    </w:p>
    <w:p w14:paraId="1B4EDB7D" w14:textId="77777777" w:rsidR="009859D6" w:rsidRDefault="00285ED3">
      <w:pPr>
        <w:pStyle w:val="TDC4"/>
        <w:tabs>
          <w:tab w:val="right" w:leader="dot" w:pos="9736"/>
        </w:tabs>
        <w:rPr>
          <w:rFonts w:asciiTheme="minorHAnsi" w:hAnsiTheme="minorHAnsi"/>
          <w:noProof/>
          <w:sz w:val="22"/>
          <w:szCs w:val="22"/>
          <w:lang w:eastAsia="es-PY"/>
        </w:rPr>
      </w:pPr>
      <w:hyperlink w:anchor="_Toc404074491" w:history="1">
        <w:r w:rsidR="009859D6" w:rsidRPr="00593D2F">
          <w:rPr>
            <w:rStyle w:val="Hipervnculo"/>
            <w:noProof/>
          </w:rPr>
          <w:t>Objetivos</w:t>
        </w:r>
        <w:r w:rsidR="009859D6">
          <w:rPr>
            <w:noProof/>
            <w:webHidden/>
          </w:rPr>
          <w:tab/>
        </w:r>
        <w:r w:rsidR="009859D6">
          <w:rPr>
            <w:noProof/>
            <w:webHidden/>
          </w:rPr>
          <w:fldChar w:fldCharType="begin"/>
        </w:r>
        <w:r w:rsidR="009859D6">
          <w:rPr>
            <w:noProof/>
            <w:webHidden/>
          </w:rPr>
          <w:instrText xml:space="preserve"> PAGEREF _Toc404074491 \h </w:instrText>
        </w:r>
        <w:r w:rsidR="009859D6">
          <w:rPr>
            <w:noProof/>
            <w:webHidden/>
          </w:rPr>
        </w:r>
        <w:r w:rsidR="009859D6">
          <w:rPr>
            <w:noProof/>
            <w:webHidden/>
          </w:rPr>
          <w:fldChar w:fldCharType="separate"/>
        </w:r>
        <w:r w:rsidR="009859D6">
          <w:rPr>
            <w:noProof/>
            <w:webHidden/>
          </w:rPr>
          <w:t>92</w:t>
        </w:r>
        <w:r w:rsidR="009859D6">
          <w:rPr>
            <w:noProof/>
            <w:webHidden/>
          </w:rPr>
          <w:fldChar w:fldCharType="end"/>
        </w:r>
      </w:hyperlink>
    </w:p>
    <w:p w14:paraId="3B46FC03" w14:textId="77777777" w:rsidR="009859D6" w:rsidRDefault="00285ED3">
      <w:pPr>
        <w:pStyle w:val="TDC4"/>
        <w:tabs>
          <w:tab w:val="right" w:leader="dot" w:pos="9736"/>
        </w:tabs>
        <w:rPr>
          <w:rFonts w:asciiTheme="minorHAnsi" w:hAnsiTheme="minorHAnsi"/>
          <w:noProof/>
          <w:sz w:val="22"/>
          <w:szCs w:val="22"/>
          <w:lang w:eastAsia="es-PY"/>
        </w:rPr>
      </w:pPr>
      <w:hyperlink w:anchor="_Toc404074492" w:history="1">
        <w:r w:rsidR="009859D6" w:rsidRPr="00593D2F">
          <w:rPr>
            <w:rStyle w:val="Hipervnculo"/>
            <w:noProof/>
          </w:rPr>
          <w:t>Cómo lo haremos</w:t>
        </w:r>
        <w:r w:rsidR="009859D6">
          <w:rPr>
            <w:noProof/>
            <w:webHidden/>
          </w:rPr>
          <w:tab/>
        </w:r>
        <w:r w:rsidR="009859D6">
          <w:rPr>
            <w:noProof/>
            <w:webHidden/>
          </w:rPr>
          <w:fldChar w:fldCharType="begin"/>
        </w:r>
        <w:r w:rsidR="009859D6">
          <w:rPr>
            <w:noProof/>
            <w:webHidden/>
          </w:rPr>
          <w:instrText xml:space="preserve"> PAGEREF _Toc404074492 \h </w:instrText>
        </w:r>
        <w:r w:rsidR="009859D6">
          <w:rPr>
            <w:noProof/>
            <w:webHidden/>
          </w:rPr>
        </w:r>
        <w:r w:rsidR="009859D6">
          <w:rPr>
            <w:noProof/>
            <w:webHidden/>
          </w:rPr>
          <w:fldChar w:fldCharType="separate"/>
        </w:r>
        <w:r w:rsidR="009859D6">
          <w:rPr>
            <w:noProof/>
            <w:webHidden/>
          </w:rPr>
          <w:t>92</w:t>
        </w:r>
        <w:r w:rsidR="009859D6">
          <w:rPr>
            <w:noProof/>
            <w:webHidden/>
          </w:rPr>
          <w:fldChar w:fldCharType="end"/>
        </w:r>
      </w:hyperlink>
    </w:p>
    <w:p w14:paraId="2D3EE25F" w14:textId="77777777" w:rsidR="009859D6" w:rsidRDefault="00285ED3">
      <w:pPr>
        <w:pStyle w:val="TDC3"/>
        <w:tabs>
          <w:tab w:val="right" w:leader="dot" w:pos="9736"/>
        </w:tabs>
        <w:rPr>
          <w:rFonts w:asciiTheme="minorHAnsi" w:hAnsiTheme="minorHAnsi"/>
          <w:noProof/>
          <w:sz w:val="22"/>
          <w:szCs w:val="22"/>
          <w:lang w:eastAsia="es-PY"/>
        </w:rPr>
      </w:pPr>
      <w:hyperlink w:anchor="_Toc404074493" w:history="1">
        <w:r w:rsidR="009859D6" w:rsidRPr="00593D2F">
          <w:rPr>
            <w:rStyle w:val="Hipervnculo"/>
            <w:noProof/>
          </w:rPr>
          <w:t>Estrategia 3.2 –Atracción de inversiones, comercio exterior e imagen país</w:t>
        </w:r>
        <w:r w:rsidR="009859D6">
          <w:rPr>
            <w:noProof/>
            <w:webHidden/>
          </w:rPr>
          <w:tab/>
        </w:r>
        <w:r w:rsidR="009859D6">
          <w:rPr>
            <w:noProof/>
            <w:webHidden/>
          </w:rPr>
          <w:fldChar w:fldCharType="begin"/>
        </w:r>
        <w:r w:rsidR="009859D6">
          <w:rPr>
            <w:noProof/>
            <w:webHidden/>
          </w:rPr>
          <w:instrText xml:space="preserve"> PAGEREF _Toc404074493 \h </w:instrText>
        </w:r>
        <w:r w:rsidR="009859D6">
          <w:rPr>
            <w:noProof/>
            <w:webHidden/>
          </w:rPr>
        </w:r>
        <w:r w:rsidR="009859D6">
          <w:rPr>
            <w:noProof/>
            <w:webHidden/>
          </w:rPr>
          <w:fldChar w:fldCharType="separate"/>
        </w:r>
        <w:r w:rsidR="009859D6">
          <w:rPr>
            <w:noProof/>
            <w:webHidden/>
          </w:rPr>
          <w:t>93</w:t>
        </w:r>
        <w:r w:rsidR="009859D6">
          <w:rPr>
            <w:noProof/>
            <w:webHidden/>
          </w:rPr>
          <w:fldChar w:fldCharType="end"/>
        </w:r>
      </w:hyperlink>
    </w:p>
    <w:p w14:paraId="607F23D6" w14:textId="77777777" w:rsidR="009859D6" w:rsidRDefault="00285ED3">
      <w:pPr>
        <w:pStyle w:val="TDC4"/>
        <w:tabs>
          <w:tab w:val="right" w:leader="dot" w:pos="9736"/>
        </w:tabs>
        <w:rPr>
          <w:rFonts w:asciiTheme="minorHAnsi" w:hAnsiTheme="minorHAnsi"/>
          <w:noProof/>
          <w:sz w:val="22"/>
          <w:szCs w:val="22"/>
          <w:lang w:eastAsia="es-PY"/>
        </w:rPr>
      </w:pPr>
      <w:hyperlink w:anchor="_Toc404074494" w:history="1">
        <w:r w:rsidR="009859D6" w:rsidRPr="00593D2F">
          <w:rPr>
            <w:rStyle w:val="Hipervnculo"/>
            <w:noProof/>
          </w:rPr>
          <w:t>Objetivos</w:t>
        </w:r>
        <w:r w:rsidR="009859D6">
          <w:rPr>
            <w:noProof/>
            <w:webHidden/>
          </w:rPr>
          <w:tab/>
        </w:r>
        <w:r w:rsidR="009859D6">
          <w:rPr>
            <w:noProof/>
            <w:webHidden/>
          </w:rPr>
          <w:fldChar w:fldCharType="begin"/>
        </w:r>
        <w:r w:rsidR="009859D6">
          <w:rPr>
            <w:noProof/>
            <w:webHidden/>
          </w:rPr>
          <w:instrText xml:space="preserve"> PAGEREF _Toc404074494 \h </w:instrText>
        </w:r>
        <w:r w:rsidR="009859D6">
          <w:rPr>
            <w:noProof/>
            <w:webHidden/>
          </w:rPr>
        </w:r>
        <w:r w:rsidR="009859D6">
          <w:rPr>
            <w:noProof/>
            <w:webHidden/>
          </w:rPr>
          <w:fldChar w:fldCharType="separate"/>
        </w:r>
        <w:r w:rsidR="009859D6">
          <w:rPr>
            <w:noProof/>
            <w:webHidden/>
          </w:rPr>
          <w:t>93</w:t>
        </w:r>
        <w:r w:rsidR="009859D6">
          <w:rPr>
            <w:noProof/>
            <w:webHidden/>
          </w:rPr>
          <w:fldChar w:fldCharType="end"/>
        </w:r>
      </w:hyperlink>
    </w:p>
    <w:p w14:paraId="088EB3F8" w14:textId="77777777" w:rsidR="009859D6" w:rsidRDefault="00285ED3">
      <w:pPr>
        <w:pStyle w:val="TDC4"/>
        <w:tabs>
          <w:tab w:val="right" w:leader="dot" w:pos="9736"/>
        </w:tabs>
        <w:rPr>
          <w:rFonts w:asciiTheme="minorHAnsi" w:hAnsiTheme="minorHAnsi"/>
          <w:noProof/>
          <w:sz w:val="22"/>
          <w:szCs w:val="22"/>
          <w:lang w:eastAsia="es-PY"/>
        </w:rPr>
      </w:pPr>
      <w:hyperlink w:anchor="_Toc404074495" w:history="1">
        <w:r w:rsidR="009859D6" w:rsidRPr="00593D2F">
          <w:rPr>
            <w:rStyle w:val="Hipervnculo"/>
            <w:noProof/>
          </w:rPr>
          <w:t>Cómo lo haremos</w:t>
        </w:r>
        <w:r w:rsidR="009859D6">
          <w:rPr>
            <w:noProof/>
            <w:webHidden/>
          </w:rPr>
          <w:tab/>
        </w:r>
        <w:r w:rsidR="009859D6">
          <w:rPr>
            <w:noProof/>
            <w:webHidden/>
          </w:rPr>
          <w:fldChar w:fldCharType="begin"/>
        </w:r>
        <w:r w:rsidR="009859D6">
          <w:rPr>
            <w:noProof/>
            <w:webHidden/>
          </w:rPr>
          <w:instrText xml:space="preserve"> PAGEREF _Toc404074495 \h </w:instrText>
        </w:r>
        <w:r w:rsidR="009859D6">
          <w:rPr>
            <w:noProof/>
            <w:webHidden/>
          </w:rPr>
        </w:r>
        <w:r w:rsidR="009859D6">
          <w:rPr>
            <w:noProof/>
            <w:webHidden/>
          </w:rPr>
          <w:fldChar w:fldCharType="separate"/>
        </w:r>
        <w:r w:rsidR="009859D6">
          <w:rPr>
            <w:noProof/>
            <w:webHidden/>
          </w:rPr>
          <w:t>93</w:t>
        </w:r>
        <w:r w:rsidR="009859D6">
          <w:rPr>
            <w:noProof/>
            <w:webHidden/>
          </w:rPr>
          <w:fldChar w:fldCharType="end"/>
        </w:r>
      </w:hyperlink>
    </w:p>
    <w:p w14:paraId="659AE1CC" w14:textId="77777777" w:rsidR="009859D6" w:rsidRDefault="00285ED3">
      <w:pPr>
        <w:pStyle w:val="TDC3"/>
        <w:tabs>
          <w:tab w:val="right" w:leader="dot" w:pos="9736"/>
        </w:tabs>
        <w:rPr>
          <w:rFonts w:asciiTheme="minorHAnsi" w:hAnsiTheme="minorHAnsi"/>
          <w:noProof/>
          <w:sz w:val="22"/>
          <w:szCs w:val="22"/>
          <w:lang w:eastAsia="es-PY"/>
        </w:rPr>
      </w:pPr>
      <w:hyperlink w:anchor="_Toc404074496" w:history="1">
        <w:r w:rsidR="009859D6" w:rsidRPr="00593D2F">
          <w:rPr>
            <w:rStyle w:val="Hipervnculo"/>
            <w:noProof/>
          </w:rPr>
          <w:t xml:space="preserve">Estrategia 3.3 </w:t>
        </w:r>
        <w:r w:rsidR="009859D6" w:rsidRPr="00593D2F">
          <w:rPr>
            <w:rStyle w:val="Hipervnculo"/>
            <w:noProof/>
          </w:rPr>
          <w:sym w:font="Symbol" w:char="F02D"/>
        </w:r>
        <w:r w:rsidR="009859D6" w:rsidRPr="00593D2F">
          <w:rPr>
            <w:rStyle w:val="Hipervnculo"/>
            <w:noProof/>
          </w:rPr>
          <w:t xml:space="preserve"> Integración económica regional</w:t>
        </w:r>
        <w:r w:rsidR="009859D6">
          <w:rPr>
            <w:noProof/>
            <w:webHidden/>
          </w:rPr>
          <w:tab/>
        </w:r>
        <w:r w:rsidR="009859D6">
          <w:rPr>
            <w:noProof/>
            <w:webHidden/>
          </w:rPr>
          <w:fldChar w:fldCharType="begin"/>
        </w:r>
        <w:r w:rsidR="009859D6">
          <w:rPr>
            <w:noProof/>
            <w:webHidden/>
          </w:rPr>
          <w:instrText xml:space="preserve"> PAGEREF _Toc404074496 \h </w:instrText>
        </w:r>
        <w:r w:rsidR="009859D6">
          <w:rPr>
            <w:noProof/>
            <w:webHidden/>
          </w:rPr>
        </w:r>
        <w:r w:rsidR="009859D6">
          <w:rPr>
            <w:noProof/>
            <w:webHidden/>
          </w:rPr>
          <w:fldChar w:fldCharType="separate"/>
        </w:r>
        <w:r w:rsidR="009859D6">
          <w:rPr>
            <w:noProof/>
            <w:webHidden/>
          </w:rPr>
          <w:t>95</w:t>
        </w:r>
        <w:r w:rsidR="009859D6">
          <w:rPr>
            <w:noProof/>
            <w:webHidden/>
          </w:rPr>
          <w:fldChar w:fldCharType="end"/>
        </w:r>
      </w:hyperlink>
    </w:p>
    <w:p w14:paraId="01D52B80" w14:textId="77777777" w:rsidR="009859D6" w:rsidRDefault="00285ED3">
      <w:pPr>
        <w:pStyle w:val="TDC4"/>
        <w:tabs>
          <w:tab w:val="right" w:leader="dot" w:pos="9736"/>
        </w:tabs>
        <w:rPr>
          <w:rFonts w:asciiTheme="minorHAnsi" w:hAnsiTheme="minorHAnsi"/>
          <w:noProof/>
          <w:sz w:val="22"/>
          <w:szCs w:val="22"/>
          <w:lang w:eastAsia="es-PY"/>
        </w:rPr>
      </w:pPr>
      <w:hyperlink w:anchor="_Toc404074497" w:history="1">
        <w:r w:rsidR="009859D6" w:rsidRPr="00593D2F">
          <w:rPr>
            <w:rStyle w:val="Hipervnculo"/>
            <w:noProof/>
          </w:rPr>
          <w:t>Objetivos</w:t>
        </w:r>
        <w:r w:rsidR="009859D6">
          <w:rPr>
            <w:noProof/>
            <w:webHidden/>
          </w:rPr>
          <w:tab/>
        </w:r>
        <w:r w:rsidR="009859D6">
          <w:rPr>
            <w:noProof/>
            <w:webHidden/>
          </w:rPr>
          <w:fldChar w:fldCharType="begin"/>
        </w:r>
        <w:r w:rsidR="009859D6">
          <w:rPr>
            <w:noProof/>
            <w:webHidden/>
          </w:rPr>
          <w:instrText xml:space="preserve"> PAGEREF _Toc404074497 \h </w:instrText>
        </w:r>
        <w:r w:rsidR="009859D6">
          <w:rPr>
            <w:noProof/>
            <w:webHidden/>
          </w:rPr>
        </w:r>
        <w:r w:rsidR="009859D6">
          <w:rPr>
            <w:noProof/>
            <w:webHidden/>
          </w:rPr>
          <w:fldChar w:fldCharType="separate"/>
        </w:r>
        <w:r w:rsidR="009859D6">
          <w:rPr>
            <w:noProof/>
            <w:webHidden/>
          </w:rPr>
          <w:t>95</w:t>
        </w:r>
        <w:r w:rsidR="009859D6">
          <w:rPr>
            <w:noProof/>
            <w:webHidden/>
          </w:rPr>
          <w:fldChar w:fldCharType="end"/>
        </w:r>
      </w:hyperlink>
    </w:p>
    <w:p w14:paraId="69F27F8D" w14:textId="77777777" w:rsidR="009859D6" w:rsidRDefault="00285ED3">
      <w:pPr>
        <w:pStyle w:val="TDC4"/>
        <w:tabs>
          <w:tab w:val="right" w:leader="dot" w:pos="9736"/>
        </w:tabs>
        <w:rPr>
          <w:rFonts w:asciiTheme="minorHAnsi" w:hAnsiTheme="minorHAnsi"/>
          <w:noProof/>
          <w:sz w:val="22"/>
          <w:szCs w:val="22"/>
          <w:lang w:eastAsia="es-PY"/>
        </w:rPr>
      </w:pPr>
      <w:hyperlink w:anchor="_Toc404074498" w:history="1">
        <w:r w:rsidR="009859D6" w:rsidRPr="00593D2F">
          <w:rPr>
            <w:rStyle w:val="Hipervnculo"/>
            <w:noProof/>
          </w:rPr>
          <w:t>Cómo lo haremos</w:t>
        </w:r>
        <w:r w:rsidR="009859D6">
          <w:rPr>
            <w:noProof/>
            <w:webHidden/>
          </w:rPr>
          <w:tab/>
        </w:r>
        <w:r w:rsidR="009859D6">
          <w:rPr>
            <w:noProof/>
            <w:webHidden/>
          </w:rPr>
          <w:fldChar w:fldCharType="begin"/>
        </w:r>
        <w:r w:rsidR="009859D6">
          <w:rPr>
            <w:noProof/>
            <w:webHidden/>
          </w:rPr>
          <w:instrText xml:space="preserve"> PAGEREF _Toc404074498 \h </w:instrText>
        </w:r>
        <w:r w:rsidR="009859D6">
          <w:rPr>
            <w:noProof/>
            <w:webHidden/>
          </w:rPr>
        </w:r>
        <w:r w:rsidR="009859D6">
          <w:rPr>
            <w:noProof/>
            <w:webHidden/>
          </w:rPr>
          <w:fldChar w:fldCharType="separate"/>
        </w:r>
        <w:r w:rsidR="009859D6">
          <w:rPr>
            <w:noProof/>
            <w:webHidden/>
          </w:rPr>
          <w:t>95</w:t>
        </w:r>
        <w:r w:rsidR="009859D6">
          <w:rPr>
            <w:noProof/>
            <w:webHidden/>
          </w:rPr>
          <w:fldChar w:fldCharType="end"/>
        </w:r>
      </w:hyperlink>
    </w:p>
    <w:p w14:paraId="17142AF4" w14:textId="77777777" w:rsidR="009859D6" w:rsidRDefault="00285ED3">
      <w:pPr>
        <w:pStyle w:val="TDC3"/>
        <w:tabs>
          <w:tab w:val="right" w:leader="dot" w:pos="9736"/>
        </w:tabs>
        <w:rPr>
          <w:rFonts w:asciiTheme="minorHAnsi" w:hAnsiTheme="minorHAnsi"/>
          <w:noProof/>
          <w:sz w:val="22"/>
          <w:szCs w:val="22"/>
          <w:lang w:eastAsia="es-PY"/>
        </w:rPr>
      </w:pPr>
      <w:hyperlink w:anchor="_Toc404074499" w:history="1">
        <w:r w:rsidR="009859D6" w:rsidRPr="00593D2F">
          <w:rPr>
            <w:rStyle w:val="Hipervnculo"/>
            <w:noProof/>
          </w:rPr>
          <w:t>Estrategia 3.4 - Sostenibilidad del hábitat global</w:t>
        </w:r>
        <w:r w:rsidR="009859D6">
          <w:rPr>
            <w:noProof/>
            <w:webHidden/>
          </w:rPr>
          <w:tab/>
        </w:r>
        <w:r w:rsidR="009859D6">
          <w:rPr>
            <w:noProof/>
            <w:webHidden/>
          </w:rPr>
          <w:fldChar w:fldCharType="begin"/>
        </w:r>
        <w:r w:rsidR="009859D6">
          <w:rPr>
            <w:noProof/>
            <w:webHidden/>
          </w:rPr>
          <w:instrText xml:space="preserve"> PAGEREF _Toc404074499 \h </w:instrText>
        </w:r>
        <w:r w:rsidR="009859D6">
          <w:rPr>
            <w:noProof/>
            <w:webHidden/>
          </w:rPr>
        </w:r>
        <w:r w:rsidR="009859D6">
          <w:rPr>
            <w:noProof/>
            <w:webHidden/>
          </w:rPr>
          <w:fldChar w:fldCharType="separate"/>
        </w:r>
        <w:r w:rsidR="009859D6">
          <w:rPr>
            <w:noProof/>
            <w:webHidden/>
          </w:rPr>
          <w:t>97</w:t>
        </w:r>
        <w:r w:rsidR="009859D6">
          <w:rPr>
            <w:noProof/>
            <w:webHidden/>
          </w:rPr>
          <w:fldChar w:fldCharType="end"/>
        </w:r>
      </w:hyperlink>
    </w:p>
    <w:p w14:paraId="7BC09E3D" w14:textId="77777777" w:rsidR="009859D6" w:rsidRDefault="00285ED3">
      <w:pPr>
        <w:pStyle w:val="TDC4"/>
        <w:tabs>
          <w:tab w:val="right" w:leader="dot" w:pos="9736"/>
        </w:tabs>
        <w:rPr>
          <w:rFonts w:asciiTheme="minorHAnsi" w:hAnsiTheme="minorHAnsi"/>
          <w:noProof/>
          <w:sz w:val="22"/>
          <w:szCs w:val="22"/>
          <w:lang w:eastAsia="es-PY"/>
        </w:rPr>
      </w:pPr>
      <w:hyperlink w:anchor="_Toc404074500" w:history="1">
        <w:r w:rsidR="009859D6" w:rsidRPr="00593D2F">
          <w:rPr>
            <w:rStyle w:val="Hipervnculo"/>
            <w:noProof/>
          </w:rPr>
          <w:t>Objetivos</w:t>
        </w:r>
        <w:r w:rsidR="009859D6">
          <w:rPr>
            <w:noProof/>
            <w:webHidden/>
          </w:rPr>
          <w:tab/>
        </w:r>
        <w:r w:rsidR="009859D6">
          <w:rPr>
            <w:noProof/>
            <w:webHidden/>
          </w:rPr>
          <w:fldChar w:fldCharType="begin"/>
        </w:r>
        <w:r w:rsidR="009859D6">
          <w:rPr>
            <w:noProof/>
            <w:webHidden/>
          </w:rPr>
          <w:instrText xml:space="preserve"> PAGEREF _Toc404074500 \h </w:instrText>
        </w:r>
        <w:r w:rsidR="009859D6">
          <w:rPr>
            <w:noProof/>
            <w:webHidden/>
          </w:rPr>
        </w:r>
        <w:r w:rsidR="009859D6">
          <w:rPr>
            <w:noProof/>
            <w:webHidden/>
          </w:rPr>
          <w:fldChar w:fldCharType="separate"/>
        </w:r>
        <w:r w:rsidR="009859D6">
          <w:rPr>
            <w:noProof/>
            <w:webHidden/>
          </w:rPr>
          <w:t>97</w:t>
        </w:r>
        <w:r w:rsidR="009859D6">
          <w:rPr>
            <w:noProof/>
            <w:webHidden/>
          </w:rPr>
          <w:fldChar w:fldCharType="end"/>
        </w:r>
      </w:hyperlink>
    </w:p>
    <w:p w14:paraId="278394EE" w14:textId="77777777" w:rsidR="009859D6" w:rsidRDefault="00285ED3">
      <w:pPr>
        <w:pStyle w:val="TDC4"/>
        <w:tabs>
          <w:tab w:val="right" w:leader="dot" w:pos="9736"/>
        </w:tabs>
        <w:rPr>
          <w:rFonts w:asciiTheme="minorHAnsi" w:hAnsiTheme="minorHAnsi"/>
          <w:noProof/>
          <w:sz w:val="22"/>
          <w:szCs w:val="22"/>
          <w:lang w:eastAsia="es-PY"/>
        </w:rPr>
      </w:pPr>
      <w:hyperlink w:anchor="_Toc404074501" w:history="1">
        <w:r w:rsidR="009859D6" w:rsidRPr="00593D2F">
          <w:rPr>
            <w:rStyle w:val="Hipervnculo"/>
            <w:noProof/>
          </w:rPr>
          <w:t>Cómo lo haremos</w:t>
        </w:r>
        <w:r w:rsidR="009859D6">
          <w:rPr>
            <w:noProof/>
            <w:webHidden/>
          </w:rPr>
          <w:tab/>
        </w:r>
        <w:r w:rsidR="009859D6">
          <w:rPr>
            <w:noProof/>
            <w:webHidden/>
          </w:rPr>
          <w:fldChar w:fldCharType="begin"/>
        </w:r>
        <w:r w:rsidR="009859D6">
          <w:rPr>
            <w:noProof/>
            <w:webHidden/>
          </w:rPr>
          <w:instrText xml:space="preserve"> PAGEREF _Toc404074501 \h </w:instrText>
        </w:r>
        <w:r w:rsidR="009859D6">
          <w:rPr>
            <w:noProof/>
            <w:webHidden/>
          </w:rPr>
        </w:r>
        <w:r w:rsidR="009859D6">
          <w:rPr>
            <w:noProof/>
            <w:webHidden/>
          </w:rPr>
          <w:fldChar w:fldCharType="separate"/>
        </w:r>
        <w:r w:rsidR="009859D6">
          <w:rPr>
            <w:noProof/>
            <w:webHidden/>
          </w:rPr>
          <w:t>97</w:t>
        </w:r>
        <w:r w:rsidR="009859D6">
          <w:rPr>
            <w:noProof/>
            <w:webHidden/>
          </w:rPr>
          <w:fldChar w:fldCharType="end"/>
        </w:r>
      </w:hyperlink>
    </w:p>
    <w:p w14:paraId="7DF53138" w14:textId="77777777" w:rsidR="009859D6" w:rsidRDefault="00285ED3">
      <w:pPr>
        <w:pStyle w:val="TDC1"/>
        <w:tabs>
          <w:tab w:val="right" w:leader="dot" w:pos="9736"/>
        </w:tabs>
        <w:rPr>
          <w:rFonts w:asciiTheme="minorHAnsi" w:hAnsiTheme="minorHAnsi"/>
          <w:b w:val="0"/>
          <w:noProof/>
          <w:szCs w:val="22"/>
          <w:lang w:eastAsia="es-PY"/>
        </w:rPr>
      </w:pPr>
      <w:hyperlink w:anchor="_Toc404074502" w:history="1">
        <w:r w:rsidR="009859D6" w:rsidRPr="00593D2F">
          <w:rPr>
            <w:rStyle w:val="Hipervnculo"/>
            <w:noProof/>
          </w:rPr>
          <w:t>F. Implementación del Plan Nacional de Desarrollo</w:t>
        </w:r>
        <w:r w:rsidR="009859D6">
          <w:rPr>
            <w:noProof/>
            <w:webHidden/>
          </w:rPr>
          <w:tab/>
        </w:r>
        <w:r w:rsidR="009859D6">
          <w:rPr>
            <w:noProof/>
            <w:webHidden/>
          </w:rPr>
          <w:fldChar w:fldCharType="begin"/>
        </w:r>
        <w:r w:rsidR="009859D6">
          <w:rPr>
            <w:noProof/>
            <w:webHidden/>
          </w:rPr>
          <w:instrText xml:space="preserve"> PAGEREF _Toc404074502 \h </w:instrText>
        </w:r>
        <w:r w:rsidR="009859D6">
          <w:rPr>
            <w:noProof/>
            <w:webHidden/>
          </w:rPr>
        </w:r>
        <w:r w:rsidR="009859D6">
          <w:rPr>
            <w:noProof/>
            <w:webHidden/>
          </w:rPr>
          <w:fldChar w:fldCharType="separate"/>
        </w:r>
        <w:r w:rsidR="009859D6">
          <w:rPr>
            <w:noProof/>
            <w:webHidden/>
          </w:rPr>
          <w:t>98</w:t>
        </w:r>
        <w:r w:rsidR="009859D6">
          <w:rPr>
            <w:noProof/>
            <w:webHidden/>
          </w:rPr>
          <w:fldChar w:fldCharType="end"/>
        </w:r>
      </w:hyperlink>
    </w:p>
    <w:p w14:paraId="426E2B7A" w14:textId="77777777" w:rsidR="009859D6" w:rsidRDefault="00285ED3">
      <w:pPr>
        <w:pStyle w:val="TDC1"/>
        <w:tabs>
          <w:tab w:val="right" w:leader="dot" w:pos="9736"/>
        </w:tabs>
        <w:rPr>
          <w:rFonts w:asciiTheme="minorHAnsi" w:hAnsiTheme="minorHAnsi"/>
          <w:b w:val="0"/>
          <w:noProof/>
          <w:szCs w:val="22"/>
          <w:lang w:eastAsia="es-PY"/>
        </w:rPr>
      </w:pPr>
      <w:hyperlink w:anchor="_Toc404074503" w:history="1">
        <w:r w:rsidR="009859D6" w:rsidRPr="00593D2F">
          <w:rPr>
            <w:rStyle w:val="Hipervnculo"/>
            <w:noProof/>
          </w:rPr>
          <w:t>G. Seguimiento y evaluación del Plan Nacional de Desarrollo</w:t>
        </w:r>
        <w:r w:rsidR="009859D6">
          <w:rPr>
            <w:noProof/>
            <w:webHidden/>
          </w:rPr>
          <w:tab/>
        </w:r>
        <w:r w:rsidR="009859D6">
          <w:rPr>
            <w:noProof/>
            <w:webHidden/>
          </w:rPr>
          <w:fldChar w:fldCharType="begin"/>
        </w:r>
        <w:r w:rsidR="009859D6">
          <w:rPr>
            <w:noProof/>
            <w:webHidden/>
          </w:rPr>
          <w:instrText xml:space="preserve"> PAGEREF _Toc404074503 \h </w:instrText>
        </w:r>
        <w:r w:rsidR="009859D6">
          <w:rPr>
            <w:noProof/>
            <w:webHidden/>
          </w:rPr>
        </w:r>
        <w:r w:rsidR="009859D6">
          <w:rPr>
            <w:noProof/>
            <w:webHidden/>
          </w:rPr>
          <w:fldChar w:fldCharType="separate"/>
        </w:r>
        <w:r w:rsidR="009859D6">
          <w:rPr>
            <w:noProof/>
            <w:webHidden/>
          </w:rPr>
          <w:t>100</w:t>
        </w:r>
        <w:r w:rsidR="009859D6">
          <w:rPr>
            <w:noProof/>
            <w:webHidden/>
          </w:rPr>
          <w:fldChar w:fldCharType="end"/>
        </w:r>
      </w:hyperlink>
    </w:p>
    <w:p w14:paraId="1C643181" w14:textId="77777777" w:rsidR="00BF2881" w:rsidRPr="000F7D35" w:rsidRDefault="00D10902" w:rsidP="00606CBC">
      <w:r w:rsidRPr="000F7D35">
        <w:fldChar w:fldCharType="end"/>
      </w:r>
    </w:p>
    <w:p w14:paraId="4ACBDCE8" w14:textId="77777777" w:rsidR="00BF2881" w:rsidRPr="000F7D35" w:rsidRDefault="00BF2881" w:rsidP="007615F6">
      <w:pPr>
        <w:pageBreakBefore/>
        <w:jc w:val="center"/>
        <w:rPr>
          <w:rFonts w:asciiTheme="majorHAnsi" w:eastAsiaTheme="majorEastAsia" w:hAnsiTheme="majorHAnsi" w:cstheme="majorBidi"/>
          <w:color w:val="17365D" w:themeColor="text2" w:themeShade="BF"/>
          <w:spacing w:val="5"/>
          <w:kern w:val="28"/>
          <w:sz w:val="40"/>
          <w:szCs w:val="44"/>
        </w:rPr>
      </w:pPr>
      <w:r w:rsidRPr="000F7D35">
        <w:rPr>
          <w:rFonts w:asciiTheme="majorHAnsi" w:eastAsiaTheme="majorEastAsia" w:hAnsiTheme="majorHAnsi" w:cstheme="majorBidi"/>
          <w:color w:val="17365D" w:themeColor="text2" w:themeShade="BF"/>
          <w:spacing w:val="5"/>
          <w:kern w:val="28"/>
          <w:sz w:val="40"/>
          <w:szCs w:val="44"/>
        </w:rPr>
        <w:lastRenderedPageBreak/>
        <w:t>Plan Nacional de Desarrollo 201</w:t>
      </w:r>
      <w:r w:rsidR="00E8130B">
        <w:rPr>
          <w:rFonts w:asciiTheme="majorHAnsi" w:eastAsiaTheme="majorEastAsia" w:hAnsiTheme="majorHAnsi" w:cstheme="majorBidi"/>
          <w:color w:val="17365D" w:themeColor="text2" w:themeShade="BF"/>
          <w:spacing w:val="5"/>
          <w:kern w:val="28"/>
          <w:sz w:val="40"/>
          <w:szCs w:val="44"/>
        </w:rPr>
        <w:t>4–</w:t>
      </w:r>
      <w:r w:rsidRPr="000F7D35">
        <w:rPr>
          <w:rFonts w:asciiTheme="majorHAnsi" w:eastAsiaTheme="majorEastAsia" w:hAnsiTheme="majorHAnsi" w:cstheme="majorBidi"/>
          <w:color w:val="17365D" w:themeColor="text2" w:themeShade="BF"/>
          <w:spacing w:val="5"/>
          <w:kern w:val="28"/>
          <w:sz w:val="40"/>
          <w:szCs w:val="44"/>
        </w:rPr>
        <w:t>2030</w:t>
      </w:r>
    </w:p>
    <w:p w14:paraId="09E68F38" w14:textId="77777777" w:rsidR="00BF2881" w:rsidRDefault="00AD6479" w:rsidP="00AD6479">
      <w:pPr>
        <w:pStyle w:val="Ttulo1"/>
        <w:ind w:left="360"/>
      </w:pPr>
      <w:bookmarkStart w:id="1" w:name="_Toc388518786"/>
      <w:bookmarkStart w:id="2" w:name="_Toc404074405"/>
      <w:r>
        <w:t>A. Resumen e</w:t>
      </w:r>
      <w:r w:rsidR="00BF2881" w:rsidRPr="000F7D35">
        <w:t>jecutivo</w:t>
      </w:r>
      <w:bookmarkEnd w:id="1"/>
      <w:bookmarkEnd w:id="2"/>
    </w:p>
    <w:p w14:paraId="6D111023" w14:textId="77777777" w:rsidR="006F12B5" w:rsidRPr="006F12B5" w:rsidRDefault="0092418D" w:rsidP="00E8130B">
      <w:pPr>
        <w:pStyle w:val="Prrafodelista"/>
        <w:numPr>
          <w:ilvl w:val="0"/>
          <w:numId w:val="22"/>
        </w:numPr>
        <w:spacing w:before="240" w:after="0" w:line="240" w:lineRule="auto"/>
      </w:pPr>
      <w:r w:rsidRPr="000F7D35">
        <w:rPr>
          <w:b/>
          <w:i/>
        </w:rPr>
        <w:t>¿Qué es el Plan Na</w:t>
      </w:r>
      <w:r w:rsidR="00E8130B">
        <w:rPr>
          <w:b/>
          <w:i/>
        </w:rPr>
        <w:t>cional de Desarrollo (PND) 2014</w:t>
      </w:r>
      <w:r w:rsidR="00E8130B" w:rsidRPr="00E8130B">
        <w:rPr>
          <w:b/>
          <w:i/>
        </w:rPr>
        <w:t>–</w:t>
      </w:r>
      <w:r w:rsidRPr="000F7D35">
        <w:rPr>
          <w:b/>
          <w:i/>
        </w:rPr>
        <w:t>2030?</w:t>
      </w:r>
    </w:p>
    <w:p w14:paraId="42A502C7" w14:textId="77777777" w:rsidR="006F12B5" w:rsidRDefault="006F12B5" w:rsidP="006F12B5">
      <w:pPr>
        <w:pStyle w:val="Prrafodelista"/>
        <w:spacing w:before="0" w:after="0" w:line="240" w:lineRule="auto"/>
        <w:ind w:left="360"/>
      </w:pPr>
    </w:p>
    <w:p w14:paraId="4F687411" w14:textId="339B933A" w:rsidR="006F12B5" w:rsidRDefault="00E8130B" w:rsidP="006F12B5">
      <w:pPr>
        <w:pStyle w:val="Prrafodelista"/>
        <w:spacing w:before="0" w:after="0" w:line="240" w:lineRule="auto"/>
        <w:ind w:left="360"/>
      </w:pPr>
      <w:r>
        <w:t>El PND 2014–</w:t>
      </w:r>
      <w:r w:rsidR="0092418D" w:rsidRPr="000F7D35">
        <w:t xml:space="preserve">2030 es un documento estratégico que facilitará coordinar acciones en las instancias sectoriales del Poder Ejecutivo, </w:t>
      </w:r>
      <w:r w:rsidR="00EF149A" w:rsidRPr="000F7D35">
        <w:t xml:space="preserve">así como con </w:t>
      </w:r>
      <w:r w:rsidR="0092418D" w:rsidRPr="000F7D35">
        <w:t>diversos niveles de gobierno, sociedad civil, sector privado y</w:t>
      </w:r>
      <w:r w:rsidR="00EF149A" w:rsidRPr="000F7D35">
        <w:t>,</w:t>
      </w:r>
      <w:r w:rsidR="0092418D" w:rsidRPr="000F7D35">
        <w:t xml:space="preserve"> eventualmente</w:t>
      </w:r>
      <w:r w:rsidR="00EF149A" w:rsidRPr="000F7D35">
        <w:t>,</w:t>
      </w:r>
      <w:r w:rsidR="0092418D" w:rsidRPr="000F7D35">
        <w:t xml:space="preserve"> los poderes Legislativo y Judicial.</w:t>
      </w:r>
    </w:p>
    <w:p w14:paraId="75399FF7" w14:textId="77777777" w:rsidR="006F12B5" w:rsidRDefault="006F12B5" w:rsidP="006F12B5">
      <w:pPr>
        <w:pStyle w:val="Prrafodelista"/>
        <w:spacing w:before="0" w:after="0" w:line="240" w:lineRule="auto"/>
        <w:ind w:left="360"/>
      </w:pPr>
    </w:p>
    <w:p w14:paraId="3EBAC73C" w14:textId="77777777" w:rsidR="006F12B5" w:rsidRDefault="0092418D" w:rsidP="006F12B5">
      <w:pPr>
        <w:pStyle w:val="Prrafodelista"/>
        <w:spacing w:before="0" w:after="0" w:line="240" w:lineRule="auto"/>
        <w:ind w:left="360"/>
      </w:pPr>
      <w:r w:rsidRPr="000F7D35">
        <w:t xml:space="preserve">Es un instrumento que nos permitirá cumplir con el mandato constitucional establecido en el </w:t>
      </w:r>
      <w:r w:rsidR="00EF149A" w:rsidRPr="000F7D35">
        <w:t>Artículo 177 que establece que “</w:t>
      </w:r>
      <w:r w:rsidRPr="000F7D35">
        <w:rPr>
          <w:i/>
          <w:highlight w:val="white"/>
        </w:rPr>
        <w:t>Los planes nacionales de desarrollo serán indicativos para el sector privado, y de cumplimiento obligatorio para el sector público</w:t>
      </w:r>
      <w:r w:rsidRPr="000F7D35">
        <w:rPr>
          <w:i/>
        </w:rPr>
        <w:t>”</w:t>
      </w:r>
      <w:r w:rsidRPr="000F7D35">
        <w:t xml:space="preserve">. </w:t>
      </w:r>
    </w:p>
    <w:p w14:paraId="1E7A100E" w14:textId="77777777" w:rsidR="006F12B5" w:rsidRDefault="006F12B5" w:rsidP="006F12B5">
      <w:pPr>
        <w:pStyle w:val="Prrafodelista"/>
        <w:spacing w:before="0" w:after="0" w:line="240" w:lineRule="auto"/>
        <w:ind w:left="360"/>
      </w:pPr>
    </w:p>
    <w:p w14:paraId="4BC6B8F6" w14:textId="77777777" w:rsidR="00EF149A" w:rsidRPr="000F7D35" w:rsidRDefault="0092418D" w:rsidP="006F12B5">
      <w:pPr>
        <w:pStyle w:val="Prrafodelista"/>
        <w:spacing w:before="0" w:after="0" w:line="240" w:lineRule="auto"/>
        <w:ind w:left="360"/>
      </w:pPr>
      <w:r w:rsidRPr="000F7D35">
        <w:t>Es el producto de un amplio proceso de consulta</w:t>
      </w:r>
      <w:r w:rsidR="00AD6479">
        <w:t xml:space="preserve"> en reuniones y talleres</w:t>
      </w:r>
      <w:r w:rsidRPr="000F7D35">
        <w:t xml:space="preserve"> iniciado</w:t>
      </w:r>
      <w:r w:rsidR="00AD6479">
        <w:t>s</w:t>
      </w:r>
      <w:r w:rsidRPr="000F7D35">
        <w:t xml:space="preserve"> en el mes de noviembre del 2013, de</w:t>
      </w:r>
      <w:r w:rsidR="006C520E">
        <w:t xml:space="preserve"> </w:t>
      </w:r>
      <w:r w:rsidRPr="000F7D35">
        <w:t>l</w:t>
      </w:r>
      <w:r w:rsidR="00AD6479">
        <w:t>os</w:t>
      </w:r>
      <w:r w:rsidRPr="000F7D35">
        <w:t xml:space="preserve"> que participaron </w:t>
      </w:r>
      <w:r w:rsidR="00E84CE8">
        <w:t>más de 2.000</w:t>
      </w:r>
      <w:r w:rsidRPr="000F7D35">
        <w:t xml:space="preserve"> referentes de</w:t>
      </w:r>
      <w:r w:rsidR="00E84CE8">
        <w:t>l</w:t>
      </w:r>
      <w:r w:rsidR="006C520E">
        <w:t xml:space="preserve"> </w:t>
      </w:r>
      <w:r w:rsidRPr="000F7D35">
        <w:t xml:space="preserve">gobierno central, gobiernos sub-nacionales, sociedad civil, sector privado y académico. Este proceso de consulta ha sido </w:t>
      </w:r>
      <w:r w:rsidR="00AD6479">
        <w:t>realizado</w:t>
      </w:r>
      <w:r w:rsidR="006C520E">
        <w:t xml:space="preserve"> </w:t>
      </w:r>
      <w:r w:rsidRPr="000F7D35">
        <w:t>en 10 departamentos del país con la participación de autoridades sub-nacionales, sociedad civil y sector pri</w:t>
      </w:r>
      <w:r w:rsidR="003F01F2" w:rsidRPr="000F7D35">
        <w:t>vado</w:t>
      </w:r>
      <w:r w:rsidR="00AD6479">
        <w:t xml:space="preserve"> local</w:t>
      </w:r>
      <w:r w:rsidR="003F01F2" w:rsidRPr="000F7D35">
        <w:t>.</w:t>
      </w:r>
    </w:p>
    <w:p w14:paraId="21B280F9" w14:textId="77777777" w:rsidR="007615F6" w:rsidRDefault="007615F6" w:rsidP="00ED2891">
      <w:pPr>
        <w:spacing w:before="0" w:after="0" w:line="240" w:lineRule="auto"/>
      </w:pPr>
    </w:p>
    <w:p w14:paraId="580A8E7F" w14:textId="77777777" w:rsidR="00E8130B" w:rsidRPr="000F7D35" w:rsidRDefault="00E8130B" w:rsidP="00EF149A">
      <w:pPr>
        <w:pStyle w:val="Prrafodelista"/>
        <w:spacing w:before="0" w:after="0" w:line="240" w:lineRule="auto"/>
        <w:ind w:left="360"/>
      </w:pPr>
    </w:p>
    <w:p w14:paraId="28098743" w14:textId="18A375CC" w:rsidR="006F12B5" w:rsidRPr="006F12B5" w:rsidRDefault="0092418D" w:rsidP="00EF149A">
      <w:pPr>
        <w:pStyle w:val="Prrafodelista"/>
        <w:numPr>
          <w:ilvl w:val="0"/>
          <w:numId w:val="22"/>
        </w:numPr>
        <w:spacing w:before="0" w:after="0" w:line="240" w:lineRule="auto"/>
        <w:ind w:left="360"/>
      </w:pPr>
      <w:r w:rsidRPr="000F7D35">
        <w:rPr>
          <w:b/>
          <w:i/>
        </w:rPr>
        <w:t>¿</w:t>
      </w:r>
      <w:r w:rsidR="00DA4952">
        <w:rPr>
          <w:b/>
          <w:i/>
        </w:rPr>
        <w:t>Cuál es el propósito principal?</w:t>
      </w:r>
    </w:p>
    <w:p w14:paraId="1096E91D" w14:textId="77777777" w:rsidR="006F12B5" w:rsidRDefault="006F12B5" w:rsidP="006F12B5">
      <w:pPr>
        <w:pStyle w:val="Prrafodelista"/>
        <w:spacing w:before="0" w:after="0" w:line="240" w:lineRule="auto"/>
        <w:ind w:left="360"/>
      </w:pPr>
    </w:p>
    <w:p w14:paraId="0879B3DD" w14:textId="77777777" w:rsidR="00EF149A" w:rsidRPr="000F7D35" w:rsidRDefault="0092418D" w:rsidP="00CA6ED4">
      <w:pPr>
        <w:pStyle w:val="Prrafodelista"/>
        <w:spacing w:before="0" w:after="0" w:line="240" w:lineRule="auto"/>
        <w:ind w:left="360"/>
      </w:pPr>
      <w:r w:rsidRPr="000F7D35">
        <w:t xml:space="preserve">Construir una nación al 2030 inspirada en la siguiente visión: </w:t>
      </w:r>
      <w:r w:rsidR="00EF149A" w:rsidRPr="000F7D35">
        <w:t xml:space="preserve">El Paraguay es </w:t>
      </w:r>
      <w:r w:rsidR="00CA6ED4">
        <w:t>u</w:t>
      </w:r>
      <w:r w:rsidR="00CA6ED4" w:rsidRPr="00CA6ED4">
        <w:t xml:space="preserve">n país competitivo, ubicado entre los más eficientes productores de alimentos a nivel mundial, con industrias pujantes e innovadoras, que empleen fuerza laboral capacitada, proveedor de productos con tecnología, hacia una economía del conocimiento; </w:t>
      </w:r>
      <w:r w:rsidR="00CA6ED4">
        <w:t>c</w:t>
      </w:r>
      <w:r w:rsidR="00CA6ED4" w:rsidRPr="00CA6ED4">
        <w:t xml:space="preserve">on índices de desarrollo social en el rango más alto de Sudamérica; </w:t>
      </w:r>
      <w:r w:rsidR="00CA6ED4">
        <w:t>c</w:t>
      </w:r>
      <w:r w:rsidR="00CA6ED4" w:rsidRPr="00CA6ED4">
        <w:t xml:space="preserve">onectado y abierto a los vecinos y al mundo; </w:t>
      </w:r>
      <w:r w:rsidR="00CA6ED4" w:rsidRPr="00673E8F">
        <w:rPr>
          <w:shd w:val="clear" w:color="auto" w:fill="FFFF00"/>
        </w:rPr>
        <w:t>ambiental y económicamente sostenible</w:t>
      </w:r>
      <w:r w:rsidR="00CA6ED4" w:rsidRPr="00CA6ED4">
        <w:t xml:space="preserve">; </w:t>
      </w:r>
      <w:r w:rsidR="00CA6ED4">
        <w:t>c</w:t>
      </w:r>
      <w:r w:rsidR="00CA6ED4" w:rsidRPr="00CA6ED4">
        <w:t xml:space="preserve">on elevados índices de seguridad jurídica y ciudadana; </w:t>
      </w:r>
      <w:r w:rsidR="00CA6ED4">
        <w:t>c</w:t>
      </w:r>
      <w:r w:rsidR="00CA6ED4" w:rsidRPr="00CA6ED4">
        <w:t>on atención a los pueblos indígenas, fuerte protagonismo de la mujer;</w:t>
      </w:r>
      <w:r w:rsidR="00CA6ED4">
        <w:t xml:space="preserve"> c</w:t>
      </w:r>
      <w:r w:rsidR="00CA6ED4" w:rsidRPr="00CA6ED4">
        <w:t xml:space="preserve">on jóvenes visionarios y entrenados liderando el país; </w:t>
      </w:r>
      <w:r w:rsidR="00CA6ED4">
        <w:t>c</w:t>
      </w:r>
      <w:r w:rsidR="00CA6ED4" w:rsidRPr="00CA6ED4">
        <w:t>on un Estado democrático, solidario, subsidiario, transparente, y que promueva la igualdad de oportunidades.</w:t>
      </w:r>
      <w:r w:rsidR="006C520E">
        <w:t xml:space="preserve"> </w:t>
      </w:r>
      <w:r w:rsidR="00CA6ED4">
        <w:t>A través de</w:t>
      </w:r>
      <w:r w:rsidRPr="000F7D35">
        <w:t xml:space="preserve"> una amplia alianza entre un </w:t>
      </w:r>
      <w:r w:rsidR="00CA6ED4">
        <w:t>Gobierno Abierto</w:t>
      </w:r>
      <w:r w:rsidRPr="000F7D35">
        <w:t>, empresas privadas s</w:t>
      </w:r>
      <w:bookmarkStart w:id="3" w:name="_GoBack"/>
      <w:bookmarkEnd w:id="3"/>
      <w:r w:rsidRPr="000F7D35">
        <w:t>ocialmente responsabl</w:t>
      </w:r>
      <w:r w:rsidR="003F01F2" w:rsidRPr="000F7D35">
        <w:t>es, y una sociedad civil activa</w:t>
      </w:r>
      <w:r w:rsidRPr="000F7D35">
        <w:t>.</w:t>
      </w:r>
    </w:p>
    <w:p w14:paraId="67A5FF2B" w14:textId="77777777" w:rsidR="00AD6479" w:rsidRDefault="00AD6479" w:rsidP="00EF149A">
      <w:pPr>
        <w:spacing w:before="0" w:after="0" w:line="240" w:lineRule="auto"/>
      </w:pPr>
    </w:p>
    <w:p w14:paraId="663AF73A" w14:textId="77777777" w:rsidR="00AD6479" w:rsidRDefault="00AD6479" w:rsidP="00EF149A">
      <w:pPr>
        <w:spacing w:before="0" w:after="0" w:line="240" w:lineRule="auto"/>
      </w:pPr>
    </w:p>
    <w:p w14:paraId="7F2B4768" w14:textId="77777777" w:rsidR="006F12B5" w:rsidRDefault="0092418D" w:rsidP="00C02C22">
      <w:pPr>
        <w:pStyle w:val="Prrafodelista"/>
        <w:numPr>
          <w:ilvl w:val="0"/>
          <w:numId w:val="22"/>
        </w:numPr>
        <w:spacing w:before="0" w:after="0" w:line="240" w:lineRule="auto"/>
        <w:ind w:left="360"/>
        <w:rPr>
          <w:b/>
          <w:i/>
        </w:rPr>
      </w:pPr>
      <w:r w:rsidRPr="000F7D35">
        <w:rPr>
          <w:b/>
          <w:i/>
        </w:rPr>
        <w:t>¿Cómo cons</w:t>
      </w:r>
      <w:r w:rsidR="00EF149A" w:rsidRPr="000F7D35">
        <w:rPr>
          <w:b/>
          <w:i/>
        </w:rPr>
        <w:t>truiremos el Paraguay del 2030?</w:t>
      </w:r>
    </w:p>
    <w:p w14:paraId="3A5F4ABB" w14:textId="77777777" w:rsidR="006F12B5" w:rsidRDefault="006F12B5" w:rsidP="006F12B5">
      <w:pPr>
        <w:pStyle w:val="Prrafodelista"/>
        <w:spacing w:before="0" w:after="0" w:line="240" w:lineRule="auto"/>
        <w:ind w:left="360"/>
      </w:pPr>
    </w:p>
    <w:p w14:paraId="74C2BBC7" w14:textId="77777777" w:rsidR="006F12B5" w:rsidRDefault="0092418D" w:rsidP="006F12B5">
      <w:pPr>
        <w:pStyle w:val="Prrafodelista"/>
        <w:spacing w:before="0" w:after="0" w:line="240" w:lineRule="auto"/>
        <w:ind w:left="360"/>
      </w:pPr>
      <w:r w:rsidRPr="000F7D35">
        <w:t xml:space="preserve">Las políticas públicas para construir el Paraguay del 2030 se concentrarán en tres grandes </w:t>
      </w:r>
      <w:r w:rsidR="00CA6ED4">
        <w:t>ejes estratégicos</w:t>
      </w:r>
      <w:r w:rsidRPr="000F7D35">
        <w:t xml:space="preserve">: </w:t>
      </w:r>
    </w:p>
    <w:p w14:paraId="6DAAA4F2" w14:textId="77777777" w:rsidR="006F12B5" w:rsidRDefault="00A05E20" w:rsidP="006F12B5">
      <w:pPr>
        <w:pStyle w:val="Prrafodelista"/>
        <w:spacing w:before="0" w:after="0" w:line="240" w:lineRule="auto"/>
        <w:ind w:left="360"/>
      </w:pPr>
      <w:r>
        <w:t>1.</w:t>
      </w:r>
      <w:r w:rsidR="0092418D" w:rsidRPr="000F7D35">
        <w:t xml:space="preserve"> reducción de la pobreza y desarrollo social, </w:t>
      </w:r>
    </w:p>
    <w:p w14:paraId="4686C83B" w14:textId="58D9D3D2" w:rsidR="006F12B5" w:rsidRDefault="00A05E20" w:rsidP="006F12B5">
      <w:pPr>
        <w:pStyle w:val="Prrafodelista"/>
        <w:spacing w:before="0" w:after="0" w:line="240" w:lineRule="auto"/>
        <w:ind w:left="360"/>
      </w:pPr>
      <w:r>
        <w:lastRenderedPageBreak/>
        <w:t>2.</w:t>
      </w:r>
      <w:r w:rsidR="0092418D" w:rsidRPr="000F7D35">
        <w:t xml:space="preserve"> cr</w:t>
      </w:r>
      <w:r w:rsidR="00AF449B">
        <w:t>ecimiento económico inclusivo, y</w:t>
      </w:r>
    </w:p>
    <w:p w14:paraId="3BBC6410" w14:textId="77777777" w:rsidR="006F12B5" w:rsidRDefault="00A05E20" w:rsidP="006F12B5">
      <w:pPr>
        <w:pStyle w:val="Prrafodelista"/>
        <w:spacing w:before="0" w:after="0" w:line="240" w:lineRule="auto"/>
        <w:ind w:left="360"/>
      </w:pPr>
      <w:r>
        <w:t>3.</w:t>
      </w:r>
      <w:r w:rsidR="0092418D" w:rsidRPr="000F7D35">
        <w:t xml:space="preserve"> inserción del Paraguay en el mundo en forma adecuada. </w:t>
      </w:r>
    </w:p>
    <w:p w14:paraId="4557917B" w14:textId="77777777" w:rsidR="006F12B5" w:rsidRDefault="006F12B5" w:rsidP="006F12B5">
      <w:pPr>
        <w:pStyle w:val="Prrafodelista"/>
        <w:spacing w:before="0" w:after="0" w:line="240" w:lineRule="auto"/>
        <w:ind w:left="360"/>
      </w:pPr>
    </w:p>
    <w:p w14:paraId="4B74E317" w14:textId="77777777" w:rsidR="006F12B5" w:rsidRDefault="0092418D" w:rsidP="006F12B5">
      <w:pPr>
        <w:pStyle w:val="Prrafodelista"/>
        <w:spacing w:before="0" w:after="0" w:line="240" w:lineRule="auto"/>
        <w:ind w:left="360"/>
      </w:pPr>
      <w:r w:rsidRPr="000F7D35">
        <w:t xml:space="preserve">Cada eje </w:t>
      </w:r>
      <w:r w:rsidR="00A05E20">
        <w:t>estratégico</w:t>
      </w:r>
      <w:r w:rsidRPr="000F7D35">
        <w:t xml:space="preserve"> incorporará cuatro líneas transversales: </w:t>
      </w:r>
    </w:p>
    <w:p w14:paraId="5E38C72A" w14:textId="77777777" w:rsidR="006F12B5" w:rsidRDefault="0092418D" w:rsidP="006F12B5">
      <w:pPr>
        <w:pStyle w:val="Prrafodelista"/>
        <w:spacing w:before="0" w:after="0" w:line="240" w:lineRule="auto"/>
        <w:ind w:left="360"/>
      </w:pPr>
      <w:r w:rsidRPr="000F7D35">
        <w:t>(</w:t>
      </w:r>
      <w:r w:rsidR="00A05E20">
        <w:t>i</w:t>
      </w:r>
      <w:r w:rsidRPr="000F7D35">
        <w:t xml:space="preserve">) la igualdad de oportunidades, </w:t>
      </w:r>
    </w:p>
    <w:p w14:paraId="433D7FFB" w14:textId="77777777" w:rsidR="006F12B5" w:rsidRDefault="0092418D" w:rsidP="006F12B5">
      <w:pPr>
        <w:pStyle w:val="Prrafodelista"/>
        <w:spacing w:before="0" w:after="0" w:line="240" w:lineRule="auto"/>
        <w:ind w:left="360"/>
      </w:pPr>
      <w:r w:rsidRPr="000F7D35">
        <w:t>(</w:t>
      </w:r>
      <w:r w:rsidR="00A05E20">
        <w:t>ii</w:t>
      </w:r>
      <w:r w:rsidRPr="000F7D35">
        <w:t xml:space="preserve">) la gestión pública eficiente y transparente, </w:t>
      </w:r>
    </w:p>
    <w:p w14:paraId="2963A557" w14:textId="77777777" w:rsidR="006F12B5" w:rsidRDefault="0092418D" w:rsidP="006F12B5">
      <w:pPr>
        <w:pStyle w:val="Prrafodelista"/>
        <w:spacing w:before="0" w:after="0" w:line="240" w:lineRule="auto"/>
        <w:ind w:left="360"/>
      </w:pPr>
      <w:r w:rsidRPr="000F7D35">
        <w:t>(</w:t>
      </w:r>
      <w:r w:rsidR="00A05E20">
        <w:t>iii</w:t>
      </w:r>
      <w:r w:rsidRPr="000F7D35">
        <w:t xml:space="preserve">) el ordenamiento </w:t>
      </w:r>
      <w:r w:rsidR="00A05E20">
        <w:t xml:space="preserve">y desarrollo </w:t>
      </w:r>
      <w:r w:rsidRPr="000F7D35">
        <w:t xml:space="preserve">territorial, y </w:t>
      </w:r>
    </w:p>
    <w:p w14:paraId="6ECAB652" w14:textId="77777777" w:rsidR="006F12B5" w:rsidRDefault="0092418D" w:rsidP="006F12B5">
      <w:pPr>
        <w:pStyle w:val="Prrafodelista"/>
        <w:spacing w:before="0" w:after="0" w:line="240" w:lineRule="auto"/>
        <w:ind w:left="360"/>
      </w:pPr>
      <w:r w:rsidRPr="000F7D35">
        <w:t>(</w:t>
      </w:r>
      <w:r w:rsidR="00A05E20">
        <w:t>iv</w:t>
      </w:r>
      <w:r w:rsidRPr="000F7D35">
        <w:t xml:space="preserve">) la sostenibilidad ambiental. </w:t>
      </w:r>
    </w:p>
    <w:p w14:paraId="71C15F12" w14:textId="77777777" w:rsidR="006F12B5" w:rsidRDefault="006F12B5" w:rsidP="006F12B5">
      <w:pPr>
        <w:pStyle w:val="Prrafodelista"/>
        <w:spacing w:before="0" w:after="0" w:line="240" w:lineRule="auto"/>
        <w:ind w:left="360"/>
      </w:pPr>
    </w:p>
    <w:p w14:paraId="22693C56" w14:textId="77777777" w:rsidR="0092418D" w:rsidRPr="000F7D35" w:rsidRDefault="0092418D" w:rsidP="006F12B5">
      <w:pPr>
        <w:pStyle w:val="Prrafodelista"/>
        <w:spacing w:before="0" w:after="0" w:line="240" w:lineRule="auto"/>
        <w:ind w:left="360"/>
        <w:rPr>
          <w:b/>
          <w:i/>
        </w:rPr>
      </w:pPr>
      <w:r w:rsidRPr="000F7D35">
        <w:t>La interacción de l</w:t>
      </w:r>
      <w:r w:rsidR="00A05E20">
        <w:t>o</w:t>
      </w:r>
      <w:r w:rsidRPr="000F7D35">
        <w:t xml:space="preserve">s 3 </w:t>
      </w:r>
      <w:r w:rsidR="00A05E20">
        <w:t>ejes estratégicos</w:t>
      </w:r>
      <w:r w:rsidRPr="000F7D35">
        <w:t xml:space="preserve"> con las </w:t>
      </w:r>
      <w:r w:rsidR="00A169EE" w:rsidRPr="000F7D35">
        <w:t>4 líneas transversales, resulta</w:t>
      </w:r>
      <w:r w:rsidRPr="000F7D35">
        <w:t xml:space="preserve"> en 12 </w:t>
      </w:r>
      <w:r w:rsidR="00A05E20">
        <w:t>estrategias</w:t>
      </w:r>
      <w:r w:rsidRPr="000F7D35">
        <w:t xml:space="preserve"> que guiarán las políticas públicas para construir el Paraguay del 2030.</w:t>
      </w:r>
    </w:p>
    <w:p w14:paraId="3A3C8064" w14:textId="77777777" w:rsidR="0092418D" w:rsidRDefault="0092418D" w:rsidP="0092418D">
      <w:pPr>
        <w:pStyle w:val="Prrafodelista"/>
        <w:rPr>
          <w:b/>
          <w:i/>
        </w:rPr>
      </w:pPr>
    </w:p>
    <w:p w14:paraId="3E164B4E" w14:textId="77777777" w:rsidR="006F12B5" w:rsidRDefault="0092418D" w:rsidP="00C02C22">
      <w:pPr>
        <w:pStyle w:val="Prrafodelista"/>
        <w:numPr>
          <w:ilvl w:val="0"/>
          <w:numId w:val="22"/>
        </w:numPr>
        <w:spacing w:before="0" w:after="0" w:line="240" w:lineRule="auto"/>
        <w:ind w:left="360"/>
      </w:pPr>
      <w:r w:rsidRPr="000F7D35">
        <w:rPr>
          <w:b/>
          <w:i/>
        </w:rPr>
        <w:t>¿Cuáles son l</w:t>
      </w:r>
      <w:r w:rsidR="00A05E20">
        <w:rPr>
          <w:b/>
          <w:i/>
        </w:rPr>
        <w:t>a</w:t>
      </w:r>
      <w:r w:rsidRPr="000F7D35">
        <w:rPr>
          <w:b/>
          <w:i/>
        </w:rPr>
        <w:t xml:space="preserve">s principales </w:t>
      </w:r>
      <w:r w:rsidR="00A05E20">
        <w:rPr>
          <w:b/>
          <w:i/>
        </w:rPr>
        <w:t>estrategias</w:t>
      </w:r>
      <w:r w:rsidRPr="000F7D35">
        <w:rPr>
          <w:b/>
          <w:i/>
        </w:rPr>
        <w:t>?</w:t>
      </w:r>
    </w:p>
    <w:p w14:paraId="7853B40B" w14:textId="77777777" w:rsidR="006F12B5" w:rsidRDefault="006F12B5" w:rsidP="006F12B5">
      <w:pPr>
        <w:pStyle w:val="Prrafodelista"/>
        <w:spacing w:before="0" w:after="0" w:line="240" w:lineRule="auto"/>
        <w:ind w:left="360"/>
      </w:pPr>
    </w:p>
    <w:p w14:paraId="3E2EF97D" w14:textId="77777777" w:rsidR="0092418D" w:rsidRDefault="00A05E20" w:rsidP="006F12B5">
      <w:pPr>
        <w:pStyle w:val="Prrafodelista"/>
        <w:spacing w:before="0" w:after="0" w:line="240" w:lineRule="auto"/>
        <w:ind w:left="360"/>
      </w:pPr>
      <w:r>
        <w:t xml:space="preserve">Las estrategias que orientarán el desarrollo de Paraguay al 2030 </w:t>
      </w:r>
      <w:r w:rsidR="00A169EE" w:rsidRPr="000F7D35">
        <w:t>son:</w:t>
      </w:r>
    </w:p>
    <w:p w14:paraId="2B26150A" w14:textId="77777777" w:rsidR="00A05E20" w:rsidRDefault="00A05E20" w:rsidP="006F12B5">
      <w:pPr>
        <w:pStyle w:val="Prrafodelista"/>
        <w:spacing w:before="0" w:after="0" w:line="240" w:lineRule="auto"/>
        <w:ind w:left="360"/>
      </w:pPr>
    </w:p>
    <w:p w14:paraId="6F01F84C" w14:textId="77777777" w:rsidR="00A05E20" w:rsidRPr="00A05E20" w:rsidRDefault="00A05E20" w:rsidP="006F12B5">
      <w:pPr>
        <w:pStyle w:val="Prrafodelista"/>
        <w:spacing w:before="0" w:after="0" w:line="240" w:lineRule="auto"/>
        <w:ind w:left="360"/>
        <w:rPr>
          <w:b/>
        </w:rPr>
      </w:pPr>
      <w:r w:rsidRPr="00A05E20">
        <w:rPr>
          <w:b/>
        </w:rPr>
        <w:t>I. Reducción de Pobreza y Desarrollo Social</w:t>
      </w:r>
    </w:p>
    <w:p w14:paraId="399F6961" w14:textId="39FBD5B2" w:rsidR="00A169EE" w:rsidRPr="000F7D35" w:rsidRDefault="00A169EE" w:rsidP="000F7D35">
      <w:pPr>
        <w:pStyle w:val="Normal11"/>
        <w:spacing w:before="120" w:after="0"/>
        <w:ind w:left="360"/>
        <w:jc w:val="both"/>
        <w:rPr>
          <w:szCs w:val="20"/>
          <w:lang w:val="es-PY"/>
        </w:rPr>
      </w:pPr>
      <w:r w:rsidRPr="000F7D35">
        <w:rPr>
          <w:szCs w:val="20"/>
          <w:lang w:val="es-PY"/>
        </w:rPr>
        <w:t>(</w:t>
      </w:r>
      <w:r w:rsidR="00A05E20">
        <w:rPr>
          <w:szCs w:val="20"/>
          <w:lang w:val="es-PY"/>
        </w:rPr>
        <w:t>1.</w:t>
      </w:r>
      <w:r w:rsidRPr="000F7D35">
        <w:rPr>
          <w:szCs w:val="20"/>
          <w:lang w:val="es-PY"/>
        </w:rPr>
        <w:t xml:space="preserve">1) </w:t>
      </w:r>
      <w:r w:rsidR="00406A3A">
        <w:rPr>
          <w:szCs w:val="20"/>
          <w:u w:val="single"/>
          <w:lang w:val="es-PY"/>
        </w:rPr>
        <w:t>Desarrollo social equitativo</w:t>
      </w:r>
      <w:r w:rsidR="00DA4952" w:rsidRPr="00DA4952">
        <w:rPr>
          <w:szCs w:val="20"/>
          <w:lang w:val="es-PY"/>
        </w:rPr>
        <w:t>:</w:t>
      </w:r>
      <w:r w:rsidRPr="000F7D35">
        <w:rPr>
          <w:szCs w:val="20"/>
          <w:lang w:val="es-PY"/>
        </w:rPr>
        <w:t xml:space="preserve"> Combina desarrollo social, reducción de pobreza e igualdad de oportunidades. Las metas para este objetivo incluyen aquellas relacionadas a la erradicación de la pobreza extrema, el desarrollo infantil temprano, la educación básica y secundaria de calidad para </w:t>
      </w:r>
      <w:r w:rsidR="00BB06A1">
        <w:rPr>
          <w:szCs w:val="20"/>
          <w:lang w:val="es-PY"/>
        </w:rPr>
        <w:t>todos</w:t>
      </w:r>
      <w:r w:rsidRPr="000F7D35">
        <w:rPr>
          <w:szCs w:val="20"/>
          <w:lang w:val="es-PY"/>
        </w:rPr>
        <w:t>, entre otras.</w:t>
      </w:r>
    </w:p>
    <w:p w14:paraId="339A8C20" w14:textId="71D40736" w:rsidR="00A169EE" w:rsidRPr="000F7D35" w:rsidRDefault="00A169EE" w:rsidP="000F7D35">
      <w:pPr>
        <w:pStyle w:val="Normal11"/>
        <w:spacing w:before="120" w:after="0"/>
        <w:ind w:left="360"/>
        <w:jc w:val="both"/>
        <w:rPr>
          <w:szCs w:val="20"/>
          <w:lang w:val="es-PY"/>
        </w:rPr>
      </w:pPr>
      <w:r w:rsidRPr="000F7D35">
        <w:rPr>
          <w:szCs w:val="20"/>
          <w:lang w:val="es-PY"/>
        </w:rPr>
        <w:t>(</w:t>
      </w:r>
      <w:r w:rsidR="00A05E20">
        <w:rPr>
          <w:szCs w:val="20"/>
          <w:lang w:val="es-PY"/>
        </w:rPr>
        <w:t>1.</w:t>
      </w:r>
      <w:r w:rsidRPr="000F7D35">
        <w:rPr>
          <w:szCs w:val="20"/>
          <w:lang w:val="es-PY"/>
        </w:rPr>
        <w:t xml:space="preserve">2) </w:t>
      </w:r>
      <w:r w:rsidRPr="000F7D35">
        <w:rPr>
          <w:szCs w:val="20"/>
          <w:u w:val="single"/>
          <w:lang w:val="es-PY"/>
        </w:rPr>
        <w:t xml:space="preserve">Servicios sociales </w:t>
      </w:r>
      <w:r w:rsidR="00DA4952">
        <w:rPr>
          <w:szCs w:val="20"/>
          <w:u w:val="single"/>
          <w:lang w:val="es-PY"/>
        </w:rPr>
        <w:t>de calidad</w:t>
      </w:r>
      <w:r w:rsidR="00DA4952">
        <w:rPr>
          <w:szCs w:val="20"/>
          <w:lang w:val="es-PY"/>
        </w:rPr>
        <w:t>:</w:t>
      </w:r>
      <w:r w:rsidRPr="000F7D35">
        <w:rPr>
          <w:szCs w:val="20"/>
          <w:lang w:val="es-PY"/>
        </w:rPr>
        <w:t xml:space="preserve"> Combina reducción de pobreza, desarrollo social y gestión pública eficiente y transparente. Sus metas incluyen aquellas relacionadas a vivir una vida saludable a lo largo del ciclo de vida, la garantía de los derechos humanos, la </w:t>
      </w:r>
      <w:r w:rsidR="00A05E20">
        <w:rPr>
          <w:szCs w:val="20"/>
          <w:lang w:val="es-PY"/>
        </w:rPr>
        <w:t>excelencia</w:t>
      </w:r>
      <w:r w:rsidR="006C520E">
        <w:rPr>
          <w:szCs w:val="20"/>
          <w:lang w:val="es-PY"/>
        </w:rPr>
        <w:t xml:space="preserve"> </w:t>
      </w:r>
      <w:r w:rsidRPr="000F7D35">
        <w:rPr>
          <w:szCs w:val="20"/>
          <w:lang w:val="es-PY"/>
        </w:rPr>
        <w:t>educativa, entre otros.</w:t>
      </w:r>
    </w:p>
    <w:p w14:paraId="4AFE71F4" w14:textId="05BF3E1B" w:rsidR="00A169EE" w:rsidRPr="000F7D35" w:rsidRDefault="00A169EE" w:rsidP="000F7D35">
      <w:pPr>
        <w:pStyle w:val="Normal11"/>
        <w:spacing w:before="120" w:after="0"/>
        <w:ind w:left="360"/>
        <w:jc w:val="both"/>
        <w:rPr>
          <w:szCs w:val="20"/>
          <w:lang w:val="es-PY"/>
        </w:rPr>
      </w:pPr>
      <w:r w:rsidRPr="000F7D35">
        <w:rPr>
          <w:szCs w:val="20"/>
          <w:lang w:val="es-PY"/>
        </w:rPr>
        <w:t>(</w:t>
      </w:r>
      <w:r w:rsidR="00A05E20">
        <w:rPr>
          <w:szCs w:val="20"/>
          <w:lang w:val="es-PY"/>
        </w:rPr>
        <w:t>1.</w:t>
      </w:r>
      <w:r w:rsidRPr="000F7D35">
        <w:rPr>
          <w:szCs w:val="20"/>
          <w:lang w:val="es-PY"/>
        </w:rPr>
        <w:t xml:space="preserve">3) </w:t>
      </w:r>
      <w:r w:rsidR="00DA4952" w:rsidRPr="00673E8F">
        <w:rPr>
          <w:szCs w:val="20"/>
          <w:u w:val="single"/>
          <w:shd w:val="clear" w:color="auto" w:fill="FFFF00"/>
          <w:lang w:val="es-PY"/>
        </w:rPr>
        <w:t>Desarrollo local participativo</w:t>
      </w:r>
      <w:r w:rsidR="00DA4952">
        <w:rPr>
          <w:szCs w:val="20"/>
          <w:lang w:val="es-PY"/>
        </w:rPr>
        <w:t>:</w:t>
      </w:r>
      <w:r w:rsidRPr="000F7D35">
        <w:rPr>
          <w:szCs w:val="20"/>
          <w:lang w:val="es-PY"/>
        </w:rPr>
        <w:t xml:space="preserve"> Combina reducción de pobreza, desarrollo social y </w:t>
      </w:r>
      <w:r w:rsidRPr="00673E8F">
        <w:rPr>
          <w:szCs w:val="20"/>
          <w:shd w:val="clear" w:color="auto" w:fill="FFFF00"/>
          <w:lang w:val="es-PY"/>
        </w:rPr>
        <w:t>ordenamiento territorial</w:t>
      </w:r>
      <w:r w:rsidRPr="000F7D35">
        <w:rPr>
          <w:szCs w:val="20"/>
          <w:lang w:val="es-PY"/>
        </w:rPr>
        <w:t>. Sus metas incluyen el fortalecimiento del capital social municipal en torno a consejos público-privado</w:t>
      </w:r>
      <w:r w:rsidR="00EF149A" w:rsidRPr="000F7D35">
        <w:rPr>
          <w:szCs w:val="20"/>
          <w:lang w:val="es-PY"/>
        </w:rPr>
        <w:t>s</w:t>
      </w:r>
      <w:r w:rsidRPr="000F7D35">
        <w:rPr>
          <w:szCs w:val="20"/>
          <w:lang w:val="es-PY"/>
        </w:rPr>
        <w:t xml:space="preserve"> que lideren la planificación estratégica municipal, la coordinación y el monitoreo de las acciones en el territorio.</w:t>
      </w:r>
    </w:p>
    <w:p w14:paraId="1E667EAD" w14:textId="610203DF" w:rsidR="00A169EE" w:rsidRDefault="00A169EE" w:rsidP="000F7D35">
      <w:pPr>
        <w:pStyle w:val="Normal11"/>
        <w:spacing w:before="120" w:after="0"/>
        <w:ind w:left="360"/>
        <w:jc w:val="both"/>
        <w:rPr>
          <w:szCs w:val="20"/>
          <w:lang w:val="es-PY"/>
        </w:rPr>
      </w:pPr>
      <w:r w:rsidRPr="000F7D35">
        <w:rPr>
          <w:szCs w:val="20"/>
          <w:lang w:val="es-PY"/>
        </w:rPr>
        <w:t>(</w:t>
      </w:r>
      <w:r w:rsidR="00A05E20">
        <w:rPr>
          <w:szCs w:val="20"/>
          <w:lang w:val="es-PY"/>
        </w:rPr>
        <w:t>1.</w:t>
      </w:r>
      <w:r w:rsidRPr="000F7D35">
        <w:rPr>
          <w:szCs w:val="20"/>
          <w:lang w:val="es-PY"/>
        </w:rPr>
        <w:t xml:space="preserve">4) </w:t>
      </w:r>
      <w:r w:rsidRPr="00673E8F">
        <w:rPr>
          <w:szCs w:val="20"/>
          <w:u w:val="single"/>
          <w:shd w:val="clear" w:color="auto" w:fill="FFFF00"/>
          <w:lang w:val="es-PY"/>
        </w:rPr>
        <w:t>Hábitat adecuado y sostenible</w:t>
      </w:r>
      <w:r w:rsidR="00DA4952">
        <w:rPr>
          <w:szCs w:val="20"/>
          <w:lang w:val="es-PY"/>
        </w:rPr>
        <w:t>:</w:t>
      </w:r>
      <w:r w:rsidRPr="000F7D35">
        <w:rPr>
          <w:szCs w:val="20"/>
          <w:lang w:val="es-PY"/>
        </w:rPr>
        <w:t xml:space="preserve"> Combina reducción de pobreza, desarrollo social y sostenibilidad ambiental. Sus metas incluyen</w:t>
      </w:r>
      <w:r w:rsidR="00A05E20">
        <w:rPr>
          <w:szCs w:val="20"/>
          <w:lang w:val="es-PY"/>
        </w:rPr>
        <w:t xml:space="preserve"> mejorar las condiciones de vivienda,</w:t>
      </w:r>
      <w:r w:rsidRPr="000F7D35">
        <w:rPr>
          <w:szCs w:val="20"/>
          <w:lang w:val="es-PY"/>
        </w:rPr>
        <w:t xml:space="preserve"> universalizar el acceso a energía eléctrica de fuentes renovables, agua potable y saneamiento adecuado, así como erradicar las muertes atribuibles a</w:t>
      </w:r>
      <w:r w:rsidR="00A05E20">
        <w:rPr>
          <w:szCs w:val="20"/>
          <w:lang w:val="es-PY"/>
        </w:rPr>
        <w:t xml:space="preserve"> la</w:t>
      </w:r>
      <w:r w:rsidRPr="000F7D35">
        <w:rPr>
          <w:szCs w:val="20"/>
          <w:lang w:val="es-PY"/>
        </w:rPr>
        <w:t xml:space="preserve"> contaminación del aire.</w:t>
      </w:r>
    </w:p>
    <w:p w14:paraId="5D166EF0" w14:textId="77777777" w:rsidR="00ED2891" w:rsidRDefault="00ED2891" w:rsidP="000F7D35">
      <w:pPr>
        <w:pStyle w:val="Normal11"/>
        <w:spacing w:before="120" w:after="0"/>
        <w:ind w:left="360"/>
        <w:jc w:val="both"/>
        <w:rPr>
          <w:szCs w:val="20"/>
          <w:lang w:val="es-PY"/>
        </w:rPr>
      </w:pPr>
    </w:p>
    <w:p w14:paraId="40AAE0F4" w14:textId="77777777" w:rsidR="00A05E20" w:rsidRPr="00A05E20" w:rsidRDefault="00A05E20" w:rsidP="000F7D35">
      <w:pPr>
        <w:pStyle w:val="Normal11"/>
        <w:spacing w:before="120" w:after="0"/>
        <w:ind w:left="360"/>
        <w:jc w:val="both"/>
        <w:rPr>
          <w:b/>
          <w:szCs w:val="20"/>
          <w:lang w:val="es-PY"/>
        </w:rPr>
      </w:pPr>
      <w:r w:rsidRPr="00A05E20">
        <w:rPr>
          <w:b/>
          <w:szCs w:val="20"/>
          <w:lang w:val="es-PY"/>
        </w:rPr>
        <w:t>II. Crecimiento Económico Inclusivo</w:t>
      </w:r>
    </w:p>
    <w:p w14:paraId="7684BC77" w14:textId="51A011F5" w:rsidR="00A169EE" w:rsidRPr="000F7D35" w:rsidRDefault="00A169EE" w:rsidP="000F7D35">
      <w:pPr>
        <w:pStyle w:val="Normal11"/>
        <w:spacing w:before="120" w:after="0"/>
        <w:ind w:left="360"/>
        <w:jc w:val="both"/>
        <w:rPr>
          <w:szCs w:val="20"/>
          <w:lang w:val="es-PY"/>
        </w:rPr>
      </w:pPr>
      <w:r w:rsidRPr="000F7D35">
        <w:rPr>
          <w:szCs w:val="20"/>
          <w:lang w:val="es-PY"/>
        </w:rPr>
        <w:t>(</w:t>
      </w:r>
      <w:r w:rsidR="00A05E20">
        <w:rPr>
          <w:szCs w:val="20"/>
          <w:lang w:val="es-PY"/>
        </w:rPr>
        <w:t>2.1</w:t>
      </w:r>
      <w:r w:rsidRPr="000F7D35">
        <w:rPr>
          <w:szCs w:val="20"/>
          <w:lang w:val="es-PY"/>
        </w:rPr>
        <w:t xml:space="preserve">) </w:t>
      </w:r>
      <w:r w:rsidRPr="000F7D35">
        <w:rPr>
          <w:szCs w:val="20"/>
          <w:u w:val="single"/>
          <w:lang w:val="es-PY"/>
        </w:rPr>
        <w:t xml:space="preserve">Empleo y </w:t>
      </w:r>
      <w:r w:rsidR="00941041">
        <w:rPr>
          <w:szCs w:val="20"/>
          <w:u w:val="single"/>
          <w:lang w:val="es-PY"/>
        </w:rPr>
        <w:t>seguridad</w:t>
      </w:r>
      <w:r w:rsidRPr="000F7D35">
        <w:rPr>
          <w:szCs w:val="20"/>
          <w:u w:val="single"/>
          <w:lang w:val="es-PY"/>
        </w:rPr>
        <w:t xml:space="preserve"> soci</w:t>
      </w:r>
      <w:r w:rsidR="00DA4952">
        <w:rPr>
          <w:szCs w:val="20"/>
          <w:u w:val="single"/>
          <w:lang w:val="es-PY"/>
        </w:rPr>
        <w:t>al</w:t>
      </w:r>
      <w:r w:rsidR="00DA4952">
        <w:rPr>
          <w:szCs w:val="20"/>
          <w:lang w:val="es-PY"/>
        </w:rPr>
        <w:t>:</w:t>
      </w:r>
      <w:r w:rsidRPr="000F7D35">
        <w:rPr>
          <w:szCs w:val="20"/>
          <w:lang w:val="es-PY"/>
        </w:rPr>
        <w:t xml:space="preserve"> Combina crecimiento económico inclusivo e igualdad de oportunidades. Sus metas incluyen una fuerte inversión en el </w:t>
      </w:r>
      <w:r w:rsidRPr="000F7D35">
        <w:rPr>
          <w:szCs w:val="20"/>
          <w:lang w:val="es-PY"/>
        </w:rPr>
        <w:lastRenderedPageBreak/>
        <w:t>capital humano de grupos vulnerables, en especial en la educación terciaria, la disminución del trabajo informal, la inclusión financiera y las iniciativas económicas que potencien la identidad cultural campesina y de los pueblos originarios.</w:t>
      </w:r>
    </w:p>
    <w:p w14:paraId="5D3F1A8A" w14:textId="702B4886" w:rsidR="00A169EE" w:rsidRPr="000F7D35" w:rsidRDefault="00A169EE" w:rsidP="000F7D35">
      <w:pPr>
        <w:pStyle w:val="Normal11"/>
        <w:spacing w:before="120" w:after="0"/>
        <w:ind w:left="360"/>
        <w:jc w:val="both"/>
        <w:rPr>
          <w:szCs w:val="20"/>
          <w:lang w:val="es-PY"/>
        </w:rPr>
      </w:pPr>
      <w:r w:rsidRPr="000F7D35">
        <w:rPr>
          <w:szCs w:val="20"/>
          <w:lang w:val="es-PY"/>
        </w:rPr>
        <w:t>(</w:t>
      </w:r>
      <w:r w:rsidR="00A05E20">
        <w:rPr>
          <w:szCs w:val="20"/>
          <w:lang w:val="es-PY"/>
        </w:rPr>
        <w:t>2.2</w:t>
      </w:r>
      <w:r w:rsidRPr="000F7D35">
        <w:rPr>
          <w:szCs w:val="20"/>
          <w:lang w:val="es-PY"/>
        </w:rPr>
        <w:t xml:space="preserve">) </w:t>
      </w:r>
      <w:r w:rsidRPr="000F7D35">
        <w:rPr>
          <w:szCs w:val="20"/>
          <w:u w:val="single"/>
          <w:lang w:val="es-PY"/>
        </w:rPr>
        <w:t>Competitividad e innovación</w:t>
      </w:r>
      <w:r w:rsidR="00DA4952">
        <w:rPr>
          <w:szCs w:val="20"/>
          <w:lang w:val="es-PY"/>
        </w:rPr>
        <w:t>:</w:t>
      </w:r>
      <w:r w:rsidRPr="000F7D35">
        <w:rPr>
          <w:szCs w:val="20"/>
          <w:lang w:val="es-PY"/>
        </w:rPr>
        <w:t xml:space="preserve"> Combina crecimiento económico inclusivo con gestión pública eficiente y transparente. Sus metas incluyen</w:t>
      </w:r>
      <w:r w:rsidR="008361A2" w:rsidRPr="000F7D35">
        <w:rPr>
          <w:szCs w:val="20"/>
          <w:lang w:val="es-PY"/>
        </w:rPr>
        <w:t xml:space="preserve"> el desarrollo del gobierno abierto y transparente,</w:t>
      </w:r>
      <w:r w:rsidRPr="000F7D35">
        <w:rPr>
          <w:szCs w:val="20"/>
          <w:lang w:val="es-PY"/>
        </w:rPr>
        <w:t xml:space="preserve"> la aceleración del crecimiento económico, la estabilidad de precios, el mejoramiento de la red de transporte, la formalización de la economía, la regularización en la tenencia de tierras, la inclusión de por lo menos una universidad entre las primeras 400 del mundo, la expansión del internet de banda ancha (u otra tecnología similar), el aumento del número de patentes industriales y la garantía de transparencia del gasto público.</w:t>
      </w:r>
    </w:p>
    <w:p w14:paraId="58E9FCF8" w14:textId="19046D41" w:rsidR="00A169EE" w:rsidRPr="000F7D35" w:rsidRDefault="00A169EE" w:rsidP="000F7D35">
      <w:pPr>
        <w:pStyle w:val="Normal11"/>
        <w:spacing w:before="120" w:after="0"/>
        <w:ind w:left="360"/>
        <w:jc w:val="both"/>
        <w:rPr>
          <w:szCs w:val="20"/>
          <w:lang w:val="es-PY"/>
        </w:rPr>
      </w:pPr>
      <w:r w:rsidRPr="000F7D35">
        <w:rPr>
          <w:szCs w:val="20"/>
          <w:lang w:val="es-PY"/>
        </w:rPr>
        <w:t>(</w:t>
      </w:r>
      <w:r w:rsidR="00A05E20">
        <w:rPr>
          <w:szCs w:val="20"/>
          <w:lang w:val="es-PY"/>
        </w:rPr>
        <w:t>2.3</w:t>
      </w:r>
      <w:r w:rsidRPr="000F7D35">
        <w:rPr>
          <w:szCs w:val="20"/>
          <w:lang w:val="es-PY"/>
        </w:rPr>
        <w:t xml:space="preserve">) </w:t>
      </w:r>
      <w:r w:rsidRPr="000F7D35">
        <w:rPr>
          <w:szCs w:val="20"/>
          <w:u w:val="single"/>
          <w:lang w:val="es-PY"/>
        </w:rPr>
        <w:t>Regionalización y diversificación productiva</w:t>
      </w:r>
      <w:r w:rsidR="00DA4952">
        <w:rPr>
          <w:szCs w:val="20"/>
          <w:lang w:val="es-PY"/>
        </w:rPr>
        <w:t>:</w:t>
      </w:r>
      <w:r w:rsidRPr="000F7D35">
        <w:rPr>
          <w:szCs w:val="20"/>
          <w:lang w:val="es-PY"/>
        </w:rPr>
        <w:t xml:space="preserve"> Combina crecimiento económico inclusivo con </w:t>
      </w:r>
      <w:r w:rsidRPr="00673E8F">
        <w:rPr>
          <w:szCs w:val="20"/>
          <w:shd w:val="clear" w:color="auto" w:fill="FFFF00"/>
          <w:lang w:val="es-PY"/>
        </w:rPr>
        <w:t>ordenamiento</w:t>
      </w:r>
      <w:r w:rsidR="00A05E20" w:rsidRPr="00673E8F">
        <w:rPr>
          <w:szCs w:val="20"/>
          <w:shd w:val="clear" w:color="auto" w:fill="FFFF00"/>
          <w:lang w:val="es-PY"/>
        </w:rPr>
        <w:t xml:space="preserve"> y desarrollo</w:t>
      </w:r>
      <w:r w:rsidRPr="00673E8F">
        <w:rPr>
          <w:szCs w:val="20"/>
          <w:shd w:val="clear" w:color="auto" w:fill="FFFF00"/>
          <w:lang w:val="es-PY"/>
        </w:rPr>
        <w:t xml:space="preserve"> territorial</w:t>
      </w:r>
      <w:r w:rsidRPr="000F7D35">
        <w:rPr>
          <w:szCs w:val="20"/>
          <w:lang w:val="es-PY"/>
        </w:rPr>
        <w:t>. Sus metas incluyen el aumento de la productividad de la agricultura familiar e incremento de la participación en ingresos de hogares de los departamentos de San Pedro, Concepción, Canindeyú, Caazapá y Caaguazú en</w:t>
      </w:r>
      <w:r w:rsidR="006C2714" w:rsidRPr="000F7D35">
        <w:rPr>
          <w:szCs w:val="20"/>
          <w:lang w:val="es-PY"/>
        </w:rPr>
        <w:t xml:space="preserve"> el total de la región oriental, y el fortalecimiento de cadenas productivas en el Chaco Paraguayo.</w:t>
      </w:r>
    </w:p>
    <w:p w14:paraId="239A91F5" w14:textId="0339E275" w:rsidR="00A169EE" w:rsidRDefault="00A169EE" w:rsidP="000F7D35">
      <w:pPr>
        <w:pStyle w:val="Normal11"/>
        <w:spacing w:before="120" w:after="0"/>
        <w:ind w:left="360"/>
        <w:jc w:val="both"/>
        <w:rPr>
          <w:szCs w:val="20"/>
          <w:lang w:val="es-PY"/>
        </w:rPr>
      </w:pPr>
      <w:r w:rsidRPr="000F7D35">
        <w:rPr>
          <w:szCs w:val="20"/>
          <w:lang w:val="es-PY"/>
        </w:rPr>
        <w:t>(</w:t>
      </w:r>
      <w:r w:rsidR="00A05E20">
        <w:rPr>
          <w:szCs w:val="20"/>
          <w:lang w:val="es-PY"/>
        </w:rPr>
        <w:t>2.4</w:t>
      </w:r>
      <w:r w:rsidRPr="000F7D35">
        <w:rPr>
          <w:szCs w:val="20"/>
          <w:lang w:val="es-PY"/>
        </w:rPr>
        <w:t xml:space="preserve">) </w:t>
      </w:r>
      <w:r w:rsidRPr="00673E8F">
        <w:rPr>
          <w:szCs w:val="20"/>
          <w:u w:val="single"/>
          <w:shd w:val="clear" w:color="auto" w:fill="FFFF00"/>
          <w:lang w:val="es-PY"/>
        </w:rPr>
        <w:t>Val</w:t>
      </w:r>
      <w:r w:rsidR="00DA4952" w:rsidRPr="00673E8F">
        <w:rPr>
          <w:szCs w:val="20"/>
          <w:u w:val="single"/>
          <w:shd w:val="clear" w:color="auto" w:fill="FFFF00"/>
          <w:lang w:val="es-PY"/>
        </w:rPr>
        <w:t>orización del capital ambiental</w:t>
      </w:r>
      <w:r w:rsidR="00DA4952">
        <w:rPr>
          <w:szCs w:val="20"/>
          <w:lang w:val="es-PY"/>
        </w:rPr>
        <w:t>:</w:t>
      </w:r>
      <w:r w:rsidRPr="000F7D35">
        <w:rPr>
          <w:szCs w:val="20"/>
          <w:lang w:val="es-PY"/>
        </w:rPr>
        <w:t xml:space="preserve"> Combina crecimiento económico inclusivo con sostenibilidad ambiental. Sus metas incluyen potenciar las energías renovables, la reforestación, y el manejo sostenible de residuos urbanos e industriales.</w:t>
      </w:r>
    </w:p>
    <w:p w14:paraId="7BDE3200" w14:textId="77777777" w:rsidR="00ED2891" w:rsidRDefault="00ED2891" w:rsidP="000F7D35">
      <w:pPr>
        <w:pStyle w:val="Normal11"/>
        <w:spacing w:before="120" w:after="0"/>
        <w:ind w:left="360"/>
        <w:jc w:val="both"/>
        <w:rPr>
          <w:szCs w:val="20"/>
          <w:lang w:val="es-PY"/>
        </w:rPr>
      </w:pPr>
    </w:p>
    <w:p w14:paraId="16312D94" w14:textId="77777777" w:rsidR="00A05E20" w:rsidRPr="00A05E20" w:rsidRDefault="00A05E20" w:rsidP="000F7D35">
      <w:pPr>
        <w:pStyle w:val="Normal11"/>
        <w:spacing w:before="120" w:after="0"/>
        <w:ind w:left="360"/>
        <w:jc w:val="both"/>
        <w:rPr>
          <w:b/>
          <w:szCs w:val="20"/>
          <w:lang w:val="es-PY"/>
        </w:rPr>
      </w:pPr>
      <w:r w:rsidRPr="00A05E20">
        <w:rPr>
          <w:b/>
          <w:szCs w:val="20"/>
          <w:lang w:val="es-PY"/>
        </w:rPr>
        <w:t>III. Inserción de Paraguay en el Mundo</w:t>
      </w:r>
    </w:p>
    <w:p w14:paraId="77AE38BD" w14:textId="52A42239" w:rsidR="00A169EE" w:rsidRPr="000F7D35" w:rsidRDefault="00A169EE" w:rsidP="000F7D35">
      <w:pPr>
        <w:pStyle w:val="Normal11"/>
        <w:spacing w:before="120" w:after="0"/>
        <w:ind w:left="360"/>
        <w:jc w:val="both"/>
        <w:rPr>
          <w:szCs w:val="20"/>
          <w:lang w:val="es-PY"/>
        </w:rPr>
      </w:pPr>
      <w:r w:rsidRPr="000F7D35">
        <w:rPr>
          <w:szCs w:val="20"/>
          <w:lang w:val="es-PY"/>
        </w:rPr>
        <w:t>(</w:t>
      </w:r>
      <w:r w:rsidR="00A05E20">
        <w:rPr>
          <w:szCs w:val="20"/>
          <w:lang w:val="es-PY"/>
        </w:rPr>
        <w:t>3.1</w:t>
      </w:r>
      <w:r w:rsidRPr="000F7D35">
        <w:rPr>
          <w:szCs w:val="20"/>
          <w:lang w:val="es-PY"/>
        </w:rPr>
        <w:t xml:space="preserve">) </w:t>
      </w:r>
      <w:r w:rsidRPr="000F7D35">
        <w:rPr>
          <w:szCs w:val="20"/>
          <w:u w:val="single"/>
          <w:lang w:val="es-PY"/>
        </w:rPr>
        <w:t>Igualdad de oportunidades en un mundo globalizado</w:t>
      </w:r>
      <w:r w:rsidR="00DA4952">
        <w:rPr>
          <w:szCs w:val="20"/>
          <w:lang w:val="es-PY"/>
        </w:rPr>
        <w:t>:</w:t>
      </w:r>
      <w:r w:rsidRPr="000F7D35">
        <w:rPr>
          <w:szCs w:val="20"/>
          <w:lang w:val="es-PY"/>
        </w:rPr>
        <w:t xml:space="preserve"> Combina inserción adecuada de Paraguay en el mundo con igualdad de oportunidades. Sus metas incluyen potenciar el apoyo a los paraguayos migrantes, así como la contribución al desarrollo de la comunidad inmigrante.</w:t>
      </w:r>
    </w:p>
    <w:p w14:paraId="71C3B0C7" w14:textId="0BCEFD03" w:rsidR="00A169EE" w:rsidRPr="000F7D35" w:rsidRDefault="00A169EE" w:rsidP="000F7D35">
      <w:pPr>
        <w:pStyle w:val="Normal11"/>
        <w:spacing w:before="120" w:after="0"/>
        <w:ind w:left="360"/>
        <w:jc w:val="both"/>
        <w:rPr>
          <w:szCs w:val="20"/>
          <w:lang w:val="es-PY"/>
        </w:rPr>
      </w:pPr>
      <w:r w:rsidRPr="000F7D35">
        <w:rPr>
          <w:szCs w:val="20"/>
          <w:lang w:val="es-PY"/>
        </w:rPr>
        <w:t>(</w:t>
      </w:r>
      <w:r w:rsidR="00A05E20">
        <w:rPr>
          <w:szCs w:val="20"/>
          <w:lang w:val="es-PY"/>
        </w:rPr>
        <w:t>3.2</w:t>
      </w:r>
      <w:r w:rsidRPr="000F7D35">
        <w:rPr>
          <w:szCs w:val="20"/>
          <w:lang w:val="es-PY"/>
        </w:rPr>
        <w:t>)</w:t>
      </w:r>
      <w:r w:rsidR="006C520E">
        <w:rPr>
          <w:szCs w:val="20"/>
          <w:lang w:val="es-PY"/>
        </w:rPr>
        <w:t xml:space="preserve"> </w:t>
      </w:r>
      <w:r w:rsidR="00406A3A">
        <w:rPr>
          <w:szCs w:val="20"/>
          <w:u w:val="single"/>
          <w:lang w:val="es-PY"/>
        </w:rPr>
        <w:t>A</w:t>
      </w:r>
      <w:r w:rsidRPr="000F7D35">
        <w:rPr>
          <w:szCs w:val="20"/>
          <w:u w:val="single"/>
          <w:lang w:val="es-PY"/>
        </w:rPr>
        <w:t>tracción de inversiones</w:t>
      </w:r>
      <w:r w:rsidR="00406A3A">
        <w:rPr>
          <w:szCs w:val="20"/>
          <w:u w:val="single"/>
          <w:lang w:val="es-PY"/>
        </w:rPr>
        <w:t>, comercio exterior e i</w:t>
      </w:r>
      <w:r w:rsidR="00406A3A" w:rsidRPr="000F7D35">
        <w:rPr>
          <w:szCs w:val="20"/>
          <w:u w:val="single"/>
          <w:lang w:val="es-PY"/>
        </w:rPr>
        <w:t>magen país</w:t>
      </w:r>
      <w:r w:rsidR="00DA4952">
        <w:rPr>
          <w:szCs w:val="20"/>
          <w:lang w:val="es-PY"/>
        </w:rPr>
        <w:t>:</w:t>
      </w:r>
      <w:r w:rsidRPr="000F7D35">
        <w:rPr>
          <w:szCs w:val="20"/>
          <w:lang w:val="es-PY"/>
        </w:rPr>
        <w:t xml:space="preserve"> Combina inserción de Paraguay en el mundo con gestión pública transparente y eficiente. Sus metas incluyen fortalecer la posición paraguaya entre los principales exportadores mundiales de alimentos, ubicarlo como un exportador importante de </w:t>
      </w:r>
      <w:r w:rsidR="00A05E20">
        <w:rPr>
          <w:szCs w:val="20"/>
          <w:lang w:val="es-PY"/>
        </w:rPr>
        <w:t xml:space="preserve">productos con </w:t>
      </w:r>
      <w:r w:rsidRPr="000F7D35">
        <w:rPr>
          <w:szCs w:val="20"/>
          <w:lang w:val="es-PY"/>
        </w:rPr>
        <w:t>tecnologías específicas (por ejemplo, autopartes), expandir la capacidad del turismo receptivo, y propiciar el desarrollo en áreas de frontera.</w:t>
      </w:r>
    </w:p>
    <w:p w14:paraId="7B61C7E3" w14:textId="4C0D77FF" w:rsidR="00A169EE" w:rsidRPr="000F7D35" w:rsidRDefault="00A169EE" w:rsidP="000F7D35">
      <w:pPr>
        <w:pStyle w:val="Normal11"/>
        <w:spacing w:before="120" w:after="0"/>
        <w:ind w:left="360"/>
        <w:jc w:val="both"/>
        <w:rPr>
          <w:szCs w:val="20"/>
          <w:lang w:val="es-PY"/>
        </w:rPr>
      </w:pPr>
      <w:r w:rsidRPr="000F7D35">
        <w:rPr>
          <w:szCs w:val="20"/>
          <w:lang w:val="es-PY"/>
        </w:rPr>
        <w:lastRenderedPageBreak/>
        <w:t>(</w:t>
      </w:r>
      <w:r w:rsidR="00A05E20">
        <w:rPr>
          <w:szCs w:val="20"/>
          <w:lang w:val="es-PY"/>
        </w:rPr>
        <w:t>3.3</w:t>
      </w:r>
      <w:r w:rsidRPr="000F7D35">
        <w:rPr>
          <w:szCs w:val="20"/>
          <w:lang w:val="es-PY"/>
        </w:rPr>
        <w:t xml:space="preserve">) </w:t>
      </w:r>
      <w:r w:rsidR="00DA4952">
        <w:rPr>
          <w:szCs w:val="20"/>
          <w:u w:val="single"/>
          <w:lang w:val="es-PY"/>
        </w:rPr>
        <w:t>Integración económica regional</w:t>
      </w:r>
      <w:r w:rsidR="00DA4952">
        <w:rPr>
          <w:szCs w:val="20"/>
          <w:lang w:val="es-PY"/>
        </w:rPr>
        <w:t>:</w:t>
      </w:r>
      <w:r w:rsidRPr="000F7D35">
        <w:rPr>
          <w:szCs w:val="20"/>
          <w:lang w:val="es-PY"/>
        </w:rPr>
        <w:t xml:space="preserve"> Combina inserción adecuada de Paraguay en el mundo con el ordenamiento territorial. Sus metas incluyen contar con un sistem</w:t>
      </w:r>
      <w:r w:rsidR="00DF5ED0" w:rsidRPr="000F7D35">
        <w:rPr>
          <w:szCs w:val="20"/>
          <w:lang w:val="es-PY"/>
        </w:rPr>
        <w:t xml:space="preserve">a eficiente en las </w:t>
      </w:r>
      <w:proofErr w:type="spellStart"/>
      <w:r w:rsidR="00DF5ED0" w:rsidRPr="000F7D35">
        <w:rPr>
          <w:szCs w:val="20"/>
          <w:lang w:val="es-PY"/>
        </w:rPr>
        <w:t>hidrovías</w:t>
      </w:r>
      <w:proofErr w:type="spellEnd"/>
      <w:r w:rsidR="00DF5ED0" w:rsidRPr="000F7D35">
        <w:rPr>
          <w:szCs w:val="20"/>
          <w:lang w:val="es-PY"/>
        </w:rPr>
        <w:t xml:space="preserve"> de los ríos</w:t>
      </w:r>
      <w:r w:rsidRPr="000F7D35">
        <w:rPr>
          <w:szCs w:val="20"/>
          <w:lang w:val="es-PY"/>
        </w:rPr>
        <w:t xml:space="preserve"> Paraguay y Paraná, con sistemas energéticos integrados con la región, y aumentar la eficiencia del sistema portuario y del transporte vial terrestre.</w:t>
      </w:r>
    </w:p>
    <w:p w14:paraId="713E4A92" w14:textId="025C6EC8" w:rsidR="0092418D" w:rsidRPr="000F7D35" w:rsidRDefault="00A169EE" w:rsidP="000F7D35">
      <w:pPr>
        <w:pStyle w:val="Normal11"/>
        <w:spacing w:before="120" w:after="0"/>
        <w:ind w:left="360"/>
        <w:jc w:val="both"/>
        <w:rPr>
          <w:szCs w:val="20"/>
          <w:lang w:val="es-PY"/>
        </w:rPr>
      </w:pPr>
      <w:r w:rsidRPr="000F7D35">
        <w:rPr>
          <w:szCs w:val="20"/>
          <w:lang w:val="es-PY"/>
        </w:rPr>
        <w:t>(</w:t>
      </w:r>
      <w:r w:rsidR="00A05E20">
        <w:rPr>
          <w:szCs w:val="20"/>
          <w:lang w:val="es-PY"/>
        </w:rPr>
        <w:t>3.4</w:t>
      </w:r>
      <w:r w:rsidRPr="000F7D35">
        <w:rPr>
          <w:szCs w:val="20"/>
          <w:lang w:val="es-PY"/>
        </w:rPr>
        <w:t xml:space="preserve">) </w:t>
      </w:r>
      <w:r w:rsidRPr="00673E8F">
        <w:rPr>
          <w:szCs w:val="20"/>
          <w:u w:val="single"/>
          <w:shd w:val="clear" w:color="auto" w:fill="FFFF00"/>
          <w:lang w:val="es-PY"/>
        </w:rPr>
        <w:t>Sostenibilidad del hábitat global</w:t>
      </w:r>
      <w:r w:rsidR="00DA4952">
        <w:rPr>
          <w:szCs w:val="20"/>
          <w:lang w:val="es-PY"/>
        </w:rPr>
        <w:t>:</w:t>
      </w:r>
      <w:r w:rsidRPr="000F7D35">
        <w:rPr>
          <w:szCs w:val="20"/>
          <w:lang w:val="es-PY"/>
        </w:rPr>
        <w:t xml:space="preserve"> Combina inserc</w:t>
      </w:r>
      <w:r w:rsidR="00DF5ED0" w:rsidRPr="000F7D35">
        <w:rPr>
          <w:szCs w:val="20"/>
          <w:lang w:val="es-PY"/>
        </w:rPr>
        <w:t>ión adecuada de Paraguay en el m</w:t>
      </w:r>
      <w:r w:rsidRPr="000F7D35">
        <w:rPr>
          <w:szCs w:val="20"/>
          <w:lang w:val="es-PY"/>
        </w:rPr>
        <w:t>undo con sostenibilidad ambiental. Sus metas incluyen la promoción de la diversidad, la mitigación al cambio climático y la utilización sostenible de los acuíferos.</w:t>
      </w:r>
    </w:p>
    <w:p w14:paraId="7DBFADA9" w14:textId="77777777" w:rsidR="007615F6" w:rsidRPr="000F7D35" w:rsidRDefault="007615F6" w:rsidP="00A169EE">
      <w:pPr>
        <w:pStyle w:val="Normal11"/>
        <w:spacing w:before="120" w:after="0"/>
        <w:ind w:left="100"/>
        <w:jc w:val="both"/>
        <w:rPr>
          <w:szCs w:val="20"/>
          <w:lang w:val="es-PY"/>
        </w:rPr>
      </w:pPr>
    </w:p>
    <w:p w14:paraId="3D761884" w14:textId="77777777" w:rsidR="006F12B5" w:rsidRDefault="0092418D" w:rsidP="004E4578">
      <w:pPr>
        <w:pStyle w:val="Prrafodelista"/>
        <w:numPr>
          <w:ilvl w:val="0"/>
          <w:numId w:val="22"/>
        </w:numPr>
        <w:spacing w:before="0" w:after="0"/>
        <w:ind w:left="360"/>
      </w:pPr>
      <w:r w:rsidRPr="000F7D35">
        <w:rPr>
          <w:b/>
          <w:i/>
        </w:rPr>
        <w:t>¿Qué necesitamos para llevarlo a la práctica?</w:t>
      </w:r>
    </w:p>
    <w:p w14:paraId="76975DFC" w14:textId="77777777" w:rsidR="006F12B5" w:rsidRDefault="006F12B5" w:rsidP="006F12B5">
      <w:pPr>
        <w:pStyle w:val="Prrafodelista"/>
        <w:spacing w:before="0" w:after="0"/>
        <w:ind w:left="360"/>
      </w:pPr>
    </w:p>
    <w:p w14:paraId="27FD8B2D" w14:textId="77777777" w:rsidR="006F12B5" w:rsidRDefault="008361A2" w:rsidP="006F12B5">
      <w:pPr>
        <w:pStyle w:val="Prrafodelista"/>
        <w:spacing w:before="0" w:after="0"/>
        <w:ind w:left="360"/>
      </w:pPr>
      <w:r w:rsidRPr="000F7D35">
        <w:t xml:space="preserve">Implementar este Plan Nacional de Desarrollo con visión al 2030 </w:t>
      </w:r>
      <w:r w:rsidR="0092418D" w:rsidRPr="000F7D35">
        <w:t>requiere de por lo m</w:t>
      </w:r>
      <w:r w:rsidR="00ED2891">
        <w:t>enos cinco pasos fundamentales.</w:t>
      </w:r>
    </w:p>
    <w:p w14:paraId="44D1164A" w14:textId="77777777" w:rsidR="00ED2891" w:rsidRDefault="00ED2891" w:rsidP="006F12B5">
      <w:pPr>
        <w:pStyle w:val="Prrafodelista"/>
        <w:spacing w:before="0" w:after="0"/>
        <w:ind w:left="360"/>
        <w:rPr>
          <w:u w:val="single"/>
        </w:rPr>
      </w:pPr>
    </w:p>
    <w:p w14:paraId="2450DFAA" w14:textId="77777777" w:rsidR="00ED2891" w:rsidRPr="00AD6479" w:rsidRDefault="0092418D" w:rsidP="00AD6479">
      <w:pPr>
        <w:spacing w:before="0" w:after="120"/>
        <w:ind w:left="360"/>
      </w:pPr>
      <w:r w:rsidRPr="00AD6479">
        <w:rPr>
          <w:u w:val="single"/>
        </w:rPr>
        <w:t>Primero</w:t>
      </w:r>
      <w:r w:rsidRPr="000F7D35">
        <w:t>, plasmar esta visión compartida de la sociedad paraguaya en los instrumentos legales adecuados.</w:t>
      </w:r>
      <w:r w:rsidR="00A169EE" w:rsidRPr="000F7D35">
        <w:t xml:space="preserve"> Una </w:t>
      </w:r>
      <w:r w:rsidR="00A05E20">
        <w:t>normativa</w:t>
      </w:r>
      <w:r w:rsidR="006C520E">
        <w:t xml:space="preserve"> </w:t>
      </w:r>
      <w:r w:rsidR="00A169EE" w:rsidRPr="000F7D35">
        <w:t>que permita que los elementos de esta visión compartida pueda</w:t>
      </w:r>
      <w:r w:rsidR="006C2714" w:rsidRPr="000F7D35">
        <w:t>n</w:t>
      </w:r>
      <w:r w:rsidR="00A169EE" w:rsidRPr="000F7D35">
        <w:t xml:space="preserve"> ser de cumplimiento obligatorio para el sector público, como lo establece el artículo 177 de la Constitución Nacional.</w:t>
      </w:r>
    </w:p>
    <w:p w14:paraId="4DA13ADF" w14:textId="66C796F4" w:rsidR="006F12B5" w:rsidRDefault="0092418D" w:rsidP="00AD6479">
      <w:pPr>
        <w:spacing w:before="0" w:after="120"/>
        <w:ind w:left="360"/>
      </w:pPr>
      <w:r w:rsidRPr="00AD6479">
        <w:rPr>
          <w:u w:val="single"/>
        </w:rPr>
        <w:t>Segundo</w:t>
      </w:r>
      <w:r w:rsidRPr="000F7D35">
        <w:t xml:space="preserve">, mantenernos concentrados en </w:t>
      </w:r>
      <w:r w:rsidR="004562E4">
        <w:t>la implementación</w:t>
      </w:r>
      <w:r w:rsidRPr="000F7D35">
        <w:t xml:space="preserve"> de l</w:t>
      </w:r>
      <w:r w:rsidR="00E8130B">
        <w:t>a</w:t>
      </w:r>
      <w:r w:rsidRPr="000F7D35">
        <w:t xml:space="preserve">s 12 </w:t>
      </w:r>
      <w:r w:rsidR="00E8130B">
        <w:t>estrategias</w:t>
      </w:r>
      <w:r w:rsidRPr="000F7D35">
        <w:t xml:space="preserve">, con sus </w:t>
      </w:r>
      <w:r w:rsidR="00E8130B">
        <w:t>objetivos</w:t>
      </w:r>
      <w:r w:rsidR="006C520E">
        <w:t xml:space="preserve"> </w:t>
      </w:r>
      <w:r w:rsidRPr="000F7D35">
        <w:t>clave, monitorearlos sistemáticamente y evaluar periódicamente e</w:t>
      </w:r>
      <w:r w:rsidR="00ED2891">
        <w:t>l avance hacia su cumplimiento.</w:t>
      </w:r>
    </w:p>
    <w:p w14:paraId="3D5C6D1B" w14:textId="11F6F76E" w:rsidR="006F12B5" w:rsidRDefault="0092418D" w:rsidP="00AD6479">
      <w:pPr>
        <w:spacing w:before="0" w:after="120"/>
        <w:ind w:left="360"/>
      </w:pPr>
      <w:r w:rsidRPr="00AD6479">
        <w:rPr>
          <w:u w:val="single"/>
        </w:rPr>
        <w:t>Tercero</w:t>
      </w:r>
      <w:r w:rsidRPr="000F7D35">
        <w:t>, asegurar una adecuada coordinación en el diseño e implementación de políticas públicas clave. Esta coordinación debe ser tanto horizontal (entre organismos y entidades del gobierno central, así como entre los tres poderes del Estado)</w:t>
      </w:r>
      <w:r w:rsidR="004562E4">
        <w:t>,</w:t>
      </w:r>
      <w:r w:rsidRPr="000F7D35">
        <w:t xml:space="preserve"> como vertical (entre distintos niveles de gobierno: cent</w:t>
      </w:r>
      <w:r w:rsidR="006C2714" w:rsidRPr="000F7D35">
        <w:t>ral, departamental,</w:t>
      </w:r>
      <w:r w:rsidR="00ED2891">
        <w:t xml:space="preserve"> municipal).</w:t>
      </w:r>
    </w:p>
    <w:p w14:paraId="1DD27476" w14:textId="77777777" w:rsidR="006F12B5" w:rsidRDefault="0092418D" w:rsidP="00AD6479">
      <w:pPr>
        <w:spacing w:before="0" w:after="120"/>
        <w:ind w:left="360"/>
      </w:pPr>
      <w:r w:rsidRPr="00AD6479">
        <w:rPr>
          <w:u w:val="single"/>
        </w:rPr>
        <w:t>Cuarto</w:t>
      </w:r>
      <w:r w:rsidRPr="000F7D35">
        <w:t xml:space="preserve">, mejorar el gerenciamiento de recursos humanos </w:t>
      </w:r>
      <w:r w:rsidR="00F54C86" w:rsidRPr="000F7D35">
        <w:t>para permitir a las y lo</w:t>
      </w:r>
      <w:r w:rsidRPr="000F7D35">
        <w:t>s funcionarios públicos e</w:t>
      </w:r>
      <w:r w:rsidR="00ED2891">
        <w:t>ntregar servicios de calidad.</w:t>
      </w:r>
    </w:p>
    <w:p w14:paraId="2DCA8991" w14:textId="77777777" w:rsidR="00E64BEA" w:rsidRDefault="0092418D" w:rsidP="00AD6479">
      <w:pPr>
        <w:spacing w:before="0" w:after="120"/>
        <w:ind w:left="360"/>
      </w:pPr>
      <w:r w:rsidRPr="00AD6479">
        <w:rPr>
          <w:u w:val="single"/>
        </w:rPr>
        <w:t>Quinto</w:t>
      </w:r>
      <w:r w:rsidRPr="000F7D35">
        <w:t>, establecer mecanismos de financiamiento sost</w:t>
      </w:r>
      <w:r w:rsidR="006C2714" w:rsidRPr="000F7D35">
        <w:t>enible de las iniciativas clave</w:t>
      </w:r>
      <w:r w:rsidRPr="000F7D35">
        <w:t xml:space="preserve"> tanto a través de aumento de eficiencia del gasto público, como de mayores recursos para financia</w:t>
      </w:r>
      <w:r w:rsidR="000F735E" w:rsidRPr="000F7D35">
        <w:t>r inversiones en capital humano y</w:t>
      </w:r>
      <w:r w:rsidRPr="000F7D35">
        <w:t xml:space="preserve"> físico</w:t>
      </w:r>
      <w:r w:rsidR="000F735E" w:rsidRPr="000F7D35">
        <w:t>,</w:t>
      </w:r>
      <w:r w:rsidRPr="000F7D35">
        <w:t xml:space="preserve"> y </w:t>
      </w:r>
      <w:r w:rsidR="000F735E" w:rsidRPr="000F7D35">
        <w:t xml:space="preserve">la movilización del capital </w:t>
      </w:r>
      <w:r w:rsidRPr="000F7D35">
        <w:t>social para promover el desarrollo del país</w:t>
      </w:r>
      <w:r w:rsidR="00F54C86" w:rsidRPr="000F7D35">
        <w:t>.</w:t>
      </w:r>
      <w:r w:rsidR="00C13BF7" w:rsidRPr="000F7D35">
        <w:br w:type="page"/>
      </w:r>
    </w:p>
    <w:p w14:paraId="4E0C4A14" w14:textId="1267A064" w:rsidR="00E8130B" w:rsidRPr="000F7D35" w:rsidRDefault="00E8130B" w:rsidP="00E8130B">
      <w:pPr>
        <w:pStyle w:val="Ttulo1"/>
      </w:pPr>
      <w:bookmarkStart w:id="4" w:name="_Toc404074406"/>
      <w:r>
        <w:lastRenderedPageBreak/>
        <w:t xml:space="preserve">B. </w:t>
      </w:r>
      <w:r w:rsidR="004562E4">
        <w:t>Introducción</w:t>
      </w:r>
      <w:bookmarkEnd w:id="4"/>
    </w:p>
    <w:p w14:paraId="4882C944" w14:textId="77777777" w:rsidR="00E8130B" w:rsidRPr="000F7D35" w:rsidRDefault="00E8130B" w:rsidP="00E8130B">
      <w:pPr>
        <w:pStyle w:val="Ttulo3"/>
      </w:pPr>
      <w:bookmarkStart w:id="5" w:name="_Toc404074407"/>
      <w:r w:rsidRPr="000F7D35">
        <w:t>De una economía basada en</w:t>
      </w:r>
      <w:r>
        <w:t xml:space="preserve"> recursos naturales hacia</w:t>
      </w:r>
      <w:r w:rsidRPr="000F7D35">
        <w:t xml:space="preserve"> una economía del conocimiento</w:t>
      </w:r>
      <w:bookmarkEnd w:id="5"/>
    </w:p>
    <w:p w14:paraId="5C701409" w14:textId="77777777" w:rsidR="00E8130B" w:rsidRPr="000F7D35" w:rsidRDefault="00E8130B" w:rsidP="00E8130B">
      <w:r w:rsidRPr="000F7D35">
        <w:t xml:space="preserve">El propósito es construir una economía diversificada y competitiva, basada tanto en el aprovechamiento sostenible de la riqueza natural del Paraguay como en la creciente incorporación de conocimiento a través del desarrollo del capital humano y la utilización progresiva de tecnologías de última generación. </w:t>
      </w:r>
      <w:r>
        <w:t>Entre los</w:t>
      </w:r>
      <w:r w:rsidRPr="000F7D35">
        <w:t xml:space="preserve"> elementos clave para</w:t>
      </w:r>
      <w:r w:rsidR="006C520E">
        <w:t xml:space="preserve"> </w:t>
      </w:r>
      <w:r w:rsidRPr="000F7D35">
        <w:t xml:space="preserve">lograr este fin </w:t>
      </w:r>
      <w:r>
        <w:t>se incluye</w:t>
      </w:r>
      <w:r w:rsidRPr="000F7D35">
        <w:t>:</w:t>
      </w:r>
    </w:p>
    <w:p w14:paraId="52BD9168" w14:textId="77777777" w:rsidR="00E8130B" w:rsidRPr="000F7D35" w:rsidRDefault="00E8130B" w:rsidP="00E8130B">
      <w:pPr>
        <w:pStyle w:val="Prrafodelista"/>
        <w:numPr>
          <w:ilvl w:val="1"/>
          <w:numId w:val="31"/>
        </w:numPr>
        <w:spacing w:before="0"/>
        <w:ind w:left="425" w:hanging="425"/>
        <w:contextualSpacing w:val="0"/>
      </w:pPr>
      <w:r w:rsidRPr="000F7D35">
        <w:t>El impulso de</w:t>
      </w:r>
      <w:r w:rsidR="006C520E">
        <w:t xml:space="preserve"> </w:t>
      </w:r>
      <w:r w:rsidRPr="000F7D35">
        <w:t>los motores económicos actuales basados en la producción primaria para que incrementen su productividad. Esto incluye el mejoramiento de las condiciones de la agricultura familiar, basado en el acceso a la tierra, la asistencia técnica, la</w:t>
      </w:r>
      <w:r>
        <w:t xml:space="preserve"> dotación de capital y tecnologí</w:t>
      </w:r>
      <w:r w:rsidRPr="000F7D35">
        <w:t>a, y la calificación de la fuerza de trabajo, logrando niveles de creación de valor por unidad de capital compatibles con el conjunto del sector, eliminando progresivamente la dicotomía entre agricultura “empresarial” y “familiar”.</w:t>
      </w:r>
    </w:p>
    <w:p w14:paraId="4D803173" w14:textId="77777777" w:rsidR="00E8130B" w:rsidRPr="000F7D35" w:rsidRDefault="00E8130B" w:rsidP="00E8130B">
      <w:pPr>
        <w:pStyle w:val="Prrafodelista"/>
        <w:numPr>
          <w:ilvl w:val="1"/>
          <w:numId w:val="31"/>
        </w:numPr>
        <w:spacing w:before="0"/>
        <w:ind w:left="426" w:hanging="426"/>
      </w:pPr>
      <w:r w:rsidRPr="000F7D35">
        <w:t>Gestión de nuevos motores económicos, basados en:</w:t>
      </w:r>
    </w:p>
    <w:p w14:paraId="49F5ED7B" w14:textId="77777777" w:rsidR="00E8130B" w:rsidRPr="000F7D35" w:rsidRDefault="00E8130B" w:rsidP="00E8130B">
      <w:pPr>
        <w:pStyle w:val="Prrafodelista"/>
        <w:numPr>
          <w:ilvl w:val="2"/>
          <w:numId w:val="31"/>
        </w:numPr>
        <w:spacing w:before="0"/>
        <w:ind w:left="850" w:hanging="181"/>
        <w:contextualSpacing w:val="0"/>
      </w:pPr>
      <w:r w:rsidRPr="000F7D35">
        <w:t>Desarrollo con base energética. El desarrollo sostenible del país requiere incorporar a la energía como palanca para el nuevo dinamismo económico. Se propone un desarrollo que transforme la energía en producción y servicios, potenciando el ciclo de industrialización vinculado a la utilización de energía eléctrica renovable y limpia. Adicionalmente, transformar la matriz de consumo energético para el transporte utilizando la energía renovable para medios colectivos, individuales y para el transporte de bienes en general.</w:t>
      </w:r>
    </w:p>
    <w:p w14:paraId="7AA46651" w14:textId="77777777" w:rsidR="00E8130B" w:rsidRPr="000F7D35" w:rsidRDefault="00E8130B" w:rsidP="00E8130B">
      <w:pPr>
        <w:pStyle w:val="Prrafodelista"/>
        <w:numPr>
          <w:ilvl w:val="2"/>
          <w:numId w:val="31"/>
        </w:numPr>
        <w:spacing w:before="0"/>
        <w:ind w:left="850" w:hanging="181"/>
        <w:contextualSpacing w:val="0"/>
      </w:pPr>
      <w:r w:rsidRPr="000F7D35">
        <w:t xml:space="preserve">Desarrollo de la economía del conocimiento. </w:t>
      </w:r>
      <w:r>
        <w:t>La propuesta de desarrollo se</w:t>
      </w:r>
      <w:r w:rsidRPr="000F7D35">
        <w:t xml:space="preserve"> enfoca</w:t>
      </w:r>
      <w:r>
        <w:t>rá</w:t>
      </w:r>
      <w:r w:rsidRPr="000F7D35">
        <w:t xml:space="preserve"> en diversificar la economía paraguaya con un énfasis tecnológico-industrial</w:t>
      </w:r>
      <w:r>
        <w:t>,</w:t>
      </w:r>
      <w:r w:rsidRPr="000F7D35">
        <w:t xml:space="preserve"> basado en el aprovechamiento pleno del capital humano nacional.</w:t>
      </w:r>
    </w:p>
    <w:p w14:paraId="0FF61B14" w14:textId="77777777" w:rsidR="00E8130B" w:rsidRPr="000F7D35" w:rsidRDefault="00E8130B" w:rsidP="00E8130B">
      <w:pPr>
        <w:pStyle w:val="Prrafodelista"/>
        <w:numPr>
          <w:ilvl w:val="1"/>
          <w:numId w:val="31"/>
        </w:numPr>
        <w:spacing w:before="0"/>
        <w:ind w:left="425" w:hanging="425"/>
        <w:contextualSpacing w:val="0"/>
      </w:pPr>
      <w:r w:rsidRPr="000F7D35">
        <w:t>El aprovechamiento de encadenamientos potenciales hacia adelante (valor agregado) y hacia atrás (desarrollo eficiente de proveedores) de la riqueza agrícola, pecuaria, forestal y energética en las distintas regiones del país.</w:t>
      </w:r>
    </w:p>
    <w:p w14:paraId="6F79863C" w14:textId="77777777" w:rsidR="00E8130B" w:rsidRPr="000F7D35" w:rsidRDefault="00E8130B" w:rsidP="00E8130B">
      <w:pPr>
        <w:pStyle w:val="Prrafodelista"/>
        <w:numPr>
          <w:ilvl w:val="1"/>
          <w:numId w:val="31"/>
        </w:numPr>
        <w:spacing w:before="0"/>
        <w:ind w:left="425" w:hanging="425"/>
        <w:contextualSpacing w:val="0"/>
      </w:pPr>
      <w:r w:rsidRPr="000F7D35">
        <w:t>El apoyo al surgimiento de nuevos polos de producción (</w:t>
      </w:r>
      <w:proofErr w:type="spellStart"/>
      <w:r w:rsidRPr="000F7D35">
        <w:rPr>
          <w:i/>
        </w:rPr>
        <w:t>clusters</w:t>
      </w:r>
      <w:proofErr w:type="spellEnd"/>
      <w:r w:rsidRPr="000F7D35">
        <w:t>) de bienes manufacturados y de servicios (incluyendo los turísticos) en cada región.</w:t>
      </w:r>
    </w:p>
    <w:p w14:paraId="241F9FF0" w14:textId="77777777" w:rsidR="00E8130B" w:rsidRPr="000F7D35" w:rsidRDefault="00E8130B" w:rsidP="00E8130B">
      <w:pPr>
        <w:pStyle w:val="Prrafodelista"/>
        <w:numPr>
          <w:ilvl w:val="1"/>
          <w:numId w:val="31"/>
        </w:numPr>
        <w:spacing w:before="0"/>
        <w:ind w:left="425" w:hanging="425"/>
        <w:contextualSpacing w:val="0"/>
      </w:pPr>
      <w:r w:rsidRPr="000F7D35">
        <w:t xml:space="preserve">El desarrollo progresivo de un sistema de innovación nacional, que integre de manera efectiva las universidades e institutos de investigación con las empresas y entidades, privadas y públicas, que producen y exportan bienes </w:t>
      </w:r>
      <w:r w:rsidRPr="000F7D35">
        <w:lastRenderedPageBreak/>
        <w:t>y servicios. Los recursos del sistema (presupuesto de los institutos de investigación y para investigación en las universidades, subsidios parciales y apoyos a la innovación empresarial, incentivos tributarios, protección de la propiedad intelectual, desarrollo de oficinas de transferencia tecnológica, servicios de extensión) se orientarán de acuerdo con las prioridades de transformación productiva.</w:t>
      </w:r>
    </w:p>
    <w:p w14:paraId="6C4782A4" w14:textId="77777777" w:rsidR="00E8130B" w:rsidRPr="000F7D35" w:rsidRDefault="00E8130B" w:rsidP="00E8130B">
      <w:pPr>
        <w:pStyle w:val="Prrafodelista"/>
        <w:numPr>
          <w:ilvl w:val="1"/>
          <w:numId w:val="31"/>
        </w:numPr>
        <w:spacing w:before="0"/>
        <w:ind w:left="425" w:hanging="425"/>
        <w:contextualSpacing w:val="0"/>
      </w:pPr>
      <w:r w:rsidRPr="000F7D35">
        <w:t>La promoción del emprendimiento y el desarrollo empresarial, mediante el apoyo a empresas nuevas y jóvenes, el estímulo a la creación de fondos de capital privado, incubadoras de empresas, parques industriales y zonas económicas especiales.</w:t>
      </w:r>
    </w:p>
    <w:p w14:paraId="0E6BC039" w14:textId="77777777" w:rsidR="00E8130B" w:rsidRPr="000F7D35" w:rsidRDefault="00E8130B" w:rsidP="00E8130B">
      <w:pPr>
        <w:pStyle w:val="Prrafodelista"/>
        <w:numPr>
          <w:ilvl w:val="1"/>
          <w:numId w:val="31"/>
        </w:numPr>
        <w:spacing w:before="0"/>
        <w:ind w:left="425" w:hanging="425"/>
        <w:contextualSpacing w:val="0"/>
      </w:pPr>
      <w:r w:rsidRPr="000F7D35">
        <w:t>La reducción de los costos y trámites para crear y operar empresas, facilidad de cierre para empresas no exitosas, mayor seguridad jurídica y mejoramiento del ambiente de negocios.</w:t>
      </w:r>
    </w:p>
    <w:p w14:paraId="56B9FAE3" w14:textId="77777777" w:rsidR="00E8130B" w:rsidRPr="000F7D35" w:rsidRDefault="00E8130B" w:rsidP="00E8130B">
      <w:pPr>
        <w:pStyle w:val="Prrafodelista"/>
        <w:numPr>
          <w:ilvl w:val="1"/>
          <w:numId w:val="31"/>
        </w:numPr>
        <w:spacing w:before="0"/>
        <w:ind w:left="425" w:hanging="425"/>
        <w:contextualSpacing w:val="0"/>
      </w:pPr>
      <w:r w:rsidRPr="000F7D35">
        <w:t>El progresivo mejoramiento de la infraes</w:t>
      </w:r>
      <w:r>
        <w:t>tructura pública de transporte —conectividad interna y externa—</w:t>
      </w:r>
      <w:r w:rsidRPr="000F7D35">
        <w:t>,</w:t>
      </w:r>
      <w:r>
        <w:t xml:space="preserve"> telecomunicaciones —</w:t>
      </w:r>
      <w:r w:rsidRPr="000F7D35">
        <w:t>acceso a banda ancha en todo el territorio</w:t>
      </w:r>
      <w:r>
        <w:t>—</w:t>
      </w:r>
      <w:r w:rsidRPr="000F7D35">
        <w:t>, energía, manejo de aguas y saneamiento ambiental, que faciliten el desarrollo competitivo del sector privado.</w:t>
      </w:r>
    </w:p>
    <w:p w14:paraId="37DAA870" w14:textId="77777777" w:rsidR="00E8130B" w:rsidRPr="000F7D35" w:rsidRDefault="00E8130B" w:rsidP="00E8130B">
      <w:pPr>
        <w:pStyle w:val="Prrafodelista"/>
        <w:numPr>
          <w:ilvl w:val="1"/>
          <w:numId w:val="31"/>
        </w:numPr>
        <w:spacing w:before="0"/>
        <w:ind w:left="425" w:hanging="425"/>
        <w:contextualSpacing w:val="0"/>
      </w:pPr>
      <w:r w:rsidRPr="000F7D35">
        <w:t>La promoción de la integración comercial y económica, mediante la profundización de los acuerdos en Mercosur, la exploración de puentes con la Alianza del Pacifico, la suscripción de tratados de libre comercio con países avanzados y con Asia, así como la participación activa en la Organización Mundial del Comercio. Asimismo, mediante el apoyo a los exportadores actuales y potenciales, la promoción de la inversión extranjera directa, en particular en las áreas prioritarias definidas con criterios económicos y sociales.</w:t>
      </w:r>
    </w:p>
    <w:p w14:paraId="5A7C9F96" w14:textId="77777777" w:rsidR="00E8130B" w:rsidRPr="000F7D35" w:rsidRDefault="00E8130B" w:rsidP="00E8130B">
      <w:pPr>
        <w:pStyle w:val="Prrafodelista"/>
        <w:numPr>
          <w:ilvl w:val="1"/>
          <w:numId w:val="31"/>
        </w:numPr>
        <w:spacing w:before="0"/>
        <w:ind w:left="425" w:hanging="425"/>
        <w:contextualSpacing w:val="0"/>
      </w:pPr>
      <w:r w:rsidRPr="000F7D35">
        <w:t xml:space="preserve">La </w:t>
      </w:r>
      <w:r>
        <w:t xml:space="preserve">recuperación </w:t>
      </w:r>
      <w:r w:rsidRPr="000F7D35">
        <w:t>de la calidad</w:t>
      </w:r>
      <w:r>
        <w:t xml:space="preserve"> de los ecosistemas y la eficiencia en la utilización</w:t>
      </w:r>
      <w:r w:rsidRPr="000F7D35">
        <w:t xml:space="preserve"> de los recursos naturales (agua, aire, tierra,</w:t>
      </w:r>
      <w:r>
        <w:t xml:space="preserve"> hidrocarburos,</w:t>
      </w:r>
      <w:r w:rsidRPr="000F7D35">
        <w:t xml:space="preserve"> entre otros), para as</w:t>
      </w:r>
      <w:r>
        <w:t>egurar la sostenibilidad y el equilibrio entre la actividad humana y la preservación de la biodiversidad.</w:t>
      </w:r>
    </w:p>
    <w:p w14:paraId="7A032198" w14:textId="77777777" w:rsidR="00E8130B" w:rsidRPr="000F7D35" w:rsidRDefault="00E8130B" w:rsidP="00E8130B">
      <w:pPr>
        <w:pStyle w:val="Prrafodelista"/>
        <w:numPr>
          <w:ilvl w:val="1"/>
          <w:numId w:val="31"/>
        </w:numPr>
        <w:spacing w:before="0"/>
        <w:ind w:left="425" w:hanging="425"/>
        <w:contextualSpacing w:val="0"/>
      </w:pPr>
      <w:r w:rsidRPr="000F7D35">
        <w:t>El manejo macroeconómico apropiado de la volatilidad resultante de la actual concentración de la producción en pocos productos agrícolas que tienen precios internacionales muy variables y que están sometidos a fuertes variaciones climáticas domésticas.</w:t>
      </w:r>
    </w:p>
    <w:p w14:paraId="652CB7D5" w14:textId="77777777" w:rsidR="00E8130B" w:rsidRPr="000F7D35" w:rsidRDefault="00E8130B" w:rsidP="00E8130B">
      <w:pPr>
        <w:pStyle w:val="Ttulo3"/>
        <w:pageBreakBefore/>
      </w:pPr>
      <w:bookmarkStart w:id="6" w:name="_Toc404074408"/>
      <w:r w:rsidRPr="000F7D35">
        <w:lastRenderedPageBreak/>
        <w:t>De una sociedad desigual a la igualdad de oportunidades y la eliminación de la pobreza extrema</w:t>
      </w:r>
      <w:bookmarkEnd w:id="6"/>
    </w:p>
    <w:p w14:paraId="7F954AB4" w14:textId="77777777" w:rsidR="00E8130B" w:rsidRPr="000F7D35" w:rsidRDefault="00E8130B" w:rsidP="00E8130B">
      <w:pPr>
        <w:spacing w:before="0"/>
      </w:pPr>
      <w:r w:rsidRPr="006F12B5">
        <w:t>Todas las personas</w:t>
      </w:r>
      <w:r w:rsidR="006C520E">
        <w:t xml:space="preserve"> </w:t>
      </w:r>
      <w:r w:rsidRPr="006F12B5">
        <w:t>deben poder participar en la construcción y en los beneficios de una sociedad próspera, cohesionada y equitativa, considerando los siguientes elementos</w:t>
      </w:r>
      <w:r w:rsidRPr="000F7D35">
        <w:t>:</w:t>
      </w:r>
    </w:p>
    <w:p w14:paraId="1D5FE3EA" w14:textId="77777777" w:rsidR="00E8130B" w:rsidRPr="000F7D35" w:rsidRDefault="00E8130B" w:rsidP="00E8130B">
      <w:pPr>
        <w:pStyle w:val="Prrafodelista"/>
        <w:numPr>
          <w:ilvl w:val="1"/>
          <w:numId w:val="32"/>
        </w:numPr>
        <w:spacing w:before="0"/>
        <w:ind w:left="425" w:hanging="357"/>
        <w:contextualSpacing w:val="0"/>
      </w:pPr>
      <w:r>
        <w:t>Precisión para la inclusión</w:t>
      </w:r>
      <w:r w:rsidRPr="000F7D35">
        <w:t>: Los programas de desarrollo se enfocarán en poblaciones en situación de vulnerabilidad para erradicar la pobreza</w:t>
      </w:r>
      <w:r>
        <w:t xml:space="preserve">, en especial la </w:t>
      </w:r>
      <w:r w:rsidRPr="000F7D35">
        <w:t>extrema</w:t>
      </w:r>
      <w:r>
        <w:t>.</w:t>
      </w:r>
    </w:p>
    <w:p w14:paraId="02B739B0" w14:textId="77777777" w:rsidR="00E8130B" w:rsidRPr="000F7D35" w:rsidRDefault="00E8130B" w:rsidP="00E8130B">
      <w:pPr>
        <w:pStyle w:val="Prrafodelista"/>
        <w:numPr>
          <w:ilvl w:val="1"/>
          <w:numId w:val="32"/>
        </w:numPr>
        <w:spacing w:before="0"/>
        <w:ind w:left="425" w:hanging="357"/>
        <w:contextualSpacing w:val="0"/>
      </w:pPr>
      <w:r w:rsidRPr="000F7D35">
        <w:t>Igualdad de oportunidades para las próximas generaciones de ciudadanos, gene</w:t>
      </w:r>
      <w:r>
        <w:t>rando</w:t>
      </w:r>
      <w:r w:rsidRPr="000F7D35">
        <w:t xml:space="preserve"> condiciones que posibiliten la realización plena de todas las personas sin di</w:t>
      </w:r>
      <w:r>
        <w:t>stinción de sus circunstancias al nacer, en términos de nivel socio</w:t>
      </w:r>
      <w:r w:rsidRPr="000F7D35">
        <w:t xml:space="preserve">económico, lugar de </w:t>
      </w:r>
      <w:r>
        <w:t>origen</w:t>
      </w:r>
      <w:r w:rsidRPr="000F7D35">
        <w:t>, etnicidad o género.</w:t>
      </w:r>
    </w:p>
    <w:p w14:paraId="4A2CD8D2" w14:textId="77777777" w:rsidR="00E8130B" w:rsidRPr="000F7D35" w:rsidRDefault="00E8130B" w:rsidP="00E8130B">
      <w:pPr>
        <w:pStyle w:val="Prrafodelista"/>
        <w:numPr>
          <w:ilvl w:val="1"/>
          <w:numId w:val="32"/>
        </w:numPr>
        <w:spacing w:before="0"/>
        <w:ind w:left="425" w:hanging="357"/>
        <w:contextualSpacing w:val="0"/>
      </w:pPr>
      <w:r w:rsidRPr="000F7D35">
        <w:t>Mejoramiento continuo de la cobertura y la calidad de la educación en todas sus etapas: primera infancia, preescolar, básica, media, técnica y universitaria; así como la orientación de las carreras tecnológicas y profesionales hacia las necesidades de transformación productiva, que incluya créditos educativos y becas.</w:t>
      </w:r>
    </w:p>
    <w:p w14:paraId="3586DFDC" w14:textId="77777777" w:rsidR="00E8130B" w:rsidRPr="000F7D35" w:rsidRDefault="00E8130B" w:rsidP="00E8130B">
      <w:pPr>
        <w:pStyle w:val="Prrafodelista"/>
        <w:numPr>
          <w:ilvl w:val="1"/>
          <w:numId w:val="32"/>
        </w:numPr>
        <w:spacing w:before="0"/>
        <w:ind w:left="425" w:hanging="357"/>
        <w:contextualSpacing w:val="0"/>
      </w:pPr>
      <w:r w:rsidRPr="000F7D35">
        <w:t>Ampliación a toda la población del acceso a empleos formales, seguros sociales, servicios financieros y servicios públicos (agua potable, saneamiento, transporte, energía y telecomunicaciones).</w:t>
      </w:r>
    </w:p>
    <w:p w14:paraId="1246D729" w14:textId="77777777" w:rsidR="00E8130B" w:rsidRPr="000F7D35" w:rsidRDefault="00E8130B" w:rsidP="00E8130B">
      <w:pPr>
        <w:pStyle w:val="Prrafodelista"/>
        <w:numPr>
          <w:ilvl w:val="1"/>
          <w:numId w:val="32"/>
        </w:numPr>
        <w:spacing w:before="0"/>
        <w:ind w:left="425" w:hanging="357"/>
        <w:contextualSpacing w:val="0"/>
      </w:pPr>
      <w:r w:rsidRPr="000F7D35">
        <w:t xml:space="preserve">Fortalecimiento de la agricultura familiar y su vinculación </w:t>
      </w:r>
      <w:r w:rsidR="00630C28">
        <w:t>a cadenas de valor</w:t>
      </w:r>
      <w:r w:rsidRPr="000F7D35">
        <w:t>, como parte clave de la estrategia de reducción de pobreza y mejoramiento de ingresos en el sector rural.</w:t>
      </w:r>
    </w:p>
    <w:p w14:paraId="42B90A60" w14:textId="77777777" w:rsidR="00E8130B" w:rsidRPr="000F7D35" w:rsidRDefault="00E8130B" w:rsidP="00E8130B">
      <w:pPr>
        <w:pStyle w:val="Prrafodelista"/>
        <w:numPr>
          <w:ilvl w:val="1"/>
          <w:numId w:val="32"/>
        </w:numPr>
        <w:spacing w:before="0"/>
        <w:ind w:left="425" w:hanging="357"/>
        <w:contextualSpacing w:val="0"/>
      </w:pPr>
      <w:r w:rsidRPr="000F7D35">
        <w:t>Aumento de los ingresos laborales de las personas en situación de pobreza, fortaleciendo la capacidad de emprendimiento productivo y comercial de las personas, así como la formación para la empleabilidad.</w:t>
      </w:r>
    </w:p>
    <w:p w14:paraId="4FCFCD7B" w14:textId="77777777" w:rsidR="00E8130B" w:rsidRPr="000F7D35" w:rsidRDefault="00E8130B" w:rsidP="00E8130B">
      <w:pPr>
        <w:pStyle w:val="Prrafodelista"/>
        <w:numPr>
          <w:ilvl w:val="1"/>
          <w:numId w:val="32"/>
        </w:numPr>
        <w:spacing w:before="0"/>
        <w:ind w:left="425" w:hanging="357"/>
        <w:contextualSpacing w:val="0"/>
      </w:pPr>
      <w:r w:rsidRPr="000F7D35">
        <w:t>Inclusión de las comunidades indígenas que sufren de carencias económicas,</w:t>
      </w:r>
      <w:r w:rsidR="006C520E">
        <w:t xml:space="preserve"> </w:t>
      </w:r>
      <w:r w:rsidRPr="000F7D35">
        <w:t>mediante servicios específicos para potenciar su patrimonio histórico, natural, cultural y territorial.</w:t>
      </w:r>
    </w:p>
    <w:p w14:paraId="720AC1E5" w14:textId="77777777" w:rsidR="00E8130B" w:rsidRPr="000F7D35" w:rsidRDefault="00E8130B" w:rsidP="00E8130B">
      <w:pPr>
        <w:pStyle w:val="Prrafodelista"/>
        <w:numPr>
          <w:ilvl w:val="1"/>
          <w:numId w:val="32"/>
        </w:numPr>
        <w:spacing w:before="0"/>
        <w:ind w:left="425" w:hanging="357"/>
        <w:contextualSpacing w:val="0"/>
      </w:pPr>
      <w:r w:rsidRPr="000F7D35">
        <w:t>Promoción de la inclusión y cohesión social, eliminando la discriminación, mediante programas de acción a favor de la igualdad de géneros, culturas y religiones; el desarrollo de servicios públicos adecuados a las tradiciones y ambiciones culturales; la ampliación de espacios de participación a nivel local y regional; y la universalización de los sistemas de identificación y registro ciudadano.</w:t>
      </w:r>
    </w:p>
    <w:p w14:paraId="21BD62B5" w14:textId="77777777" w:rsidR="00E8130B" w:rsidRPr="000F7D35" w:rsidRDefault="00E8130B" w:rsidP="00E8130B">
      <w:pPr>
        <w:pStyle w:val="Prrafodelista"/>
        <w:numPr>
          <w:ilvl w:val="1"/>
          <w:numId w:val="32"/>
        </w:numPr>
        <w:spacing w:before="0"/>
        <w:ind w:left="425" w:hanging="357"/>
        <w:contextualSpacing w:val="0"/>
      </w:pPr>
      <w:r w:rsidRPr="000F7D35">
        <w:lastRenderedPageBreak/>
        <w:t>Movilización del capital social, promoviendo sistemáticamente por diversas vías como la educación, los modelos participativos, la organización de comunidades, y la elevación de los niveles de confianza, capacidades para concertación y construcción de alianzas, fortaleciendo y mejorando los valores éticos y la responsabilidad social.</w:t>
      </w:r>
    </w:p>
    <w:p w14:paraId="79807E9C" w14:textId="77777777" w:rsidR="00E8130B" w:rsidRDefault="00E8130B" w:rsidP="00E8130B">
      <w:pPr>
        <w:pStyle w:val="Prrafodelista"/>
        <w:numPr>
          <w:ilvl w:val="1"/>
          <w:numId w:val="32"/>
        </w:numPr>
        <w:spacing w:before="0"/>
        <w:ind w:left="426"/>
      </w:pPr>
      <w:r w:rsidRPr="000F7D35">
        <w:t>Facilidad para el retorno de emigrantes y su incorporación efectiva, así como la de los inmigrantes, al desarrollo nacional.</w:t>
      </w:r>
    </w:p>
    <w:p w14:paraId="5186241A" w14:textId="77777777" w:rsidR="00E8130B" w:rsidRPr="000F7D35" w:rsidRDefault="00E8130B" w:rsidP="00E8130B">
      <w:pPr>
        <w:pStyle w:val="Prrafodelista"/>
        <w:spacing w:before="0"/>
        <w:ind w:left="426"/>
      </w:pPr>
    </w:p>
    <w:p w14:paraId="2223D5FC" w14:textId="77777777" w:rsidR="00E8130B" w:rsidRDefault="00E8130B">
      <w:pPr>
        <w:jc w:val="left"/>
      </w:pPr>
      <w:r>
        <w:br w:type="page"/>
      </w:r>
    </w:p>
    <w:p w14:paraId="53D4E489" w14:textId="77777777" w:rsidR="00B26BEF" w:rsidRPr="000F7D35" w:rsidRDefault="00E8130B" w:rsidP="007E21B9">
      <w:pPr>
        <w:pStyle w:val="Ttulo1"/>
      </w:pPr>
      <w:bookmarkStart w:id="7" w:name="h.cnfrmlv2w8dp" w:colFirst="0" w:colLast="0"/>
      <w:bookmarkStart w:id="8" w:name="_Toc387933999"/>
      <w:bookmarkStart w:id="9" w:name="_Toc387654824"/>
      <w:bookmarkStart w:id="10" w:name="_Toc388518787"/>
      <w:bookmarkStart w:id="11" w:name="_Toc404074409"/>
      <w:bookmarkEnd w:id="7"/>
      <w:r>
        <w:lastRenderedPageBreak/>
        <w:t>C</w:t>
      </w:r>
      <w:r w:rsidR="007E21B9" w:rsidRPr="000F7D35">
        <w:t xml:space="preserve">. </w:t>
      </w:r>
      <w:r w:rsidR="00AD6479">
        <w:t>Visión Paraguay</w:t>
      </w:r>
      <w:r w:rsidR="007E21B9" w:rsidRPr="000F7D35">
        <w:t xml:space="preserve"> 2030</w:t>
      </w:r>
      <w:bookmarkEnd w:id="8"/>
      <w:bookmarkEnd w:id="9"/>
      <w:bookmarkEnd w:id="10"/>
      <w:bookmarkEnd w:id="11"/>
    </w:p>
    <w:p w14:paraId="29503A41" w14:textId="77777777" w:rsidR="00E64BEA" w:rsidRPr="000F7D35" w:rsidRDefault="00E64BEA" w:rsidP="00EF775D">
      <w:pPr>
        <w:pStyle w:val="Normal1"/>
        <w:spacing w:before="0" w:after="0" w:line="240" w:lineRule="auto"/>
        <w:ind w:right="1170"/>
        <w:jc w:val="both"/>
        <w:rPr>
          <w:lang w:val="es-PY"/>
        </w:rPr>
      </w:pPr>
    </w:p>
    <w:p w14:paraId="6F253810" w14:textId="16429B2D" w:rsidR="004562E4" w:rsidRPr="004562E4" w:rsidRDefault="00406A3A" w:rsidP="004562E4">
      <w:pPr>
        <w:pStyle w:val="Normal11"/>
        <w:spacing w:before="0"/>
        <w:ind w:right="-1"/>
        <w:jc w:val="both"/>
        <w:rPr>
          <w:i/>
          <w:iCs/>
          <w:sz w:val="36"/>
          <w:szCs w:val="34"/>
          <w:lang w:val="es-PY"/>
        </w:rPr>
      </w:pPr>
      <w:r w:rsidRPr="004562E4">
        <w:rPr>
          <w:i/>
          <w:iCs/>
          <w:sz w:val="36"/>
          <w:szCs w:val="34"/>
          <w:lang w:val="es-PY"/>
        </w:rPr>
        <w:t xml:space="preserve">El Paraguay es </w:t>
      </w:r>
      <w:r w:rsidR="004562E4" w:rsidRPr="004562E4">
        <w:rPr>
          <w:i/>
          <w:iCs/>
          <w:sz w:val="36"/>
          <w:szCs w:val="34"/>
          <w:lang w:val="es-PY"/>
        </w:rPr>
        <w:t>un país competitivo, ubicado entre los más eficientes productores de alimentos a nivel mundial, con industrias pujantes e innovadoras, que empleen fuerza laboral capacitada, proveedor de productos con tecnología, hacia una economía del conocimiento;</w:t>
      </w:r>
    </w:p>
    <w:p w14:paraId="01E4AA2A" w14:textId="25B06DA0" w:rsidR="004562E4" w:rsidRPr="004562E4" w:rsidRDefault="004562E4" w:rsidP="004562E4">
      <w:pPr>
        <w:pStyle w:val="Normal11"/>
        <w:spacing w:before="0"/>
        <w:ind w:right="-1"/>
        <w:jc w:val="both"/>
        <w:rPr>
          <w:i/>
          <w:iCs/>
          <w:sz w:val="36"/>
          <w:szCs w:val="34"/>
          <w:lang w:val="es-PY"/>
        </w:rPr>
      </w:pPr>
      <w:r w:rsidRPr="004562E4">
        <w:rPr>
          <w:i/>
          <w:iCs/>
          <w:sz w:val="36"/>
          <w:szCs w:val="34"/>
          <w:lang w:val="es-PY"/>
        </w:rPr>
        <w:t>Con índices de desarrollo social en el rango más alto de Sudamérica;</w:t>
      </w:r>
    </w:p>
    <w:p w14:paraId="3C60B38C" w14:textId="04496529" w:rsidR="004562E4" w:rsidRPr="004562E4" w:rsidRDefault="004562E4" w:rsidP="004562E4">
      <w:pPr>
        <w:pStyle w:val="Normal11"/>
        <w:spacing w:before="0"/>
        <w:ind w:right="-1"/>
        <w:jc w:val="both"/>
        <w:rPr>
          <w:i/>
          <w:iCs/>
          <w:sz w:val="36"/>
          <w:szCs w:val="34"/>
          <w:lang w:val="es-PY"/>
        </w:rPr>
      </w:pPr>
      <w:r w:rsidRPr="004562E4">
        <w:rPr>
          <w:i/>
          <w:iCs/>
          <w:sz w:val="36"/>
          <w:szCs w:val="34"/>
          <w:lang w:val="es-PY"/>
        </w:rPr>
        <w:t>Conectado y abierto a los vecinos y al mundo;</w:t>
      </w:r>
    </w:p>
    <w:p w14:paraId="64D4D4BB" w14:textId="78EC037A" w:rsidR="004562E4" w:rsidRPr="004562E4" w:rsidRDefault="004562E4" w:rsidP="004562E4">
      <w:pPr>
        <w:pStyle w:val="Normal11"/>
        <w:spacing w:before="0"/>
        <w:ind w:right="-1"/>
        <w:jc w:val="both"/>
        <w:rPr>
          <w:i/>
          <w:iCs/>
          <w:sz w:val="36"/>
          <w:szCs w:val="34"/>
          <w:lang w:val="es-PY"/>
        </w:rPr>
      </w:pPr>
      <w:r w:rsidRPr="004562E4">
        <w:rPr>
          <w:i/>
          <w:iCs/>
          <w:sz w:val="36"/>
          <w:szCs w:val="34"/>
          <w:lang w:val="es-PY"/>
        </w:rPr>
        <w:t>Ambiental y económicamente sostenible;</w:t>
      </w:r>
    </w:p>
    <w:p w14:paraId="53F1F6BB" w14:textId="23B102CE" w:rsidR="004562E4" w:rsidRPr="004562E4" w:rsidRDefault="004562E4" w:rsidP="004562E4">
      <w:pPr>
        <w:pStyle w:val="Normal11"/>
        <w:spacing w:before="0"/>
        <w:ind w:right="-1"/>
        <w:jc w:val="both"/>
        <w:rPr>
          <w:i/>
          <w:iCs/>
          <w:sz w:val="36"/>
          <w:szCs w:val="34"/>
          <w:lang w:val="es-PY"/>
        </w:rPr>
      </w:pPr>
      <w:r w:rsidRPr="004562E4">
        <w:rPr>
          <w:i/>
          <w:iCs/>
          <w:sz w:val="36"/>
          <w:szCs w:val="34"/>
          <w:lang w:val="es-PY"/>
        </w:rPr>
        <w:t>Con elevados índices de seguridad jurídica y ciudadana;</w:t>
      </w:r>
    </w:p>
    <w:p w14:paraId="049333E3" w14:textId="77777777" w:rsidR="004562E4" w:rsidRPr="004562E4" w:rsidRDefault="004562E4" w:rsidP="004562E4">
      <w:pPr>
        <w:pStyle w:val="Normal11"/>
        <w:spacing w:before="0"/>
        <w:ind w:right="-1"/>
        <w:jc w:val="both"/>
        <w:rPr>
          <w:i/>
          <w:iCs/>
          <w:sz w:val="36"/>
          <w:szCs w:val="34"/>
          <w:lang w:val="es-PY"/>
        </w:rPr>
      </w:pPr>
      <w:r w:rsidRPr="004562E4">
        <w:rPr>
          <w:i/>
          <w:iCs/>
          <w:sz w:val="36"/>
          <w:szCs w:val="34"/>
          <w:lang w:val="es-PY"/>
        </w:rPr>
        <w:t>Con atención a los pueblos indígenas, fuerte protagonismo de la mujer;</w:t>
      </w:r>
    </w:p>
    <w:p w14:paraId="1E3A37AD" w14:textId="25101F19" w:rsidR="004562E4" w:rsidRPr="004562E4" w:rsidRDefault="004562E4" w:rsidP="004562E4">
      <w:pPr>
        <w:pStyle w:val="Normal11"/>
        <w:spacing w:before="0"/>
        <w:ind w:right="-1"/>
        <w:jc w:val="both"/>
        <w:rPr>
          <w:i/>
          <w:iCs/>
          <w:sz w:val="36"/>
          <w:szCs w:val="34"/>
          <w:lang w:val="es-PY"/>
        </w:rPr>
      </w:pPr>
      <w:r w:rsidRPr="004562E4">
        <w:rPr>
          <w:i/>
          <w:iCs/>
          <w:sz w:val="36"/>
          <w:szCs w:val="34"/>
          <w:lang w:val="es-PY"/>
        </w:rPr>
        <w:t>Con jóvenes visionarios y entrenados liderando el país;</w:t>
      </w:r>
    </w:p>
    <w:p w14:paraId="487ECA12" w14:textId="7685C1D8" w:rsidR="00630C28" w:rsidRPr="004562E4" w:rsidRDefault="004562E4" w:rsidP="00406A3A">
      <w:pPr>
        <w:pStyle w:val="Normal11"/>
        <w:spacing w:before="0"/>
        <w:ind w:right="-1"/>
        <w:jc w:val="both"/>
        <w:rPr>
          <w:i/>
          <w:iCs/>
          <w:sz w:val="36"/>
          <w:szCs w:val="34"/>
          <w:lang w:val="es-PY"/>
        </w:rPr>
      </w:pPr>
      <w:r w:rsidRPr="004562E4">
        <w:rPr>
          <w:i/>
          <w:iCs/>
          <w:sz w:val="36"/>
          <w:szCs w:val="34"/>
          <w:lang w:val="es-PY"/>
        </w:rPr>
        <w:t>Con un Estado democrático, solidario, subsidiario, transparente, y que promueva la igualdad de oportunidades.</w:t>
      </w:r>
    </w:p>
    <w:p w14:paraId="431B0276" w14:textId="77777777" w:rsidR="00BC73C1" w:rsidRPr="000F7D35" w:rsidRDefault="00BC73C1">
      <w:pPr>
        <w:rPr>
          <w:szCs w:val="22"/>
        </w:rPr>
      </w:pPr>
      <w:r w:rsidRPr="000F7D35">
        <w:br w:type="page"/>
      </w:r>
    </w:p>
    <w:p w14:paraId="7E3A2E3F" w14:textId="77777777" w:rsidR="00897F97" w:rsidRPr="000F7D35" w:rsidRDefault="00630C28" w:rsidP="00630C28">
      <w:pPr>
        <w:pStyle w:val="Ttulo1"/>
        <w:rPr>
          <w:highlight w:val="white"/>
        </w:rPr>
      </w:pPr>
      <w:bookmarkStart w:id="12" w:name="h.38bdzah1brxt" w:colFirst="0" w:colLast="0"/>
      <w:bookmarkStart w:id="13" w:name="h.44sinio" w:colFirst="0" w:colLast="0"/>
      <w:bookmarkStart w:id="14" w:name="_Toc404074410"/>
      <w:bookmarkEnd w:id="12"/>
      <w:bookmarkEnd w:id="13"/>
      <w:r>
        <w:lastRenderedPageBreak/>
        <w:t xml:space="preserve">D. </w:t>
      </w:r>
      <w:r w:rsidR="004F3BED" w:rsidRPr="000F7D35">
        <w:t>Marco estratégico</w:t>
      </w:r>
      <w:bookmarkEnd w:id="14"/>
    </w:p>
    <w:p w14:paraId="190D2EBC" w14:textId="77777777" w:rsidR="00897F97" w:rsidRPr="000F7D35" w:rsidRDefault="00FC3AF1" w:rsidP="006E677E">
      <w:r>
        <w:t xml:space="preserve">La </w:t>
      </w:r>
      <w:r w:rsidR="00630C28">
        <w:t xml:space="preserve">Visión Paraguay 2030 </w:t>
      </w:r>
      <w:r>
        <w:t>orienta las acciones de Gobierno a mediano y largo plazo. Sobre esta base e</w:t>
      </w:r>
      <w:r w:rsidR="00897F97" w:rsidRPr="006F12B5">
        <w:t xml:space="preserve">l </w:t>
      </w:r>
      <w:r w:rsidR="00B4763A" w:rsidRPr="006F12B5">
        <w:t>PND</w:t>
      </w:r>
      <w:r w:rsidR="00EC7173">
        <w:t xml:space="preserve"> </w:t>
      </w:r>
      <w:r>
        <w:t>brinda una estructura de objetivos a partir del cruzamiento de</w:t>
      </w:r>
      <w:r w:rsidR="00897F97" w:rsidRPr="006F12B5">
        <w:t xml:space="preserve"> tres </w:t>
      </w:r>
      <w:r w:rsidR="00630C28">
        <w:t>ejes estratégicos</w:t>
      </w:r>
      <w:r w:rsidR="00897F97" w:rsidRPr="006F12B5">
        <w:t xml:space="preserve"> y cuatro líneas transversales</w:t>
      </w:r>
      <w:r>
        <w:t xml:space="preserve"> en torno a l</w:t>
      </w:r>
      <w:r w:rsidR="00EC7173">
        <w:t>o</w:t>
      </w:r>
      <w:r>
        <w:t>s cuales se</w:t>
      </w:r>
      <w:r w:rsidR="00897F97" w:rsidRPr="006F12B5">
        <w:t xml:space="preserve"> articulan las políticas</w:t>
      </w:r>
      <w:r w:rsidR="00630C28">
        <w:t xml:space="preserve"> y las acciones gubernamentales</w:t>
      </w:r>
      <w:r w:rsidR="00897F97" w:rsidRPr="006F12B5">
        <w:t>.</w:t>
      </w:r>
    </w:p>
    <w:p w14:paraId="29C6A1EA" w14:textId="77777777" w:rsidR="00B4763A" w:rsidRPr="000F7D35" w:rsidRDefault="00630C28" w:rsidP="00630C28">
      <w:pPr>
        <w:pStyle w:val="Ttulo2"/>
      </w:pPr>
      <w:bookmarkStart w:id="15" w:name="_Toc404074411"/>
      <w:r>
        <w:t xml:space="preserve">Ejes </w:t>
      </w:r>
      <w:r w:rsidR="00AD6479">
        <w:t>e</w:t>
      </w:r>
      <w:r>
        <w:t>stratégicos</w:t>
      </w:r>
      <w:bookmarkEnd w:id="15"/>
    </w:p>
    <w:p w14:paraId="443E49A7" w14:textId="77777777" w:rsidR="00897F97" w:rsidRPr="000F7D35" w:rsidRDefault="00C31540" w:rsidP="00897F97">
      <w:pPr>
        <w:pStyle w:val="Normal11"/>
        <w:numPr>
          <w:ilvl w:val="0"/>
          <w:numId w:val="4"/>
        </w:numPr>
        <w:ind w:hanging="359"/>
        <w:contextualSpacing/>
        <w:jc w:val="both"/>
        <w:rPr>
          <w:lang w:val="es-PY"/>
        </w:rPr>
      </w:pPr>
      <w:bookmarkStart w:id="16" w:name="h.xowc4gsdai06" w:colFirst="0" w:colLast="0"/>
      <w:bookmarkEnd w:id="16"/>
      <w:r w:rsidRPr="000F7D35">
        <w:rPr>
          <w:b/>
          <w:lang w:val="es-PY"/>
        </w:rPr>
        <w:t>Reducción de</w:t>
      </w:r>
      <w:r w:rsidR="00897F97" w:rsidRPr="000F7D35">
        <w:rPr>
          <w:b/>
          <w:lang w:val="es-PY"/>
        </w:rPr>
        <w:t xml:space="preserve"> pobreza y desarrollo social</w:t>
      </w:r>
      <w:r w:rsidR="00D10902" w:rsidRPr="000F7D35">
        <w:rPr>
          <w:b/>
          <w:lang w:val="es-PY"/>
        </w:rPr>
        <w:fldChar w:fldCharType="begin"/>
      </w:r>
      <w:r w:rsidR="00B9528D" w:rsidRPr="000F7D35">
        <w:rPr>
          <w:lang w:val="es-PY"/>
        </w:rPr>
        <w:instrText xml:space="preserve"> TC "</w:instrText>
      </w:r>
      <w:bookmarkStart w:id="17" w:name="_Toc404074412"/>
      <w:r w:rsidR="00B9528D" w:rsidRPr="000F7D35">
        <w:rPr>
          <w:lang w:val="es-PY"/>
        </w:rPr>
        <w:instrText>Reducción de la pobreza y desarrollo social</w:instrText>
      </w:r>
      <w:bookmarkEnd w:id="17"/>
      <w:r w:rsidR="00B9528D" w:rsidRPr="000F7D35">
        <w:rPr>
          <w:lang w:val="es-PY"/>
        </w:rPr>
        <w:instrText xml:space="preserve">" \f C \l "4" </w:instrText>
      </w:r>
      <w:r w:rsidR="00D10902" w:rsidRPr="000F7D35">
        <w:rPr>
          <w:b/>
          <w:lang w:val="es-PY"/>
        </w:rPr>
        <w:fldChar w:fldCharType="end"/>
      </w:r>
      <w:r w:rsidR="00897F97" w:rsidRPr="000F7D35">
        <w:rPr>
          <w:b/>
          <w:lang w:val="es-PY"/>
        </w:rPr>
        <w:t>:</w:t>
      </w:r>
      <w:r w:rsidR="00EC7173">
        <w:rPr>
          <w:b/>
          <w:lang w:val="es-PY"/>
        </w:rPr>
        <w:t xml:space="preserve"> </w:t>
      </w:r>
      <w:r w:rsidR="00D611F8" w:rsidRPr="006F12B5">
        <w:rPr>
          <w:lang w:val="es-PY"/>
        </w:rPr>
        <w:t>Esta</w:t>
      </w:r>
      <w:r w:rsidR="00EC7173">
        <w:rPr>
          <w:lang w:val="es-PY"/>
        </w:rPr>
        <w:t xml:space="preserve"> </w:t>
      </w:r>
      <w:r w:rsidR="00D611F8" w:rsidRPr="006F12B5">
        <w:rPr>
          <w:lang w:val="es-PY"/>
        </w:rPr>
        <w:t>línea</w:t>
      </w:r>
      <w:r w:rsidR="00897F97" w:rsidRPr="000F7D35">
        <w:rPr>
          <w:lang w:val="es-PY"/>
        </w:rPr>
        <w:t xml:space="preserve"> está relacionado a la capacidad de la sociedad paraguaya para cubrir las necesidades humanas básicas de sus ciudadanos, ciudadanas y comunidades.</w:t>
      </w:r>
      <w:r w:rsidR="00897F97" w:rsidRPr="000F7D35">
        <w:rPr>
          <w:vertAlign w:val="superscript"/>
          <w:lang w:val="es-PY"/>
        </w:rPr>
        <w:footnoteReference w:id="2"/>
      </w:r>
    </w:p>
    <w:p w14:paraId="249C55A0" w14:textId="77777777" w:rsidR="00087528" w:rsidRPr="000F7D35" w:rsidRDefault="00897F97" w:rsidP="0088103B">
      <w:pPr>
        <w:ind w:left="359"/>
      </w:pPr>
      <w:r w:rsidRPr="000F7D35">
        <w:t xml:space="preserve">Significa ubicar en el centro de los esfuerzos públicos la dignidad, el bienestar, las libertades y posibilidades de realización integral de las personas. </w:t>
      </w:r>
      <w:r w:rsidRPr="006F12B5">
        <w:t>Est</w:t>
      </w:r>
      <w:r w:rsidR="00D611F8" w:rsidRPr="006F12B5">
        <w:t>a</w:t>
      </w:r>
      <w:r w:rsidR="00EC7173">
        <w:t xml:space="preserve"> </w:t>
      </w:r>
      <w:r w:rsidR="00D611F8" w:rsidRPr="006F12B5">
        <w:t>línea</w:t>
      </w:r>
      <w:r w:rsidR="00EC7173">
        <w:t xml:space="preserve"> </w:t>
      </w:r>
      <w:r w:rsidR="00FC3AF1">
        <w:t xml:space="preserve">apunta </w:t>
      </w:r>
      <w:r w:rsidRPr="000F7D35">
        <w:t xml:space="preserve">a lograr objetivos sociales básicos como la erradicación de la pobreza extrema y la desnutrición infantil crónica, la universalización del agua potable, saneamiento mejorado, viviendas dignas, </w:t>
      </w:r>
      <w:r w:rsidR="00FC3AF1">
        <w:t>así como</w:t>
      </w:r>
      <w:r w:rsidRPr="000F7D35">
        <w:t xml:space="preserve"> la provisión de servicios sociales</w:t>
      </w:r>
      <w:r w:rsidR="00752431">
        <w:t xml:space="preserve"> de calidad</w:t>
      </w:r>
      <w:r w:rsidR="00087528" w:rsidRPr="000F7D35">
        <w:t>.</w:t>
      </w:r>
    </w:p>
    <w:p w14:paraId="1C8D9951" w14:textId="046A6B6A" w:rsidR="00211614" w:rsidRDefault="00752431" w:rsidP="0088103B">
      <w:pPr>
        <w:ind w:left="359"/>
      </w:pPr>
      <w:r>
        <w:t>El criterio de calidad requiere énfasis particular en l</w:t>
      </w:r>
      <w:r w:rsidR="00897F97" w:rsidRPr="000F7D35">
        <w:t>a</w:t>
      </w:r>
      <w:r>
        <w:t xml:space="preserve"> pertinencia de los modelos de</w:t>
      </w:r>
      <w:r w:rsidR="00897F97" w:rsidRPr="000F7D35">
        <w:t xml:space="preserve"> educación y </w:t>
      </w:r>
      <w:r>
        <w:t xml:space="preserve">de </w:t>
      </w:r>
      <w:r w:rsidR="00897F97" w:rsidRPr="000F7D35">
        <w:t>salud</w:t>
      </w:r>
      <w:r w:rsidR="004562E4">
        <w:t xml:space="preserve"> </w:t>
      </w:r>
      <w:r w:rsidR="00741958">
        <w:t>a lo largo del ciclo</w:t>
      </w:r>
      <w:r>
        <w:t xml:space="preserve"> de vida</w:t>
      </w:r>
      <w:r w:rsidR="00897F97" w:rsidRPr="000F7D35">
        <w:t xml:space="preserve">, </w:t>
      </w:r>
      <w:r>
        <w:t xml:space="preserve">y en </w:t>
      </w:r>
      <w:r w:rsidR="00211614">
        <w:t xml:space="preserve">el mejoramiento de la </w:t>
      </w:r>
      <w:proofErr w:type="spellStart"/>
      <w:r w:rsidR="00211614">
        <w:t>resiliencia</w:t>
      </w:r>
      <w:proofErr w:type="spellEnd"/>
      <w:r w:rsidR="00741958">
        <w:t xml:space="preserve"> comunitaria</w:t>
      </w:r>
      <w:r>
        <w:t xml:space="preserve"> a través de la conexión</w:t>
      </w:r>
      <w:r w:rsidR="00211614">
        <w:t xml:space="preserve"> precisa y</w:t>
      </w:r>
      <w:r>
        <w:t xml:space="preserve"> efectiva de las personas al ingreso</w:t>
      </w:r>
      <w:r w:rsidR="00211614">
        <w:t xml:space="preserve"> económico y a las</w:t>
      </w:r>
      <w:r>
        <w:t xml:space="preserve"> redes de</w:t>
      </w:r>
      <w:r w:rsidR="00211614">
        <w:t xml:space="preserve"> protección social.</w:t>
      </w:r>
      <w:r w:rsidR="00741958">
        <w:rPr>
          <w:rStyle w:val="Refdenotaalpie"/>
        </w:rPr>
        <w:footnoteReference w:id="3"/>
      </w:r>
    </w:p>
    <w:p w14:paraId="7F3F891F" w14:textId="77777777" w:rsidR="00897F97" w:rsidRPr="000F7D35" w:rsidRDefault="00211614" w:rsidP="00211614">
      <w:pPr>
        <w:ind w:left="359"/>
      </w:pPr>
      <w:r w:rsidRPr="000F7D35">
        <w:rPr>
          <w:color w:val="000000" w:themeColor="text1"/>
        </w:rPr>
        <w:t>Se protegerán y promoverán lo</w:t>
      </w:r>
      <w:r>
        <w:rPr>
          <w:color w:val="000000" w:themeColor="text1"/>
        </w:rPr>
        <w:t xml:space="preserve">s derechos humanos y culturales garantizados por el Estado facilitando </w:t>
      </w:r>
      <w:r w:rsidRPr="000F7D35">
        <w:rPr>
          <w:color w:val="000000" w:themeColor="text1"/>
        </w:rPr>
        <w:t xml:space="preserve">los medios necesarios para su </w:t>
      </w:r>
      <w:r>
        <w:t xml:space="preserve">cumplimiento, incluyendo </w:t>
      </w:r>
      <w:r w:rsidR="00897F97" w:rsidRPr="000F7D35">
        <w:t>la incorporación plena e igualitaria de mujeres y hombres a to</w:t>
      </w:r>
      <w:r w:rsidR="0088103B" w:rsidRPr="000F7D35">
        <w:t>das las esferas del desarrollo.</w:t>
      </w:r>
    </w:p>
    <w:p w14:paraId="437C5C27" w14:textId="77777777" w:rsidR="00E90CF6" w:rsidRPr="000F7D35" w:rsidRDefault="00897F97" w:rsidP="0088103B">
      <w:pPr>
        <w:pStyle w:val="Normal11"/>
        <w:numPr>
          <w:ilvl w:val="0"/>
          <w:numId w:val="4"/>
        </w:numPr>
        <w:ind w:hanging="359"/>
        <w:contextualSpacing/>
        <w:jc w:val="both"/>
        <w:rPr>
          <w:lang w:val="es-PY"/>
        </w:rPr>
      </w:pPr>
      <w:r w:rsidRPr="000F7D35">
        <w:rPr>
          <w:b/>
          <w:lang w:val="es-PY"/>
        </w:rPr>
        <w:t>Crecimiento económico inclusivo</w:t>
      </w:r>
      <w:r w:rsidR="00D10902" w:rsidRPr="000F7D35">
        <w:rPr>
          <w:b/>
          <w:lang w:val="es-PY"/>
        </w:rPr>
        <w:fldChar w:fldCharType="begin"/>
      </w:r>
      <w:r w:rsidR="00B9528D" w:rsidRPr="000F7D35">
        <w:rPr>
          <w:lang w:val="es-PY"/>
        </w:rPr>
        <w:instrText xml:space="preserve"> TC "</w:instrText>
      </w:r>
      <w:bookmarkStart w:id="18" w:name="_Toc404074413"/>
      <w:r w:rsidR="00B9528D" w:rsidRPr="000F7D35">
        <w:rPr>
          <w:lang w:val="es-PY"/>
        </w:rPr>
        <w:instrText>Crecimiento económico inclusivo</w:instrText>
      </w:r>
      <w:bookmarkEnd w:id="18"/>
      <w:r w:rsidR="00B9528D" w:rsidRPr="000F7D35">
        <w:rPr>
          <w:lang w:val="es-PY"/>
        </w:rPr>
        <w:instrText xml:space="preserve">" \f C \l "4" </w:instrText>
      </w:r>
      <w:r w:rsidR="00D10902" w:rsidRPr="000F7D35">
        <w:rPr>
          <w:b/>
          <w:lang w:val="es-PY"/>
        </w:rPr>
        <w:fldChar w:fldCharType="end"/>
      </w:r>
      <w:r w:rsidRPr="000F7D35">
        <w:rPr>
          <w:b/>
          <w:lang w:val="es-PY"/>
        </w:rPr>
        <w:t>:</w:t>
      </w:r>
      <w:r w:rsidR="00EC7173">
        <w:rPr>
          <w:b/>
          <w:lang w:val="es-PY"/>
        </w:rPr>
        <w:t xml:space="preserve"> </w:t>
      </w:r>
      <w:r w:rsidR="00741958">
        <w:rPr>
          <w:lang w:val="es-PY"/>
        </w:rPr>
        <w:t>Corresponde al aceleramiento d</w:t>
      </w:r>
      <w:r w:rsidRPr="000F7D35">
        <w:rPr>
          <w:lang w:val="es-PY"/>
        </w:rPr>
        <w:t>el ritmo de crecimiento y</w:t>
      </w:r>
      <w:r w:rsidR="00741958">
        <w:rPr>
          <w:lang w:val="es-PY"/>
        </w:rPr>
        <w:t xml:space="preserve"> a</w:t>
      </w:r>
      <w:r w:rsidRPr="000F7D35">
        <w:rPr>
          <w:lang w:val="es-PY"/>
        </w:rPr>
        <w:t xml:space="preserve"> la diversificación productiva, promoviendo la participación de todos los agentes económicos y compartiendo los resultados del </w:t>
      </w:r>
      <w:r w:rsidRPr="000F7D35">
        <w:rPr>
          <w:lang w:val="es-PY"/>
        </w:rPr>
        <w:lastRenderedPageBreak/>
        <w:t>crecimiento principalmente con el 40% de la población de menores ingresos.</w:t>
      </w:r>
      <w:r w:rsidRPr="000F7D35">
        <w:rPr>
          <w:vertAlign w:val="superscript"/>
          <w:lang w:val="es-PY"/>
        </w:rPr>
        <w:footnoteReference w:id="4"/>
      </w:r>
    </w:p>
    <w:p w14:paraId="14E8219B" w14:textId="77777777" w:rsidR="00897F97" w:rsidRPr="000F7D35" w:rsidRDefault="00897F97" w:rsidP="00E90CF6">
      <w:pPr>
        <w:ind w:left="359"/>
      </w:pPr>
      <w:r w:rsidRPr="000F7D35">
        <w:t>Significa centrarse en la atención al empleo productivo. El crecimiento es inclusivo cuando</w:t>
      </w:r>
      <w:r w:rsidR="00C66AE8">
        <w:t xml:space="preserve"> crea oportunidades económicas </w:t>
      </w:r>
      <w:r w:rsidRPr="000F7D35">
        <w:t xml:space="preserve">y promueve la igualdad de acceso a las mismas con enfoque multicultural. Asimismo, implica mantener la estabilidad macroeconómica, el mejoramiento de los arreglos institucionales para asegurar la competencia, promoviendo la </w:t>
      </w:r>
      <w:r w:rsidR="00C66AE8">
        <w:t xml:space="preserve">empleabilidad, la </w:t>
      </w:r>
      <w:r w:rsidRPr="000F7D35">
        <w:t>libertad de emprendimiento, la competitividad y la utilización racional de los recursos</w:t>
      </w:r>
      <w:r w:rsidR="00C66AE8">
        <w:t xml:space="preserve"> primarios</w:t>
      </w:r>
      <w:r w:rsidRPr="000F7D35">
        <w:t>.</w:t>
      </w:r>
    </w:p>
    <w:p w14:paraId="285DFE31" w14:textId="77777777" w:rsidR="00E90CF6" w:rsidRPr="000F7D35" w:rsidRDefault="00897F97" w:rsidP="00E90CF6">
      <w:pPr>
        <w:pStyle w:val="Normal11"/>
        <w:numPr>
          <w:ilvl w:val="0"/>
          <w:numId w:val="4"/>
        </w:numPr>
        <w:ind w:hanging="359"/>
        <w:contextualSpacing/>
        <w:jc w:val="both"/>
        <w:rPr>
          <w:lang w:val="es-PY"/>
        </w:rPr>
      </w:pPr>
      <w:r w:rsidRPr="000F7D35">
        <w:rPr>
          <w:b/>
          <w:lang w:val="es-PY"/>
        </w:rPr>
        <w:t>Inserción de Paraguay en el mundo en forma adecuada</w:t>
      </w:r>
      <w:r w:rsidR="00D10902" w:rsidRPr="000F7D35">
        <w:rPr>
          <w:b/>
          <w:lang w:val="es-PY"/>
        </w:rPr>
        <w:fldChar w:fldCharType="begin"/>
      </w:r>
      <w:r w:rsidR="008928C6" w:rsidRPr="000F7D35">
        <w:rPr>
          <w:lang w:val="es-PY"/>
        </w:rPr>
        <w:instrText xml:space="preserve"> TC "</w:instrText>
      </w:r>
      <w:bookmarkStart w:id="19" w:name="_Toc404074414"/>
      <w:r w:rsidR="008928C6" w:rsidRPr="000F7D35">
        <w:rPr>
          <w:lang w:val="es-PY"/>
        </w:rPr>
        <w:instrText>Inserción de Paraguay en el mundo en forma adecuada</w:instrText>
      </w:r>
      <w:bookmarkEnd w:id="19"/>
      <w:r w:rsidR="008928C6" w:rsidRPr="000F7D35">
        <w:rPr>
          <w:lang w:val="es-PY"/>
        </w:rPr>
        <w:instrText xml:space="preserve">" \f C \l "4" </w:instrText>
      </w:r>
      <w:r w:rsidR="00D10902" w:rsidRPr="000F7D35">
        <w:rPr>
          <w:b/>
          <w:lang w:val="es-PY"/>
        </w:rPr>
        <w:fldChar w:fldCharType="end"/>
      </w:r>
      <w:r w:rsidRPr="000F7D35">
        <w:rPr>
          <w:b/>
          <w:lang w:val="es-PY"/>
        </w:rPr>
        <w:t>:</w:t>
      </w:r>
      <w:r w:rsidR="00EC7173">
        <w:rPr>
          <w:b/>
          <w:lang w:val="es-PY"/>
        </w:rPr>
        <w:t xml:space="preserve"> </w:t>
      </w:r>
      <w:r w:rsidR="00C66AE8">
        <w:rPr>
          <w:lang w:val="es-PY"/>
        </w:rPr>
        <w:t>Propone p</w:t>
      </w:r>
      <w:r w:rsidRPr="000F7D35">
        <w:rPr>
          <w:lang w:val="es-PY"/>
        </w:rPr>
        <w:t xml:space="preserve">osicionar y mejorar la imagen país; fortalecer la participación nacional en los foros internacionales; </w:t>
      </w:r>
      <w:r w:rsidR="00C66AE8">
        <w:rPr>
          <w:lang w:val="es-PY"/>
        </w:rPr>
        <w:t>asignar</w:t>
      </w:r>
      <w:r w:rsidRPr="000F7D35">
        <w:rPr>
          <w:lang w:val="es-PY"/>
        </w:rPr>
        <w:t xml:space="preserve"> recursos</w:t>
      </w:r>
      <w:r w:rsidR="00C66AE8">
        <w:rPr>
          <w:lang w:val="es-PY"/>
        </w:rPr>
        <w:t xml:space="preserve"> para ampliar la integración económica; y fortalecer vínculos para la</w:t>
      </w:r>
      <w:r w:rsidRPr="000F7D35">
        <w:rPr>
          <w:lang w:val="es-PY"/>
        </w:rPr>
        <w:t xml:space="preserve"> incorporación de</w:t>
      </w:r>
      <w:r w:rsidR="00C66AE8">
        <w:rPr>
          <w:lang w:val="es-PY"/>
        </w:rPr>
        <w:t xml:space="preserve"> tecnología y</w:t>
      </w:r>
      <w:r w:rsidRPr="000F7D35">
        <w:rPr>
          <w:lang w:val="es-PY"/>
        </w:rPr>
        <w:t xml:space="preserve"> conocimiento</w:t>
      </w:r>
      <w:r w:rsidR="00C66AE8">
        <w:rPr>
          <w:lang w:val="es-PY"/>
        </w:rPr>
        <w:t>s</w:t>
      </w:r>
      <w:r w:rsidRPr="000F7D35">
        <w:rPr>
          <w:lang w:val="es-PY"/>
        </w:rPr>
        <w:t>.</w:t>
      </w:r>
      <w:r w:rsidRPr="000F7D35">
        <w:rPr>
          <w:vertAlign w:val="superscript"/>
          <w:lang w:val="es-PY"/>
        </w:rPr>
        <w:footnoteReference w:id="5"/>
      </w:r>
    </w:p>
    <w:p w14:paraId="38ED7132" w14:textId="77777777" w:rsidR="006E677E" w:rsidRPr="000F7D35" w:rsidRDefault="00897F97" w:rsidP="006E677E">
      <w:pPr>
        <w:ind w:left="359"/>
      </w:pPr>
      <w:r w:rsidRPr="000F7D35">
        <w:t>Significa configurar condiciones para facilitar la inversión en el país, así como el acceso a oportunidades de inversión en el exterior y proporcionar a las personas mayor disponibilidad de bienes a menores costos. Asimismo, propiciar el acceso a mercados y la transferencia científica y tecnológica, acompañado de un mercado financiero más competitivo que contribuya a la diversificación del riesgo.</w:t>
      </w:r>
    </w:p>
    <w:p w14:paraId="081C6B60" w14:textId="77777777" w:rsidR="00B4763A" w:rsidRPr="000F7D35" w:rsidRDefault="00B4763A" w:rsidP="00E0421D">
      <w:pPr>
        <w:pStyle w:val="Ttulo2"/>
      </w:pPr>
      <w:bookmarkStart w:id="20" w:name="_Toc404074415"/>
      <w:r w:rsidRPr="000F7D35">
        <w:t>Líneas transversales</w:t>
      </w:r>
      <w:bookmarkEnd w:id="20"/>
    </w:p>
    <w:p w14:paraId="454FFE0B" w14:textId="77777777" w:rsidR="00897F97" w:rsidRPr="000F7D35" w:rsidRDefault="00897F97" w:rsidP="00C02C22">
      <w:pPr>
        <w:pStyle w:val="Normal11"/>
        <w:numPr>
          <w:ilvl w:val="0"/>
          <w:numId w:val="37"/>
        </w:numPr>
        <w:ind w:hanging="359"/>
        <w:contextualSpacing/>
        <w:jc w:val="both"/>
        <w:rPr>
          <w:lang w:val="es-PY"/>
        </w:rPr>
      </w:pPr>
      <w:bookmarkStart w:id="21" w:name="h.29xjvmngg358" w:colFirst="0" w:colLast="0"/>
      <w:bookmarkEnd w:id="21"/>
      <w:r w:rsidRPr="000F7D35">
        <w:rPr>
          <w:b/>
          <w:lang w:val="es-PY"/>
        </w:rPr>
        <w:t>Igualdad de oportunidades</w:t>
      </w:r>
      <w:r w:rsidR="00D10902" w:rsidRPr="000F7D35">
        <w:rPr>
          <w:b/>
          <w:lang w:val="es-PY"/>
        </w:rPr>
        <w:fldChar w:fldCharType="begin"/>
      </w:r>
      <w:r w:rsidR="006E677E" w:rsidRPr="000F7D35">
        <w:rPr>
          <w:lang w:val="es-PY"/>
        </w:rPr>
        <w:instrText xml:space="preserve"> TC "</w:instrText>
      </w:r>
      <w:bookmarkStart w:id="22" w:name="_Toc404074416"/>
      <w:r w:rsidR="006E677E" w:rsidRPr="000F7D35">
        <w:rPr>
          <w:lang w:val="es-PY"/>
        </w:rPr>
        <w:instrText>Igualdad de oportunidades</w:instrText>
      </w:r>
      <w:bookmarkEnd w:id="22"/>
      <w:r w:rsidR="006E677E" w:rsidRPr="000F7D35">
        <w:rPr>
          <w:lang w:val="es-PY"/>
        </w:rPr>
        <w:instrText xml:space="preserve">" \f C \l "4" </w:instrText>
      </w:r>
      <w:r w:rsidR="00D10902" w:rsidRPr="000F7D35">
        <w:rPr>
          <w:b/>
          <w:lang w:val="es-PY"/>
        </w:rPr>
        <w:fldChar w:fldCharType="end"/>
      </w:r>
      <w:r w:rsidRPr="000F7D35">
        <w:rPr>
          <w:b/>
          <w:lang w:val="es-PY"/>
        </w:rPr>
        <w:t>:</w:t>
      </w:r>
      <w:r w:rsidR="00EC7173">
        <w:rPr>
          <w:b/>
          <w:lang w:val="es-PY"/>
        </w:rPr>
        <w:t xml:space="preserve"> </w:t>
      </w:r>
      <w:r w:rsidR="004A5753">
        <w:rPr>
          <w:lang w:val="es-PY"/>
        </w:rPr>
        <w:t>Refiere a n</w:t>
      </w:r>
      <w:r w:rsidRPr="000F7D35">
        <w:rPr>
          <w:lang w:val="es-PY"/>
        </w:rPr>
        <w:t>ivelar el terreno de juego para todas las personas desde el comienzo de sus vidas, para que las circunstancias de nacimiento como el género, la etnicidad, el lugar de nacimiento y el entorno familiar, que están fuera del control personal, no ejerzan influencia sobre las oportunidades de vida del individuo.</w:t>
      </w:r>
      <w:r w:rsidRPr="000F7D35">
        <w:rPr>
          <w:vertAlign w:val="superscript"/>
          <w:lang w:val="es-PY"/>
        </w:rPr>
        <w:footnoteReference w:id="6"/>
      </w:r>
    </w:p>
    <w:p w14:paraId="28D1C05E" w14:textId="77777777" w:rsidR="00897F97" w:rsidRPr="000F7D35" w:rsidRDefault="00087528" w:rsidP="00E90CF6">
      <w:pPr>
        <w:ind w:left="361"/>
      </w:pPr>
      <w:r w:rsidRPr="000F7D35">
        <w:lastRenderedPageBreak/>
        <w:t>Significa</w:t>
      </w:r>
      <w:r w:rsidR="00E90CF6" w:rsidRPr="000F7D35">
        <w:t xml:space="preserve"> garantizar que el futuro de las personas no esté condicionado por su situación de vulnerabilidad</w:t>
      </w:r>
      <w:r w:rsidR="00E0421D">
        <w:t xml:space="preserve"> de origen</w:t>
      </w:r>
      <w:r w:rsidR="00E90CF6" w:rsidRPr="000F7D35">
        <w:t xml:space="preserve"> (discapacidad, </w:t>
      </w:r>
      <w:r w:rsidR="004A5753">
        <w:t>edad</w:t>
      </w:r>
      <w:r w:rsidR="00E90CF6" w:rsidRPr="000F7D35">
        <w:t xml:space="preserve">, </w:t>
      </w:r>
      <w:r w:rsidR="004A5753">
        <w:t>contexto cultural y territorial</w:t>
      </w:r>
      <w:r w:rsidR="00E90CF6" w:rsidRPr="000F7D35">
        <w:t xml:space="preserve">, </w:t>
      </w:r>
      <w:r w:rsidR="004A5753">
        <w:t>nivel educativo de</w:t>
      </w:r>
      <w:r w:rsidR="00E90CF6" w:rsidRPr="000F7D35">
        <w:t xml:space="preserve"> los padres o escasos recursos económicos). El bienestar y progreso de la persona debe depender de sus decisiones, esfuerzos y talentos personales y no de las circunstancias sobre las cuales no tiene posibilidad de control.</w:t>
      </w:r>
    </w:p>
    <w:p w14:paraId="11CD9DDC" w14:textId="77777777" w:rsidR="00897F97" w:rsidRPr="000F7D35" w:rsidRDefault="00897F97" w:rsidP="00C02C22">
      <w:pPr>
        <w:pStyle w:val="Normal11"/>
        <w:numPr>
          <w:ilvl w:val="0"/>
          <w:numId w:val="37"/>
        </w:numPr>
        <w:ind w:hanging="359"/>
        <w:contextualSpacing/>
        <w:jc w:val="both"/>
        <w:rPr>
          <w:lang w:val="es-PY"/>
        </w:rPr>
      </w:pPr>
      <w:r w:rsidRPr="000F7D35">
        <w:rPr>
          <w:b/>
          <w:lang w:val="es-PY"/>
        </w:rPr>
        <w:t>Gestión pública transparente y eficiente</w:t>
      </w:r>
      <w:r w:rsidR="00D10902" w:rsidRPr="000F7D35">
        <w:rPr>
          <w:b/>
          <w:lang w:val="es-PY"/>
        </w:rPr>
        <w:fldChar w:fldCharType="begin"/>
      </w:r>
      <w:r w:rsidR="008928C6" w:rsidRPr="000F7D35">
        <w:rPr>
          <w:lang w:val="es-PY"/>
        </w:rPr>
        <w:instrText xml:space="preserve"> TC "</w:instrText>
      </w:r>
      <w:bookmarkStart w:id="23" w:name="_Toc404074417"/>
      <w:r w:rsidR="008928C6" w:rsidRPr="000F7D35">
        <w:rPr>
          <w:lang w:val="es-PY"/>
        </w:rPr>
        <w:instrText>Gestión pública transparente y eficiente</w:instrText>
      </w:r>
      <w:bookmarkEnd w:id="23"/>
      <w:r w:rsidR="008928C6" w:rsidRPr="000F7D35">
        <w:rPr>
          <w:lang w:val="es-PY"/>
        </w:rPr>
        <w:instrText xml:space="preserve">" \f C \l "4" </w:instrText>
      </w:r>
      <w:r w:rsidR="00D10902" w:rsidRPr="000F7D35">
        <w:rPr>
          <w:b/>
          <w:lang w:val="es-PY"/>
        </w:rPr>
        <w:fldChar w:fldCharType="end"/>
      </w:r>
      <w:r w:rsidRPr="000F7D35">
        <w:rPr>
          <w:b/>
          <w:lang w:val="es-PY"/>
        </w:rPr>
        <w:t>:</w:t>
      </w:r>
      <w:r w:rsidR="00EC7173">
        <w:rPr>
          <w:b/>
          <w:lang w:val="es-PY"/>
        </w:rPr>
        <w:t xml:space="preserve"> </w:t>
      </w:r>
      <w:r w:rsidR="004A5753">
        <w:rPr>
          <w:lang w:val="es-PY"/>
        </w:rPr>
        <w:t>Implica s</w:t>
      </w:r>
      <w:r w:rsidRPr="000F7D35">
        <w:rPr>
          <w:lang w:val="es-PY"/>
        </w:rPr>
        <w:t>atisfacer las necesidades de la población, coordinando las áreas funcionales para eliminar la fragmentación de tareas, optimizando los recursos,</w:t>
      </w:r>
      <w:r w:rsidRPr="000F7D35">
        <w:rPr>
          <w:vertAlign w:val="superscript"/>
          <w:lang w:val="es-PY"/>
        </w:rPr>
        <w:footnoteReference w:id="7"/>
      </w:r>
      <w:r w:rsidRPr="000F7D35">
        <w:rPr>
          <w:lang w:val="es-PY"/>
        </w:rPr>
        <w:t xml:space="preserve"> ofreciendo información veraz de todos los actos de gestión pública de interés para la sociedad.</w:t>
      </w:r>
      <w:r w:rsidRPr="000F7D35">
        <w:rPr>
          <w:vertAlign w:val="superscript"/>
          <w:lang w:val="es-PY"/>
        </w:rPr>
        <w:footnoteReference w:id="8"/>
      </w:r>
    </w:p>
    <w:p w14:paraId="182DADE2" w14:textId="77777777" w:rsidR="00897F97" w:rsidRPr="000F7D35" w:rsidRDefault="00897F97" w:rsidP="00E90CF6">
      <w:pPr>
        <w:ind w:left="359"/>
      </w:pPr>
      <w:r w:rsidRPr="000F7D35">
        <w:t xml:space="preserve">Significa orientar la gestión pública a resultados para la ciudadanía, asegurando un Estado solidario, garante de derechos, </w:t>
      </w:r>
      <w:r w:rsidR="00E90CF6" w:rsidRPr="000F7D35">
        <w:t>abierto</w:t>
      </w:r>
      <w:r w:rsidRPr="000F7D35">
        <w:t xml:space="preserve">, sin discriminaciones y sin tolerancia hacia la corrupción. Se reducirá la corrupción aclarando las reglas, </w:t>
      </w:r>
      <w:r w:rsidR="004A5753">
        <w:t>mejorando la transparencia y</w:t>
      </w:r>
      <w:r w:rsidRPr="000F7D35">
        <w:t xml:space="preserve"> los mecanismos de control del Estado, </w:t>
      </w:r>
      <w:r w:rsidR="004A5753">
        <w:t xml:space="preserve">y aumentando </w:t>
      </w:r>
      <w:r w:rsidRPr="000F7D35">
        <w:t>la participación de los beneficiarios y usuarios en la vigilancia de los programas del</w:t>
      </w:r>
      <w:r w:rsidR="00E90CF6" w:rsidRPr="000F7D35">
        <w:t>os distintos niveles de</w:t>
      </w:r>
      <w:r w:rsidRPr="000F7D35">
        <w:t xml:space="preserve"> gobierno.</w:t>
      </w:r>
    </w:p>
    <w:p w14:paraId="2B7469FB" w14:textId="77777777" w:rsidR="00897F97" w:rsidRPr="000F7D35" w:rsidRDefault="00897F97" w:rsidP="00C02C22">
      <w:pPr>
        <w:pStyle w:val="Normal11"/>
        <w:numPr>
          <w:ilvl w:val="0"/>
          <w:numId w:val="37"/>
        </w:numPr>
        <w:ind w:hanging="359"/>
        <w:contextualSpacing/>
        <w:jc w:val="both"/>
        <w:rPr>
          <w:lang w:val="es-PY"/>
        </w:rPr>
      </w:pPr>
      <w:r w:rsidRPr="000F7D35">
        <w:rPr>
          <w:b/>
          <w:lang w:val="es-PY"/>
        </w:rPr>
        <w:t>Ordenamiento</w:t>
      </w:r>
      <w:r w:rsidR="00630C28">
        <w:rPr>
          <w:b/>
          <w:lang w:val="es-PY"/>
        </w:rPr>
        <w:t xml:space="preserve"> y desarrollo</w:t>
      </w:r>
      <w:r w:rsidRPr="000F7D35">
        <w:rPr>
          <w:b/>
          <w:lang w:val="es-PY"/>
        </w:rPr>
        <w:t xml:space="preserve"> territorial</w:t>
      </w:r>
      <w:r w:rsidR="00D10902" w:rsidRPr="000F7D35">
        <w:rPr>
          <w:b/>
          <w:lang w:val="es-PY"/>
        </w:rPr>
        <w:fldChar w:fldCharType="begin"/>
      </w:r>
      <w:r w:rsidR="008928C6" w:rsidRPr="000F7D35">
        <w:rPr>
          <w:lang w:val="es-PY"/>
        </w:rPr>
        <w:instrText xml:space="preserve"> TC "</w:instrText>
      </w:r>
      <w:bookmarkStart w:id="24" w:name="_Toc404074418"/>
      <w:r w:rsidR="008928C6" w:rsidRPr="000F7D35">
        <w:rPr>
          <w:lang w:val="es-PY"/>
        </w:rPr>
        <w:instrText>Ordenamiento territorial</w:instrText>
      </w:r>
      <w:bookmarkEnd w:id="24"/>
      <w:r w:rsidR="008928C6" w:rsidRPr="000F7D35">
        <w:rPr>
          <w:lang w:val="es-PY"/>
        </w:rPr>
        <w:instrText xml:space="preserve">" \f C \l "4" </w:instrText>
      </w:r>
      <w:r w:rsidR="00D10902" w:rsidRPr="000F7D35">
        <w:rPr>
          <w:b/>
          <w:lang w:val="es-PY"/>
        </w:rPr>
        <w:fldChar w:fldCharType="end"/>
      </w:r>
      <w:r w:rsidRPr="000F7D35">
        <w:rPr>
          <w:b/>
          <w:lang w:val="es-PY"/>
        </w:rPr>
        <w:t>:</w:t>
      </w:r>
      <w:r w:rsidR="00EC7173">
        <w:rPr>
          <w:b/>
          <w:lang w:val="es-PY"/>
        </w:rPr>
        <w:t xml:space="preserve"> </w:t>
      </w:r>
      <w:r w:rsidR="004A5753">
        <w:rPr>
          <w:lang w:val="es-PY"/>
        </w:rPr>
        <w:t xml:space="preserve">Es necesario definir </w:t>
      </w:r>
      <w:r w:rsidRPr="000F7D35">
        <w:rPr>
          <w:lang w:val="es-PY"/>
        </w:rPr>
        <w:t>un modelo de ocupación y organización del territorio paraguayo, señalando las acciones territoriales</w:t>
      </w:r>
      <w:r w:rsidR="00AC6B7E">
        <w:rPr>
          <w:lang w:val="es-PY"/>
        </w:rPr>
        <w:t xml:space="preserve"> prioritarias(reducción de pobreza, servicios, infraestructura, gestión de riesgos</w:t>
      </w:r>
      <w:r w:rsidR="004A5753" w:rsidRPr="000F7D35">
        <w:rPr>
          <w:lang w:val="es-PY"/>
        </w:rPr>
        <w:t>, entre otros)</w:t>
      </w:r>
      <w:r w:rsidR="004A5753">
        <w:rPr>
          <w:lang w:val="es-PY"/>
        </w:rPr>
        <w:t>,</w:t>
      </w:r>
      <w:r w:rsidRPr="000F7D35">
        <w:rPr>
          <w:vertAlign w:val="superscript"/>
          <w:lang w:val="es-PY"/>
        </w:rPr>
        <w:footnoteReference w:id="9"/>
      </w:r>
      <w:r w:rsidR="004A5753">
        <w:rPr>
          <w:lang w:val="es-PY"/>
        </w:rPr>
        <w:t xml:space="preserve"> y arreglos institucionales</w:t>
      </w:r>
      <w:r w:rsidR="004A5753" w:rsidRPr="000F7D35">
        <w:rPr>
          <w:lang w:val="es-PY"/>
        </w:rPr>
        <w:t xml:space="preserve"> ne</w:t>
      </w:r>
      <w:r w:rsidR="004A5753">
        <w:rPr>
          <w:lang w:val="es-PY"/>
        </w:rPr>
        <w:t>cesario</w:t>
      </w:r>
      <w:r w:rsidR="004A5753" w:rsidRPr="000F7D35">
        <w:rPr>
          <w:lang w:val="es-PY"/>
        </w:rPr>
        <w:t>s para su adecuado funcionamiento</w:t>
      </w:r>
      <w:r w:rsidR="004A5753">
        <w:rPr>
          <w:lang w:val="es-PY"/>
        </w:rPr>
        <w:t xml:space="preserve"> (</w:t>
      </w:r>
      <w:r w:rsidR="004A5753" w:rsidRPr="000F7D35">
        <w:rPr>
          <w:lang w:val="es-PY"/>
        </w:rPr>
        <w:t>acuerdos programáticos para intervención en territorio</w:t>
      </w:r>
      <w:r w:rsidR="004A5753">
        <w:rPr>
          <w:lang w:val="es-PY"/>
        </w:rPr>
        <w:t>, desconcentración administrativa y</w:t>
      </w:r>
      <w:r w:rsidR="00AC6B7E">
        <w:rPr>
          <w:lang w:val="es-PY"/>
        </w:rPr>
        <w:t xml:space="preserve"> medidas graduales de</w:t>
      </w:r>
      <w:r w:rsidR="004A5753">
        <w:rPr>
          <w:lang w:val="es-PY"/>
        </w:rPr>
        <w:t xml:space="preserve"> descentralización).</w:t>
      </w:r>
    </w:p>
    <w:p w14:paraId="2C128279" w14:textId="77777777" w:rsidR="00897F97" w:rsidRPr="000F7D35" w:rsidRDefault="00897F97" w:rsidP="00BC7DD6">
      <w:pPr>
        <w:ind w:left="359"/>
      </w:pPr>
      <w:r w:rsidRPr="000F7D35">
        <w:t>Significa organizar la estructura regional, m</w:t>
      </w:r>
      <w:r w:rsidR="00AC6B7E">
        <w:t>icro-regional y urbano-rural</w:t>
      </w:r>
      <w:r w:rsidRPr="000F7D35">
        <w:t xml:space="preserve">; definir el esquema de </w:t>
      </w:r>
      <w:r w:rsidR="00AC6B7E">
        <w:t>integración interna</w:t>
      </w:r>
      <w:r w:rsidRPr="000F7D35">
        <w:t xml:space="preserve"> entre los</w:t>
      </w:r>
      <w:r w:rsidR="00F4077B">
        <w:t xml:space="preserve"> municipios,</w:t>
      </w:r>
      <w:r w:rsidRPr="000F7D35">
        <w:t xml:space="preserve"> departamentos y regiones, </w:t>
      </w:r>
      <w:r w:rsidR="00AC6B7E">
        <w:t xml:space="preserve">así </w:t>
      </w:r>
      <w:r w:rsidRPr="000F7D35">
        <w:t>como con los países vecinos</w:t>
      </w:r>
      <w:r w:rsidR="00AC6B7E">
        <w:t xml:space="preserve"> y </w:t>
      </w:r>
      <w:r w:rsidR="00F4077B">
        <w:t>el resto</w:t>
      </w:r>
      <w:r w:rsidR="00AC6B7E">
        <w:t xml:space="preserve"> del mundo</w:t>
      </w:r>
      <w:r w:rsidRPr="000F7D35">
        <w:t>; orientar la localización de la infraestructura y los equipamientos para el desarrollo humano</w:t>
      </w:r>
      <w:r w:rsidR="00AC6B7E">
        <w:t xml:space="preserve"> en relación con el crecimiento y radicación de nuevos </w:t>
      </w:r>
      <w:r w:rsidR="00AC6B7E">
        <w:lastRenderedPageBreak/>
        <w:t>polos económicos</w:t>
      </w:r>
      <w:r w:rsidRPr="000F7D35">
        <w:t>; y definir las áreas de aprovechamiento de los recursos naturales</w:t>
      </w:r>
      <w:r w:rsidR="00AC6B7E">
        <w:t xml:space="preserve"> y de preservación de la biodiversidad</w:t>
      </w:r>
      <w:r w:rsidRPr="000F7D35">
        <w:t>.</w:t>
      </w:r>
    </w:p>
    <w:p w14:paraId="5D242FF3" w14:textId="77777777" w:rsidR="00897F97" w:rsidRPr="000F7D35" w:rsidRDefault="00897F97" w:rsidP="00C02C22">
      <w:pPr>
        <w:pStyle w:val="Normal11"/>
        <w:numPr>
          <w:ilvl w:val="0"/>
          <w:numId w:val="37"/>
        </w:numPr>
        <w:ind w:hanging="359"/>
        <w:contextualSpacing/>
        <w:jc w:val="both"/>
        <w:rPr>
          <w:lang w:val="es-PY"/>
        </w:rPr>
      </w:pPr>
      <w:r w:rsidRPr="000F7D35">
        <w:rPr>
          <w:b/>
          <w:lang w:val="es-PY"/>
        </w:rPr>
        <w:t>Sostenibilidad ambiental</w:t>
      </w:r>
      <w:r w:rsidR="00D10902" w:rsidRPr="000F7D35">
        <w:rPr>
          <w:b/>
          <w:lang w:val="es-PY"/>
        </w:rPr>
        <w:fldChar w:fldCharType="begin"/>
      </w:r>
      <w:r w:rsidR="008928C6" w:rsidRPr="000F7D35">
        <w:rPr>
          <w:lang w:val="es-PY"/>
        </w:rPr>
        <w:instrText xml:space="preserve"> TC "</w:instrText>
      </w:r>
      <w:bookmarkStart w:id="25" w:name="_Toc404074419"/>
      <w:r w:rsidR="008928C6" w:rsidRPr="000F7D35">
        <w:rPr>
          <w:lang w:val="es-PY"/>
        </w:rPr>
        <w:instrText>Sostenibilidad ambiental</w:instrText>
      </w:r>
      <w:bookmarkEnd w:id="25"/>
      <w:r w:rsidR="008928C6" w:rsidRPr="000F7D35">
        <w:rPr>
          <w:lang w:val="es-PY"/>
        </w:rPr>
        <w:instrText xml:space="preserve">" \f C \l "4" </w:instrText>
      </w:r>
      <w:r w:rsidR="00D10902" w:rsidRPr="000F7D35">
        <w:rPr>
          <w:b/>
          <w:lang w:val="es-PY"/>
        </w:rPr>
        <w:fldChar w:fldCharType="end"/>
      </w:r>
      <w:r w:rsidRPr="000F7D35">
        <w:rPr>
          <w:b/>
          <w:lang w:val="es-PY"/>
        </w:rPr>
        <w:t>:</w:t>
      </w:r>
      <w:r w:rsidRPr="000F7D35">
        <w:rPr>
          <w:lang w:val="es-PY"/>
        </w:rPr>
        <w:t xml:space="preserve"> Disminuir los desequilibrios ambientales propios de la actividad económica y los asentamientos humanos.</w:t>
      </w:r>
    </w:p>
    <w:p w14:paraId="04DDD73F" w14:textId="7EBB6621" w:rsidR="00941041" w:rsidRDefault="00897F97" w:rsidP="00941041">
      <w:pPr>
        <w:ind w:left="359"/>
      </w:pPr>
      <w:r w:rsidRPr="000F7D35">
        <w:t xml:space="preserve">Significa </w:t>
      </w:r>
      <w:r w:rsidR="00F4077B" w:rsidRPr="000F7D35">
        <w:t>mejorar considerablemente la calidad de vida de la población en asentamientos humanos,</w:t>
      </w:r>
      <w:r w:rsidR="00F4077B">
        <w:t xml:space="preserve"> con </w:t>
      </w:r>
      <w:r w:rsidR="00E0421D">
        <w:t xml:space="preserve">viviendas mejoradas, </w:t>
      </w:r>
      <w:r w:rsidR="00F4077B">
        <w:t>acceso universal al agua potable, a servicios básicos de saneamiento y a sistemas de</w:t>
      </w:r>
      <w:r w:rsidR="00EC7173">
        <w:t xml:space="preserve"> </w:t>
      </w:r>
      <w:r w:rsidR="00B438B1">
        <w:t>gestión</w:t>
      </w:r>
      <w:r w:rsidR="00F4077B" w:rsidRPr="000F7D35">
        <w:t xml:space="preserve"> de residuos</w:t>
      </w:r>
      <w:r w:rsidR="00B438B1">
        <w:t>;</w:t>
      </w:r>
      <w:r w:rsidR="00EC7173">
        <w:t xml:space="preserve"> </w:t>
      </w:r>
      <w:r w:rsidR="00B438B1">
        <w:t>también disminuir</w:t>
      </w:r>
      <w:r w:rsidR="00F4077B">
        <w:t xml:space="preserve"> los niveles de contaminación ambiental</w:t>
      </w:r>
      <w:r w:rsidR="00B438B1">
        <w:t xml:space="preserve"> de las industrias, con planificación y control sobre </w:t>
      </w:r>
      <w:r w:rsidR="00F4077B">
        <w:t>la</w:t>
      </w:r>
      <w:r w:rsidR="00B438B1">
        <w:t>s zonas de</w:t>
      </w:r>
      <w:r w:rsidR="00F4077B">
        <w:t xml:space="preserve"> explotación de recursos naturales, reduciendo</w:t>
      </w:r>
      <w:r w:rsidR="00EC7173">
        <w:t xml:space="preserve"> </w:t>
      </w:r>
      <w:r w:rsidR="00F4077B">
        <w:t xml:space="preserve">así </w:t>
      </w:r>
      <w:r w:rsidR="00F4077B" w:rsidRPr="000F7D35">
        <w:t>la pérdida</w:t>
      </w:r>
      <w:r w:rsidR="00F4077B">
        <w:t xml:space="preserve"> de</w:t>
      </w:r>
      <w:r w:rsidR="00B438B1">
        <w:t>l patrimonio natural</w:t>
      </w:r>
      <w:r w:rsidR="00F4077B">
        <w:t xml:space="preserve"> y de la biodiversidad nativa</w:t>
      </w:r>
      <w:r w:rsidR="00087528" w:rsidRPr="000F7D35">
        <w:t xml:space="preserve">. </w:t>
      </w:r>
      <w:r w:rsidR="00F4077B">
        <w:t>Además</w:t>
      </w:r>
      <w:r w:rsidR="00B438B1">
        <w:t>,</w:t>
      </w:r>
      <w:r w:rsidR="00EC7173">
        <w:t xml:space="preserve"> </w:t>
      </w:r>
      <w:r w:rsidR="00087528" w:rsidRPr="000F7D35">
        <w:t>implica</w:t>
      </w:r>
      <w:r w:rsidRPr="000F7D35">
        <w:t xml:space="preserve"> la creación de oportunidades para </w:t>
      </w:r>
      <w:r w:rsidR="00B438B1">
        <w:t xml:space="preserve">incentivar la protección y recuperación de los ecosistemas y remunerar </w:t>
      </w:r>
      <w:r w:rsidRPr="000F7D35">
        <w:t>los servicios ambientales.</w:t>
      </w:r>
    </w:p>
    <w:p w14:paraId="38BA2293" w14:textId="77777777" w:rsidR="006E677E" w:rsidRPr="000F7D35" w:rsidRDefault="006E677E" w:rsidP="00E0421D">
      <w:pPr>
        <w:pStyle w:val="Ttulo2"/>
      </w:pPr>
      <w:bookmarkStart w:id="26" w:name="_Toc404074420"/>
      <w:r w:rsidRPr="000F7D35">
        <w:t>Resultados de la interacción</w:t>
      </w:r>
      <w:bookmarkEnd w:id="26"/>
    </w:p>
    <w:p w14:paraId="57CD38C5" w14:textId="2A14225D" w:rsidR="00897F97" w:rsidRPr="000F7D35" w:rsidRDefault="00A0214D" w:rsidP="00B726FD">
      <w:r w:rsidRPr="000F7D35">
        <w:rPr>
          <w:highlight w:val="white"/>
        </w:rPr>
        <w:t>L</w:t>
      </w:r>
      <w:r w:rsidR="00897F97" w:rsidRPr="000F7D35">
        <w:rPr>
          <w:highlight w:val="white"/>
        </w:rPr>
        <w:t xml:space="preserve">a interacción entre </w:t>
      </w:r>
      <w:r w:rsidR="00D611F8">
        <w:rPr>
          <w:highlight w:val="white"/>
        </w:rPr>
        <w:t>l</w:t>
      </w:r>
      <w:r w:rsidR="00E0421D">
        <w:rPr>
          <w:highlight w:val="white"/>
        </w:rPr>
        <w:t>o</w:t>
      </w:r>
      <w:r w:rsidR="00D611F8">
        <w:rPr>
          <w:highlight w:val="white"/>
        </w:rPr>
        <w:t>s</w:t>
      </w:r>
      <w:r w:rsidR="00E0421D">
        <w:rPr>
          <w:highlight w:val="white"/>
        </w:rPr>
        <w:t xml:space="preserve"> ejes estratégicos</w:t>
      </w:r>
      <w:r w:rsidR="00EC7173">
        <w:rPr>
          <w:highlight w:val="white"/>
        </w:rPr>
        <w:t xml:space="preserve"> </w:t>
      </w:r>
      <w:r w:rsidR="00897F97" w:rsidRPr="000F7D35">
        <w:rPr>
          <w:highlight w:val="white"/>
        </w:rPr>
        <w:t xml:space="preserve">y las </w:t>
      </w:r>
      <w:r w:rsidRPr="000F7D35">
        <w:rPr>
          <w:highlight w:val="white"/>
        </w:rPr>
        <w:t>líneas transversales</w:t>
      </w:r>
      <w:r w:rsidR="00897F97" w:rsidRPr="000F7D35">
        <w:rPr>
          <w:highlight w:val="white"/>
        </w:rPr>
        <w:t xml:space="preserve"> permite </w:t>
      </w:r>
      <w:r w:rsidR="00897F97" w:rsidRPr="006F12B5">
        <w:t xml:space="preserve">identificar los </w:t>
      </w:r>
      <w:r w:rsidR="00E0421D">
        <w:t>desafíos</w:t>
      </w:r>
      <w:r w:rsidR="00EC7173">
        <w:t xml:space="preserve"> </w:t>
      </w:r>
      <w:r w:rsidR="00897F97" w:rsidRPr="006F12B5">
        <w:t>fundamentales de desarrollo del país.</w:t>
      </w:r>
      <w:bookmarkStart w:id="27" w:name="h.z2etvfxkp3j4" w:colFirst="0" w:colLast="0"/>
      <w:bookmarkEnd w:id="27"/>
      <w:r w:rsidR="00EC7173">
        <w:t xml:space="preserve"> </w:t>
      </w:r>
      <w:r w:rsidR="00897F97" w:rsidRPr="006F12B5">
        <w:t>S</w:t>
      </w:r>
      <w:r w:rsidRPr="006F12B5">
        <w:t>egún se visualiza en el Cuadro 1</w:t>
      </w:r>
      <w:r w:rsidR="00897F97" w:rsidRPr="006F12B5">
        <w:t>, los 12 resultados</w:t>
      </w:r>
      <w:r w:rsidR="002669D9" w:rsidRPr="006F12B5">
        <w:t xml:space="preserve"> de las interacciones entre l</w:t>
      </w:r>
      <w:r w:rsidR="00E0421D">
        <w:t>o</w:t>
      </w:r>
      <w:r w:rsidR="002669D9" w:rsidRPr="006F12B5">
        <w:t>s</w:t>
      </w:r>
      <w:r w:rsidR="00E0421D">
        <w:t xml:space="preserve"> ejes estratégicos</w:t>
      </w:r>
      <w:r w:rsidR="00EC7173">
        <w:t xml:space="preserve"> </w:t>
      </w:r>
      <w:r w:rsidR="00897F97" w:rsidRPr="006F12B5">
        <w:t xml:space="preserve">y las líneas transversales se constituyen en </w:t>
      </w:r>
      <w:r w:rsidR="00E0421D" w:rsidRPr="00E0421D">
        <w:t>estrategias</w:t>
      </w:r>
      <w:r w:rsidR="00897F97" w:rsidRPr="006F12B5">
        <w:t xml:space="preserve"> que </w:t>
      </w:r>
      <w:r w:rsidR="00E0421D">
        <w:t>configuran</w:t>
      </w:r>
      <w:r w:rsidR="00280FDD">
        <w:t xml:space="preserve"> el marco para</w:t>
      </w:r>
      <w:r w:rsidR="00E0421D">
        <w:t xml:space="preserve"> los programas y proyectos del sector público</w:t>
      </w:r>
      <w:r w:rsidR="00897F97" w:rsidRPr="006F12B5">
        <w:t>.</w:t>
      </w:r>
    </w:p>
    <w:p w14:paraId="7707AF76" w14:textId="77777777" w:rsidR="00897F97" w:rsidRPr="000F7D35" w:rsidRDefault="00897F97" w:rsidP="00897F97">
      <w:pPr>
        <w:pStyle w:val="Normal11"/>
        <w:spacing w:after="120"/>
        <w:rPr>
          <w:lang w:val="es-PY"/>
        </w:rPr>
      </w:pPr>
      <w:r w:rsidRPr="000F7D35">
        <w:rPr>
          <w:highlight w:val="white"/>
          <w:u w:val="single"/>
          <w:lang w:val="es-PY"/>
        </w:rPr>
        <w:t xml:space="preserve">Cuadro </w:t>
      </w:r>
      <w:r w:rsidR="00A0214D" w:rsidRPr="000F7D35">
        <w:rPr>
          <w:highlight w:val="white"/>
          <w:u w:val="single"/>
          <w:lang w:val="es-PY"/>
        </w:rPr>
        <w:t>1</w:t>
      </w:r>
      <w:r w:rsidRPr="000F7D35">
        <w:rPr>
          <w:highlight w:val="white"/>
          <w:u w:val="single"/>
          <w:lang w:val="es-PY"/>
        </w:rPr>
        <w:t>. Resultados de la interacción</w:t>
      </w:r>
    </w:p>
    <w:tbl>
      <w:tblPr>
        <w:tblW w:w="499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7" w:type="dxa"/>
          <w:right w:w="57" w:type="dxa"/>
        </w:tblCellMar>
        <w:tblLook w:val="0600" w:firstRow="0" w:lastRow="0" w:firstColumn="0" w:lastColumn="0" w:noHBand="1" w:noVBand="1"/>
      </w:tblPr>
      <w:tblGrid>
        <w:gridCol w:w="2084"/>
        <w:gridCol w:w="1930"/>
        <w:gridCol w:w="1979"/>
        <w:gridCol w:w="2045"/>
        <w:gridCol w:w="1898"/>
      </w:tblGrid>
      <w:tr w:rsidR="00B438B1" w:rsidRPr="00B438B1" w14:paraId="5DBBDB36" w14:textId="77777777" w:rsidTr="00B438B1">
        <w:trPr>
          <w:trHeight w:val="82"/>
        </w:trPr>
        <w:tc>
          <w:tcPr>
            <w:tcW w:w="1049" w:type="pct"/>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14:paraId="7CE33029" w14:textId="77777777" w:rsidR="00897F97" w:rsidRPr="00B438B1" w:rsidRDefault="00897F97" w:rsidP="00DE417A">
            <w:pPr>
              <w:pStyle w:val="Normal11"/>
              <w:spacing w:before="0" w:after="0" w:line="240" w:lineRule="auto"/>
              <w:jc w:val="right"/>
              <w:rPr>
                <w:b/>
                <w:i/>
                <w:sz w:val="22"/>
                <w:szCs w:val="16"/>
                <w:lang w:val="es-PY"/>
              </w:rPr>
            </w:pPr>
          </w:p>
        </w:tc>
        <w:tc>
          <w:tcPr>
            <w:tcW w:w="3951" w:type="pct"/>
            <w:gridSpan w:val="4"/>
            <w:tcBorders>
              <w:left w:val="single" w:sz="4" w:space="0" w:color="auto"/>
            </w:tcBorders>
            <w:shd w:val="clear" w:color="auto" w:fill="9FC5E8"/>
            <w:tcMar>
              <w:top w:w="100" w:type="dxa"/>
              <w:left w:w="100" w:type="dxa"/>
              <w:bottom w:w="100" w:type="dxa"/>
              <w:right w:w="100" w:type="dxa"/>
            </w:tcMar>
            <w:vAlign w:val="center"/>
          </w:tcPr>
          <w:p w14:paraId="32BB7D1F" w14:textId="77777777" w:rsidR="00897F97" w:rsidRPr="00B438B1" w:rsidRDefault="00897F97" w:rsidP="00DE417A">
            <w:pPr>
              <w:pStyle w:val="Normal11"/>
              <w:spacing w:before="0" w:after="0" w:line="240" w:lineRule="auto"/>
              <w:jc w:val="center"/>
              <w:rPr>
                <w:sz w:val="22"/>
                <w:szCs w:val="16"/>
                <w:lang w:val="es-PY"/>
              </w:rPr>
            </w:pPr>
            <w:r w:rsidRPr="00B438B1">
              <w:rPr>
                <w:b/>
                <w:i/>
                <w:sz w:val="22"/>
                <w:szCs w:val="16"/>
                <w:lang w:val="es-PY"/>
              </w:rPr>
              <w:t>Líneas transversales</w:t>
            </w:r>
          </w:p>
        </w:tc>
      </w:tr>
      <w:tr w:rsidR="00B438B1" w:rsidRPr="00B438B1" w14:paraId="1B52B838" w14:textId="77777777" w:rsidTr="00B438B1">
        <w:tc>
          <w:tcPr>
            <w:tcW w:w="1049" w:type="pct"/>
            <w:tcBorders>
              <w:top w:val="single" w:sz="4" w:space="0" w:color="auto"/>
            </w:tcBorders>
            <w:shd w:val="clear" w:color="auto" w:fill="9FC5E8"/>
            <w:tcMar>
              <w:top w:w="100" w:type="dxa"/>
              <w:left w:w="100" w:type="dxa"/>
              <w:bottom w:w="100" w:type="dxa"/>
              <w:right w:w="100" w:type="dxa"/>
            </w:tcMar>
            <w:vAlign w:val="center"/>
          </w:tcPr>
          <w:p w14:paraId="0AD5955D" w14:textId="7A5BAD4B" w:rsidR="00897F97" w:rsidRPr="00B438B1" w:rsidRDefault="00280FDD" w:rsidP="002669D9">
            <w:pPr>
              <w:pStyle w:val="Normal11"/>
              <w:spacing w:before="0" w:after="0" w:line="240" w:lineRule="auto"/>
              <w:rPr>
                <w:sz w:val="22"/>
                <w:szCs w:val="16"/>
                <w:lang w:val="es-PY"/>
              </w:rPr>
            </w:pPr>
            <w:r>
              <w:rPr>
                <w:b/>
                <w:i/>
                <w:sz w:val="22"/>
                <w:szCs w:val="16"/>
                <w:lang w:val="es-PY"/>
              </w:rPr>
              <w:t>Ejes estratégicos</w:t>
            </w:r>
          </w:p>
        </w:tc>
        <w:tc>
          <w:tcPr>
            <w:tcW w:w="971" w:type="pct"/>
            <w:shd w:val="clear" w:color="auto" w:fill="9FC5E8"/>
            <w:tcMar>
              <w:top w:w="100" w:type="dxa"/>
              <w:left w:w="100" w:type="dxa"/>
              <w:bottom w:w="100" w:type="dxa"/>
              <w:right w:w="100" w:type="dxa"/>
            </w:tcMar>
            <w:vAlign w:val="center"/>
          </w:tcPr>
          <w:p w14:paraId="3ECFD618" w14:textId="77777777" w:rsidR="00897F97" w:rsidRPr="00B438B1" w:rsidRDefault="00897F97" w:rsidP="00DE417A">
            <w:pPr>
              <w:pStyle w:val="Normal11"/>
              <w:spacing w:before="0" w:after="0" w:line="240" w:lineRule="auto"/>
              <w:rPr>
                <w:sz w:val="22"/>
                <w:szCs w:val="16"/>
                <w:lang w:val="es-PY"/>
              </w:rPr>
            </w:pPr>
            <w:r w:rsidRPr="00B438B1">
              <w:rPr>
                <w:i/>
                <w:sz w:val="22"/>
                <w:szCs w:val="16"/>
                <w:lang w:val="es-PY"/>
              </w:rPr>
              <w:t>Igualdad de oportunidades</w:t>
            </w:r>
          </w:p>
        </w:tc>
        <w:tc>
          <w:tcPr>
            <w:tcW w:w="996" w:type="pct"/>
            <w:shd w:val="clear" w:color="auto" w:fill="9FC5E8"/>
            <w:tcMar>
              <w:top w:w="100" w:type="dxa"/>
              <w:left w:w="100" w:type="dxa"/>
              <w:bottom w:w="100" w:type="dxa"/>
              <w:right w:w="100" w:type="dxa"/>
            </w:tcMar>
            <w:vAlign w:val="center"/>
          </w:tcPr>
          <w:p w14:paraId="4655313B" w14:textId="77777777" w:rsidR="00897F97" w:rsidRPr="00B438B1" w:rsidRDefault="00897F97" w:rsidP="00DE417A">
            <w:pPr>
              <w:pStyle w:val="Normal11"/>
              <w:spacing w:before="0" w:after="0" w:line="240" w:lineRule="auto"/>
              <w:rPr>
                <w:sz w:val="22"/>
                <w:szCs w:val="16"/>
                <w:lang w:val="es-PY"/>
              </w:rPr>
            </w:pPr>
            <w:r w:rsidRPr="00B438B1">
              <w:rPr>
                <w:i/>
                <w:sz w:val="22"/>
                <w:szCs w:val="16"/>
                <w:lang w:val="es-PY"/>
              </w:rPr>
              <w:t>Gestión pública eficiente y transparente</w:t>
            </w:r>
          </w:p>
        </w:tc>
        <w:tc>
          <w:tcPr>
            <w:tcW w:w="1029" w:type="pct"/>
            <w:shd w:val="clear" w:color="auto" w:fill="9FC5E8"/>
            <w:tcMar>
              <w:top w:w="100" w:type="dxa"/>
              <w:left w:w="100" w:type="dxa"/>
              <w:bottom w:w="100" w:type="dxa"/>
              <w:right w:w="100" w:type="dxa"/>
            </w:tcMar>
            <w:vAlign w:val="center"/>
          </w:tcPr>
          <w:p w14:paraId="4D4E8E75" w14:textId="77777777" w:rsidR="00897F97" w:rsidRPr="00B438B1" w:rsidRDefault="00897F97" w:rsidP="00DE417A">
            <w:pPr>
              <w:pStyle w:val="Normal11"/>
              <w:spacing w:before="0" w:after="0" w:line="240" w:lineRule="auto"/>
              <w:rPr>
                <w:sz w:val="22"/>
                <w:szCs w:val="16"/>
                <w:lang w:val="es-PY"/>
              </w:rPr>
            </w:pPr>
            <w:r w:rsidRPr="00B438B1">
              <w:rPr>
                <w:i/>
                <w:sz w:val="22"/>
                <w:szCs w:val="16"/>
                <w:lang w:val="es-PY"/>
              </w:rPr>
              <w:t>Ordenamiento territorial</w:t>
            </w:r>
          </w:p>
        </w:tc>
        <w:tc>
          <w:tcPr>
            <w:tcW w:w="955" w:type="pct"/>
            <w:shd w:val="clear" w:color="auto" w:fill="9FC5E8"/>
            <w:tcMar>
              <w:top w:w="100" w:type="dxa"/>
              <w:left w:w="100" w:type="dxa"/>
              <w:bottom w:w="100" w:type="dxa"/>
              <w:right w:w="100" w:type="dxa"/>
            </w:tcMar>
            <w:vAlign w:val="center"/>
          </w:tcPr>
          <w:p w14:paraId="59BBF92A" w14:textId="77777777" w:rsidR="00897F97" w:rsidRPr="00B438B1" w:rsidRDefault="00897F97" w:rsidP="00DE417A">
            <w:pPr>
              <w:pStyle w:val="Normal11"/>
              <w:spacing w:before="0" w:after="0" w:line="240" w:lineRule="auto"/>
              <w:rPr>
                <w:sz w:val="22"/>
                <w:szCs w:val="16"/>
                <w:lang w:val="es-PY"/>
              </w:rPr>
            </w:pPr>
            <w:r w:rsidRPr="00B438B1">
              <w:rPr>
                <w:i/>
                <w:sz w:val="22"/>
                <w:szCs w:val="16"/>
                <w:lang w:val="es-PY"/>
              </w:rPr>
              <w:t>Sostenibilidad ambiental</w:t>
            </w:r>
          </w:p>
        </w:tc>
      </w:tr>
      <w:tr w:rsidR="00B438B1" w:rsidRPr="00B438B1" w14:paraId="35AB22C8" w14:textId="77777777" w:rsidTr="00B438B1">
        <w:tc>
          <w:tcPr>
            <w:tcW w:w="1049" w:type="pct"/>
            <w:shd w:val="clear" w:color="auto" w:fill="9FC5E8"/>
            <w:tcMar>
              <w:top w:w="100" w:type="dxa"/>
              <w:left w:w="100" w:type="dxa"/>
              <w:bottom w:w="100" w:type="dxa"/>
              <w:right w:w="100" w:type="dxa"/>
            </w:tcMar>
            <w:vAlign w:val="center"/>
          </w:tcPr>
          <w:p w14:paraId="4F720EC4" w14:textId="77777777" w:rsidR="00897F97" w:rsidRPr="00B438B1" w:rsidRDefault="00897F97" w:rsidP="00DE417A">
            <w:pPr>
              <w:pStyle w:val="Normal11"/>
              <w:spacing w:before="0" w:after="0" w:line="240" w:lineRule="auto"/>
              <w:rPr>
                <w:sz w:val="22"/>
                <w:szCs w:val="16"/>
                <w:lang w:val="es-PY"/>
              </w:rPr>
            </w:pPr>
            <w:r w:rsidRPr="00B438B1">
              <w:rPr>
                <w:i/>
                <w:sz w:val="22"/>
                <w:szCs w:val="16"/>
                <w:lang w:val="es-PY"/>
              </w:rPr>
              <w:t>Reducción de pobreza y desarrollo social</w:t>
            </w:r>
          </w:p>
        </w:tc>
        <w:tc>
          <w:tcPr>
            <w:tcW w:w="971" w:type="pct"/>
            <w:tcMar>
              <w:top w:w="100" w:type="dxa"/>
              <w:left w:w="100" w:type="dxa"/>
              <w:bottom w:w="100" w:type="dxa"/>
              <w:right w:w="100" w:type="dxa"/>
            </w:tcMar>
            <w:vAlign w:val="center"/>
          </w:tcPr>
          <w:p w14:paraId="65AD478C" w14:textId="77777777" w:rsidR="00897F97" w:rsidRPr="00B438B1" w:rsidRDefault="00406A3A" w:rsidP="00DE417A">
            <w:pPr>
              <w:pStyle w:val="Normal11"/>
              <w:spacing w:before="0" w:after="0" w:line="240" w:lineRule="auto"/>
              <w:rPr>
                <w:sz w:val="22"/>
                <w:szCs w:val="16"/>
                <w:lang w:val="es-PY"/>
              </w:rPr>
            </w:pPr>
            <w:r w:rsidRPr="00B438B1">
              <w:rPr>
                <w:sz w:val="22"/>
                <w:szCs w:val="16"/>
                <w:lang w:val="es-PY"/>
              </w:rPr>
              <w:t>Desarrollo social equitativo</w:t>
            </w:r>
          </w:p>
        </w:tc>
        <w:tc>
          <w:tcPr>
            <w:tcW w:w="996" w:type="pct"/>
            <w:tcMar>
              <w:top w:w="100" w:type="dxa"/>
              <w:left w:w="100" w:type="dxa"/>
              <w:bottom w:w="100" w:type="dxa"/>
              <w:right w:w="100" w:type="dxa"/>
            </w:tcMar>
            <w:vAlign w:val="center"/>
          </w:tcPr>
          <w:p w14:paraId="439EB79A" w14:textId="77777777" w:rsidR="00897F97" w:rsidRPr="00B438B1" w:rsidRDefault="00897F97" w:rsidP="00DE417A">
            <w:pPr>
              <w:pStyle w:val="Normal11"/>
              <w:spacing w:before="0" w:after="0" w:line="240" w:lineRule="auto"/>
              <w:rPr>
                <w:sz w:val="22"/>
                <w:szCs w:val="16"/>
                <w:lang w:val="es-PY"/>
              </w:rPr>
            </w:pPr>
            <w:r w:rsidRPr="00B438B1">
              <w:rPr>
                <w:sz w:val="22"/>
                <w:szCs w:val="16"/>
                <w:lang w:val="es-PY"/>
              </w:rPr>
              <w:t>Servicios sociales de calidad</w:t>
            </w:r>
          </w:p>
        </w:tc>
        <w:tc>
          <w:tcPr>
            <w:tcW w:w="1029" w:type="pct"/>
            <w:tcMar>
              <w:top w:w="100" w:type="dxa"/>
              <w:left w:w="100" w:type="dxa"/>
              <w:bottom w:w="100" w:type="dxa"/>
              <w:right w:w="100" w:type="dxa"/>
            </w:tcMar>
            <w:vAlign w:val="center"/>
          </w:tcPr>
          <w:p w14:paraId="3AF65E72" w14:textId="77777777" w:rsidR="00897F97" w:rsidRPr="00B438B1" w:rsidRDefault="00897F97" w:rsidP="00DE417A">
            <w:pPr>
              <w:pStyle w:val="Normal11"/>
              <w:spacing w:before="0" w:after="0" w:line="240" w:lineRule="auto"/>
              <w:rPr>
                <w:sz w:val="22"/>
                <w:szCs w:val="16"/>
                <w:lang w:val="es-PY"/>
              </w:rPr>
            </w:pPr>
            <w:r w:rsidRPr="00B438B1">
              <w:rPr>
                <w:sz w:val="22"/>
                <w:szCs w:val="16"/>
                <w:lang w:val="es-PY"/>
              </w:rPr>
              <w:t>Desarrollo local participativo</w:t>
            </w:r>
          </w:p>
        </w:tc>
        <w:tc>
          <w:tcPr>
            <w:tcW w:w="955" w:type="pct"/>
            <w:tcMar>
              <w:top w:w="100" w:type="dxa"/>
              <w:left w:w="100" w:type="dxa"/>
              <w:bottom w:w="100" w:type="dxa"/>
              <w:right w:w="100" w:type="dxa"/>
            </w:tcMar>
            <w:vAlign w:val="center"/>
          </w:tcPr>
          <w:p w14:paraId="18920A8B" w14:textId="77777777" w:rsidR="00897F97" w:rsidRPr="00B438B1" w:rsidRDefault="00897F97" w:rsidP="00DE417A">
            <w:pPr>
              <w:pStyle w:val="Normal11"/>
              <w:spacing w:before="0" w:after="0" w:line="240" w:lineRule="auto"/>
              <w:rPr>
                <w:sz w:val="22"/>
                <w:szCs w:val="16"/>
                <w:lang w:val="es-PY"/>
              </w:rPr>
            </w:pPr>
            <w:r w:rsidRPr="00B438B1">
              <w:rPr>
                <w:sz w:val="22"/>
                <w:szCs w:val="16"/>
                <w:lang w:val="es-PY"/>
              </w:rPr>
              <w:t>Hábitat adecuado y sostenible</w:t>
            </w:r>
          </w:p>
        </w:tc>
      </w:tr>
      <w:tr w:rsidR="00B438B1" w:rsidRPr="00B438B1" w14:paraId="2D71E0EA" w14:textId="77777777" w:rsidTr="00B438B1">
        <w:tc>
          <w:tcPr>
            <w:tcW w:w="1049" w:type="pct"/>
            <w:shd w:val="clear" w:color="auto" w:fill="9FC5E8"/>
            <w:tcMar>
              <w:top w:w="100" w:type="dxa"/>
              <w:left w:w="100" w:type="dxa"/>
              <w:bottom w:w="100" w:type="dxa"/>
              <w:right w:w="100" w:type="dxa"/>
            </w:tcMar>
            <w:vAlign w:val="center"/>
          </w:tcPr>
          <w:p w14:paraId="0162138C" w14:textId="77777777" w:rsidR="00897F97" w:rsidRPr="00B438B1" w:rsidRDefault="00897F97" w:rsidP="00DE417A">
            <w:pPr>
              <w:pStyle w:val="Normal11"/>
              <w:spacing w:before="0" w:after="0" w:line="240" w:lineRule="auto"/>
              <w:rPr>
                <w:sz w:val="22"/>
                <w:szCs w:val="16"/>
                <w:lang w:val="es-PY"/>
              </w:rPr>
            </w:pPr>
            <w:r w:rsidRPr="00B438B1">
              <w:rPr>
                <w:i/>
                <w:sz w:val="22"/>
                <w:szCs w:val="16"/>
                <w:lang w:val="es-PY"/>
              </w:rPr>
              <w:t>Crecimiento económico inclusivo</w:t>
            </w:r>
          </w:p>
        </w:tc>
        <w:tc>
          <w:tcPr>
            <w:tcW w:w="971" w:type="pct"/>
            <w:tcMar>
              <w:top w:w="100" w:type="dxa"/>
              <w:left w:w="100" w:type="dxa"/>
              <w:bottom w:w="100" w:type="dxa"/>
              <w:right w:w="100" w:type="dxa"/>
            </w:tcMar>
            <w:vAlign w:val="center"/>
          </w:tcPr>
          <w:p w14:paraId="2A94A0E0" w14:textId="15D87898" w:rsidR="00897F97" w:rsidRPr="00B438B1" w:rsidRDefault="00897F97" w:rsidP="004562E4">
            <w:pPr>
              <w:pStyle w:val="Normal11"/>
              <w:spacing w:before="0" w:after="0" w:line="240" w:lineRule="auto"/>
              <w:rPr>
                <w:sz w:val="22"/>
                <w:szCs w:val="16"/>
                <w:lang w:val="es-PY"/>
              </w:rPr>
            </w:pPr>
            <w:r w:rsidRPr="00B438B1">
              <w:rPr>
                <w:sz w:val="22"/>
                <w:szCs w:val="16"/>
                <w:lang w:val="es-PY"/>
              </w:rPr>
              <w:t xml:space="preserve">Empleo y </w:t>
            </w:r>
            <w:r w:rsidR="004562E4">
              <w:rPr>
                <w:sz w:val="22"/>
                <w:szCs w:val="16"/>
                <w:lang w:val="es-PY"/>
              </w:rPr>
              <w:t>seguridad</w:t>
            </w:r>
            <w:r w:rsidR="00E0160A" w:rsidRPr="00B438B1">
              <w:rPr>
                <w:sz w:val="22"/>
                <w:szCs w:val="16"/>
                <w:lang w:val="es-PY"/>
              </w:rPr>
              <w:t xml:space="preserve"> social</w:t>
            </w:r>
          </w:p>
        </w:tc>
        <w:tc>
          <w:tcPr>
            <w:tcW w:w="996" w:type="pct"/>
            <w:tcMar>
              <w:top w:w="100" w:type="dxa"/>
              <w:left w:w="100" w:type="dxa"/>
              <w:bottom w:w="100" w:type="dxa"/>
              <w:right w:w="100" w:type="dxa"/>
            </w:tcMar>
            <w:vAlign w:val="center"/>
          </w:tcPr>
          <w:p w14:paraId="22EC8200" w14:textId="77777777" w:rsidR="00897F97" w:rsidRPr="00B438B1" w:rsidRDefault="00897F97" w:rsidP="00DE417A">
            <w:pPr>
              <w:pStyle w:val="Normal11"/>
              <w:spacing w:before="0" w:after="0" w:line="240" w:lineRule="auto"/>
              <w:rPr>
                <w:sz w:val="22"/>
                <w:szCs w:val="16"/>
                <w:lang w:val="es-PY"/>
              </w:rPr>
            </w:pPr>
            <w:r w:rsidRPr="00B438B1">
              <w:rPr>
                <w:sz w:val="22"/>
                <w:szCs w:val="16"/>
                <w:lang w:val="es-PY"/>
              </w:rPr>
              <w:t>Competitividad e innovación</w:t>
            </w:r>
          </w:p>
        </w:tc>
        <w:tc>
          <w:tcPr>
            <w:tcW w:w="1029" w:type="pct"/>
            <w:tcMar>
              <w:top w:w="100" w:type="dxa"/>
              <w:left w:w="100" w:type="dxa"/>
              <w:bottom w:w="100" w:type="dxa"/>
              <w:right w:w="100" w:type="dxa"/>
            </w:tcMar>
            <w:vAlign w:val="center"/>
          </w:tcPr>
          <w:p w14:paraId="66440A0F" w14:textId="77777777" w:rsidR="00897F97" w:rsidRPr="00B438B1" w:rsidRDefault="00897F97" w:rsidP="00DE417A">
            <w:pPr>
              <w:pStyle w:val="Normal11"/>
              <w:spacing w:before="0" w:after="0" w:line="240" w:lineRule="auto"/>
              <w:rPr>
                <w:sz w:val="22"/>
                <w:szCs w:val="16"/>
                <w:lang w:val="es-PY"/>
              </w:rPr>
            </w:pPr>
            <w:r w:rsidRPr="00B438B1">
              <w:rPr>
                <w:sz w:val="22"/>
                <w:szCs w:val="16"/>
                <w:lang w:val="es-PY"/>
              </w:rPr>
              <w:t>Regionalización y diversificación productiva</w:t>
            </w:r>
          </w:p>
        </w:tc>
        <w:tc>
          <w:tcPr>
            <w:tcW w:w="955" w:type="pct"/>
            <w:tcMar>
              <w:top w:w="100" w:type="dxa"/>
              <w:left w:w="100" w:type="dxa"/>
              <w:bottom w:w="100" w:type="dxa"/>
              <w:right w:w="100" w:type="dxa"/>
            </w:tcMar>
            <w:vAlign w:val="center"/>
          </w:tcPr>
          <w:p w14:paraId="5B42D1A7" w14:textId="77777777" w:rsidR="00897F97" w:rsidRPr="00B438B1" w:rsidRDefault="00897F97" w:rsidP="00DE417A">
            <w:pPr>
              <w:pStyle w:val="Normal11"/>
              <w:spacing w:before="0" w:after="0" w:line="240" w:lineRule="auto"/>
              <w:rPr>
                <w:sz w:val="22"/>
                <w:szCs w:val="16"/>
                <w:lang w:val="es-PY"/>
              </w:rPr>
            </w:pPr>
            <w:r w:rsidRPr="00B438B1">
              <w:rPr>
                <w:sz w:val="22"/>
                <w:szCs w:val="16"/>
                <w:lang w:val="es-PY"/>
              </w:rPr>
              <w:t>Valorización del capital ambiental</w:t>
            </w:r>
          </w:p>
        </w:tc>
      </w:tr>
      <w:tr w:rsidR="00B438B1" w:rsidRPr="00B438B1" w14:paraId="63BB6BB4" w14:textId="77777777" w:rsidTr="00B438B1">
        <w:tc>
          <w:tcPr>
            <w:tcW w:w="1049" w:type="pct"/>
            <w:shd w:val="clear" w:color="auto" w:fill="9FC5E8"/>
            <w:tcMar>
              <w:top w:w="100" w:type="dxa"/>
              <w:left w:w="100" w:type="dxa"/>
              <w:bottom w:w="100" w:type="dxa"/>
              <w:right w:w="100" w:type="dxa"/>
            </w:tcMar>
            <w:vAlign w:val="center"/>
          </w:tcPr>
          <w:p w14:paraId="04CE4468" w14:textId="77777777" w:rsidR="00897F97" w:rsidRPr="00B438B1" w:rsidRDefault="00897F97" w:rsidP="00DE417A">
            <w:pPr>
              <w:pStyle w:val="Normal11"/>
              <w:spacing w:before="0" w:after="0" w:line="240" w:lineRule="auto"/>
              <w:rPr>
                <w:sz w:val="22"/>
                <w:szCs w:val="16"/>
                <w:lang w:val="es-PY"/>
              </w:rPr>
            </w:pPr>
            <w:r w:rsidRPr="00B438B1">
              <w:rPr>
                <w:i/>
                <w:sz w:val="22"/>
                <w:szCs w:val="16"/>
                <w:lang w:val="es-PY"/>
              </w:rPr>
              <w:t>Inserción de Paraguay en el mundo</w:t>
            </w:r>
          </w:p>
        </w:tc>
        <w:tc>
          <w:tcPr>
            <w:tcW w:w="971" w:type="pct"/>
            <w:tcMar>
              <w:top w:w="100" w:type="dxa"/>
              <w:left w:w="100" w:type="dxa"/>
              <w:bottom w:w="100" w:type="dxa"/>
              <w:right w:w="100" w:type="dxa"/>
            </w:tcMar>
            <w:vAlign w:val="center"/>
          </w:tcPr>
          <w:p w14:paraId="7823039F" w14:textId="77777777" w:rsidR="00897F97" w:rsidRPr="00B438B1" w:rsidRDefault="00897F97" w:rsidP="00DE417A">
            <w:pPr>
              <w:pStyle w:val="Normal11"/>
              <w:spacing w:before="0" w:after="0" w:line="240" w:lineRule="auto"/>
              <w:rPr>
                <w:sz w:val="22"/>
                <w:szCs w:val="16"/>
                <w:lang w:val="es-PY"/>
              </w:rPr>
            </w:pPr>
            <w:r w:rsidRPr="00B438B1">
              <w:rPr>
                <w:sz w:val="22"/>
                <w:szCs w:val="16"/>
                <w:lang w:val="es-PY"/>
              </w:rPr>
              <w:t>Igualdad de oportunidades en un mundo globalizado</w:t>
            </w:r>
          </w:p>
        </w:tc>
        <w:tc>
          <w:tcPr>
            <w:tcW w:w="996" w:type="pct"/>
            <w:tcMar>
              <w:top w:w="100" w:type="dxa"/>
              <w:left w:w="100" w:type="dxa"/>
              <w:bottom w:w="100" w:type="dxa"/>
              <w:right w:w="100" w:type="dxa"/>
            </w:tcMar>
            <w:vAlign w:val="center"/>
          </w:tcPr>
          <w:p w14:paraId="724EF3A7" w14:textId="77777777" w:rsidR="00897F97" w:rsidRPr="00B438B1" w:rsidRDefault="00406A3A" w:rsidP="00DE417A">
            <w:pPr>
              <w:pStyle w:val="Normal11"/>
              <w:spacing w:before="0" w:after="0" w:line="240" w:lineRule="auto"/>
              <w:rPr>
                <w:sz w:val="22"/>
                <w:szCs w:val="16"/>
                <w:lang w:val="es-PY"/>
              </w:rPr>
            </w:pPr>
            <w:r w:rsidRPr="00B438B1">
              <w:rPr>
                <w:sz w:val="22"/>
                <w:szCs w:val="16"/>
                <w:lang w:val="es-PY"/>
              </w:rPr>
              <w:t>A</w:t>
            </w:r>
            <w:r w:rsidR="00897F97" w:rsidRPr="00B438B1">
              <w:rPr>
                <w:sz w:val="22"/>
                <w:szCs w:val="16"/>
                <w:lang w:val="es-PY"/>
              </w:rPr>
              <w:t>tracción de inversiones</w:t>
            </w:r>
            <w:r w:rsidRPr="00B438B1">
              <w:rPr>
                <w:sz w:val="22"/>
                <w:szCs w:val="16"/>
                <w:lang w:val="es-PY"/>
              </w:rPr>
              <w:t>, comercio exterior e imagen país</w:t>
            </w:r>
          </w:p>
        </w:tc>
        <w:tc>
          <w:tcPr>
            <w:tcW w:w="1029" w:type="pct"/>
            <w:tcMar>
              <w:top w:w="100" w:type="dxa"/>
              <w:left w:w="100" w:type="dxa"/>
              <w:bottom w:w="100" w:type="dxa"/>
              <w:right w:w="100" w:type="dxa"/>
            </w:tcMar>
            <w:vAlign w:val="center"/>
          </w:tcPr>
          <w:p w14:paraId="59E64879" w14:textId="77777777" w:rsidR="00897F97" w:rsidRPr="00B438B1" w:rsidRDefault="00897F97" w:rsidP="00DE417A">
            <w:pPr>
              <w:pStyle w:val="Normal11"/>
              <w:spacing w:before="0" w:after="0" w:line="240" w:lineRule="auto"/>
              <w:rPr>
                <w:sz w:val="22"/>
                <w:szCs w:val="16"/>
                <w:lang w:val="es-PY"/>
              </w:rPr>
            </w:pPr>
            <w:r w:rsidRPr="00B438B1">
              <w:rPr>
                <w:sz w:val="22"/>
                <w:szCs w:val="16"/>
                <w:lang w:val="es-PY"/>
              </w:rPr>
              <w:t>Integración económica regional</w:t>
            </w:r>
          </w:p>
        </w:tc>
        <w:tc>
          <w:tcPr>
            <w:tcW w:w="955" w:type="pct"/>
            <w:tcMar>
              <w:top w:w="100" w:type="dxa"/>
              <w:left w:w="100" w:type="dxa"/>
              <w:bottom w:w="100" w:type="dxa"/>
              <w:right w:w="100" w:type="dxa"/>
            </w:tcMar>
            <w:vAlign w:val="center"/>
          </w:tcPr>
          <w:p w14:paraId="72773F11" w14:textId="77777777" w:rsidR="00897F97" w:rsidRPr="00B438B1" w:rsidRDefault="00897F97" w:rsidP="00DE417A">
            <w:pPr>
              <w:pStyle w:val="Normal11"/>
              <w:spacing w:before="0" w:after="0" w:line="240" w:lineRule="auto"/>
              <w:rPr>
                <w:sz w:val="22"/>
                <w:szCs w:val="16"/>
                <w:lang w:val="es-PY"/>
              </w:rPr>
            </w:pPr>
            <w:r w:rsidRPr="00B438B1">
              <w:rPr>
                <w:sz w:val="22"/>
                <w:szCs w:val="16"/>
                <w:lang w:val="es-PY"/>
              </w:rPr>
              <w:t>Sostenibilidad del hábitat global</w:t>
            </w:r>
          </w:p>
        </w:tc>
      </w:tr>
    </w:tbl>
    <w:p w14:paraId="4D974D4C" w14:textId="6F13007E" w:rsidR="00941041" w:rsidRDefault="00DA343E" w:rsidP="00AB2863">
      <w:r w:rsidRPr="000F7D35">
        <w:lastRenderedPageBreak/>
        <w:t>La flexibilidad en la construcción de l</w:t>
      </w:r>
      <w:r w:rsidR="00E0421D">
        <w:t>a</w:t>
      </w:r>
      <w:r w:rsidRPr="000F7D35">
        <w:t>s 12</w:t>
      </w:r>
      <w:r w:rsidR="00EC7173">
        <w:t xml:space="preserve"> </w:t>
      </w:r>
      <w:r w:rsidR="00E0421D">
        <w:t xml:space="preserve">estrategias </w:t>
      </w:r>
      <w:r w:rsidR="00005D21" w:rsidRPr="000F7D35">
        <w:t>permite</w:t>
      </w:r>
      <w:r w:rsidR="007E65D0">
        <w:t xml:space="preserve"> traer el enfoque de</w:t>
      </w:r>
      <w:r w:rsidR="00EC7173">
        <w:t xml:space="preserve"> </w:t>
      </w:r>
      <w:r w:rsidR="007E65D0">
        <w:t>la política pública sobre diversas dimensiones de la acción gubernamental y de la expectativa ciudadana</w:t>
      </w:r>
      <w:r w:rsidRPr="000F7D35">
        <w:t>.</w:t>
      </w:r>
    </w:p>
    <w:p w14:paraId="4706C667" w14:textId="77777777" w:rsidR="00941041" w:rsidRDefault="00941041">
      <w:pPr>
        <w:jc w:val="left"/>
      </w:pPr>
      <w:r>
        <w:br w:type="page"/>
      </w:r>
    </w:p>
    <w:p w14:paraId="68241821" w14:textId="77777777" w:rsidR="003B2E82" w:rsidRPr="000F7D35" w:rsidRDefault="00DF5ED0" w:rsidP="003B2E82">
      <w:r w:rsidRPr="000F7D35">
        <w:lastRenderedPageBreak/>
        <w:t>En ese sentido, la</w:t>
      </w:r>
      <w:r w:rsidR="00EC7173">
        <w:t xml:space="preserve"> </w:t>
      </w:r>
      <w:r w:rsidR="003B2E82" w:rsidRPr="000F7D35">
        <w:rPr>
          <w:b/>
        </w:rPr>
        <w:t>política social</w:t>
      </w:r>
      <w:r w:rsidR="00EC7173">
        <w:rPr>
          <w:b/>
        </w:rPr>
        <w:t xml:space="preserve"> </w:t>
      </w:r>
      <w:r w:rsidRPr="000F7D35">
        <w:t>se podrá orientar</w:t>
      </w:r>
      <w:r w:rsidR="00005D21" w:rsidRPr="000F7D35">
        <w:t xml:space="preserve"> a partir de</w:t>
      </w:r>
      <w:r w:rsidR="00E0421D">
        <w:t xml:space="preserve"> la</w:t>
      </w:r>
      <w:r w:rsidR="003B2E82" w:rsidRPr="000F7D35">
        <w:t>s sig</w:t>
      </w:r>
      <w:r w:rsidR="00005D21" w:rsidRPr="000F7D35">
        <w:t>uientes</w:t>
      </w:r>
      <w:r w:rsidR="00E0421D">
        <w:t xml:space="preserve"> estrategias</w:t>
      </w:r>
      <w:r w:rsidR="00005D21" w:rsidRPr="000F7D35">
        <w:t>:</w:t>
      </w:r>
    </w:p>
    <w:p w14:paraId="4BBEAA57" w14:textId="547211A3" w:rsidR="003B2E82" w:rsidRPr="000F7D35" w:rsidRDefault="0081349E" w:rsidP="003B2E82">
      <w:pPr>
        <w:jc w:val="left"/>
      </w:pPr>
      <w:r>
        <w:rPr>
          <w:noProof/>
          <w:lang w:val="en-US"/>
        </w:rPr>
        <mc:AlternateContent>
          <mc:Choice Requires="wpg">
            <w:drawing>
              <wp:inline distT="0" distB="0" distL="0" distR="0" wp14:anchorId="53785F18" wp14:editId="5746DBFB">
                <wp:extent cx="6031230" cy="3520440"/>
                <wp:effectExtent l="57150" t="38100" r="83820" b="80010"/>
                <wp:docPr id="2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230" cy="3520440"/>
                          <a:chOff x="755576" y="821072"/>
                          <a:chExt cx="7506363" cy="5632264"/>
                        </a:xfrm>
                      </wpg:grpSpPr>
                      <wps:wsp>
                        <wps:cNvPr id="25" name="Freeform 25"/>
                        <wps:cNvSpPr>
                          <a:spLocks/>
                        </wps:cNvSpPr>
                        <wps:spPr bwMode="auto">
                          <a:xfrm>
                            <a:off x="6372200" y="2333240"/>
                            <a:ext cx="1873239" cy="2242210"/>
                          </a:xfrm>
                          <a:custGeom>
                            <a:avLst/>
                            <a:gdLst>
                              <a:gd name="T0" fmla="*/ 1085 w 1979"/>
                              <a:gd name="T1" fmla="*/ 386 h 2371"/>
                              <a:gd name="T2" fmla="*/ 1070 w 1979"/>
                              <a:gd name="T3" fmla="*/ 368 h 2371"/>
                              <a:gd name="T4" fmla="*/ 1073 w 1979"/>
                              <a:gd name="T5" fmla="*/ 345 h 2371"/>
                              <a:gd name="T6" fmla="*/ 1094 w 1979"/>
                              <a:gd name="T7" fmla="*/ 323 h 2371"/>
                              <a:gd name="T8" fmla="*/ 1124 w 1979"/>
                              <a:gd name="T9" fmla="*/ 305 h 2371"/>
                              <a:gd name="T10" fmla="*/ 1166 w 1979"/>
                              <a:gd name="T11" fmla="*/ 265 h 2371"/>
                              <a:gd name="T12" fmla="*/ 1188 w 1979"/>
                              <a:gd name="T13" fmla="*/ 215 h 2371"/>
                              <a:gd name="T14" fmla="*/ 1190 w 1979"/>
                              <a:gd name="T15" fmla="*/ 164 h 2371"/>
                              <a:gd name="T16" fmla="*/ 1163 w 1979"/>
                              <a:gd name="T17" fmla="*/ 96 h 2371"/>
                              <a:gd name="T18" fmla="*/ 1108 w 1979"/>
                              <a:gd name="T19" fmla="*/ 42 h 2371"/>
                              <a:gd name="T20" fmla="*/ 1030 w 1979"/>
                              <a:gd name="T21" fmla="*/ 7 h 2371"/>
                              <a:gd name="T22" fmla="*/ 963 w 1979"/>
                              <a:gd name="T23" fmla="*/ 0 h 2371"/>
                              <a:gd name="T24" fmla="*/ 873 w 1979"/>
                              <a:gd name="T25" fmla="*/ 13 h 2371"/>
                              <a:gd name="T26" fmla="*/ 800 w 1979"/>
                              <a:gd name="T27" fmla="*/ 54 h 2371"/>
                              <a:gd name="T28" fmla="*/ 750 w 1979"/>
                              <a:gd name="T29" fmla="*/ 112 h 2371"/>
                              <a:gd name="T30" fmla="*/ 732 w 1979"/>
                              <a:gd name="T31" fmla="*/ 184 h 2371"/>
                              <a:gd name="T32" fmla="*/ 740 w 1979"/>
                              <a:gd name="T33" fmla="*/ 229 h 2371"/>
                              <a:gd name="T34" fmla="*/ 765 w 1979"/>
                              <a:gd name="T35" fmla="*/ 274 h 2371"/>
                              <a:gd name="T36" fmla="*/ 813 w 1979"/>
                              <a:gd name="T37" fmla="*/ 312 h 2371"/>
                              <a:gd name="T38" fmla="*/ 837 w 1979"/>
                              <a:gd name="T39" fmla="*/ 329 h 2371"/>
                              <a:gd name="T40" fmla="*/ 852 w 1979"/>
                              <a:gd name="T41" fmla="*/ 351 h 2371"/>
                              <a:gd name="T42" fmla="*/ 850 w 1979"/>
                              <a:gd name="T43" fmla="*/ 374 h 2371"/>
                              <a:gd name="T44" fmla="*/ 831 w 1979"/>
                              <a:gd name="T45" fmla="*/ 389 h 2371"/>
                              <a:gd name="T46" fmla="*/ 0 w 1979"/>
                              <a:gd name="T47" fmla="*/ 1233 h 2371"/>
                              <a:gd name="T48" fmla="*/ 33 w 1979"/>
                              <a:gd name="T49" fmla="*/ 1244 h 2371"/>
                              <a:gd name="T50" fmla="*/ 70 w 1979"/>
                              <a:gd name="T51" fmla="*/ 1205 h 2371"/>
                              <a:gd name="T52" fmla="*/ 102 w 1979"/>
                              <a:gd name="T53" fmla="*/ 1165 h 2371"/>
                              <a:gd name="T54" fmla="*/ 142 w 1979"/>
                              <a:gd name="T55" fmla="*/ 1138 h 2371"/>
                              <a:gd name="T56" fmla="*/ 200 w 1979"/>
                              <a:gd name="T57" fmla="*/ 1124 h 2371"/>
                              <a:gd name="T58" fmla="*/ 254 w 1979"/>
                              <a:gd name="T59" fmla="*/ 1135 h 2371"/>
                              <a:gd name="T60" fmla="*/ 317 w 1979"/>
                              <a:gd name="T61" fmla="*/ 1176 h 2371"/>
                              <a:gd name="T62" fmla="*/ 362 w 1979"/>
                              <a:gd name="T63" fmla="*/ 1245 h 2371"/>
                              <a:gd name="T64" fmla="*/ 383 w 1979"/>
                              <a:gd name="T65" fmla="*/ 1330 h 2371"/>
                              <a:gd name="T66" fmla="*/ 380 w 1979"/>
                              <a:gd name="T67" fmla="*/ 1401 h 2371"/>
                              <a:gd name="T68" fmla="*/ 353 w 1979"/>
                              <a:gd name="T69" fmla="*/ 1483 h 2371"/>
                              <a:gd name="T70" fmla="*/ 303 w 1979"/>
                              <a:gd name="T71" fmla="*/ 1544 h 2371"/>
                              <a:gd name="T72" fmla="*/ 238 w 1979"/>
                              <a:gd name="T73" fmla="*/ 1579 h 2371"/>
                              <a:gd name="T74" fmla="*/ 184 w 1979"/>
                              <a:gd name="T75" fmla="*/ 1583 h 2371"/>
                              <a:gd name="T76" fmla="*/ 130 w 1979"/>
                              <a:gd name="T77" fmla="*/ 1565 h 2371"/>
                              <a:gd name="T78" fmla="*/ 88 w 1979"/>
                              <a:gd name="T79" fmla="*/ 1528 h 2371"/>
                              <a:gd name="T80" fmla="*/ 63 w 1979"/>
                              <a:gd name="T81" fmla="*/ 1489 h 2371"/>
                              <a:gd name="T82" fmla="*/ 24 w 1979"/>
                              <a:gd name="T83" fmla="*/ 1462 h 2371"/>
                              <a:gd name="T84" fmla="*/ 0 w 1979"/>
                              <a:gd name="T85" fmla="*/ 2371 h 2371"/>
                              <a:gd name="T86" fmla="*/ 853 w 1979"/>
                              <a:gd name="T87" fmla="*/ 2356 h 2371"/>
                              <a:gd name="T88" fmla="*/ 836 w 1979"/>
                              <a:gd name="T89" fmla="*/ 2322 h 2371"/>
                              <a:gd name="T90" fmla="*/ 800 w 1979"/>
                              <a:gd name="T91" fmla="*/ 2298 h 2371"/>
                              <a:gd name="T92" fmla="*/ 758 w 1979"/>
                              <a:gd name="T93" fmla="*/ 2257 h 2371"/>
                              <a:gd name="T94" fmla="*/ 735 w 1979"/>
                              <a:gd name="T95" fmla="*/ 2208 h 2371"/>
                              <a:gd name="T96" fmla="*/ 734 w 1979"/>
                              <a:gd name="T97" fmla="*/ 2157 h 2371"/>
                              <a:gd name="T98" fmla="*/ 759 w 1979"/>
                              <a:gd name="T99" fmla="*/ 2088 h 2371"/>
                              <a:gd name="T100" fmla="*/ 816 w 1979"/>
                              <a:gd name="T101" fmla="*/ 2035 h 2371"/>
                              <a:gd name="T102" fmla="*/ 894 w 1979"/>
                              <a:gd name="T103" fmla="*/ 2000 h 2371"/>
                              <a:gd name="T104" fmla="*/ 961 w 1979"/>
                              <a:gd name="T105" fmla="*/ 1993 h 2371"/>
                              <a:gd name="T106" fmla="*/ 1051 w 1979"/>
                              <a:gd name="T107" fmla="*/ 2006 h 2371"/>
                              <a:gd name="T108" fmla="*/ 1124 w 1979"/>
                              <a:gd name="T109" fmla="*/ 2046 h 2371"/>
                              <a:gd name="T110" fmla="*/ 1173 w 1979"/>
                              <a:gd name="T111" fmla="*/ 2105 h 2371"/>
                              <a:gd name="T112" fmla="*/ 1191 w 1979"/>
                              <a:gd name="T113" fmla="*/ 2177 h 2371"/>
                              <a:gd name="T114" fmla="*/ 1184 w 1979"/>
                              <a:gd name="T115" fmla="*/ 2221 h 2371"/>
                              <a:gd name="T116" fmla="*/ 1158 w 1979"/>
                              <a:gd name="T117" fmla="*/ 2266 h 2371"/>
                              <a:gd name="T118" fmla="*/ 1111 w 1979"/>
                              <a:gd name="T119" fmla="*/ 2305 h 2371"/>
                              <a:gd name="T120" fmla="*/ 1079 w 1979"/>
                              <a:gd name="T121" fmla="*/ 2329 h 2371"/>
                              <a:gd name="T122" fmla="*/ 1072 w 1979"/>
                              <a:gd name="T123" fmla="*/ 2363 h 2371"/>
                              <a:gd name="T124" fmla="*/ 1100 w 1979"/>
                              <a:gd name="T125" fmla="*/ 392 h 2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9" h="2371">
                                <a:moveTo>
                                  <a:pt x="1100" y="392"/>
                                </a:moveTo>
                                <a:lnTo>
                                  <a:pt x="1100" y="392"/>
                                </a:lnTo>
                                <a:lnTo>
                                  <a:pt x="1093" y="389"/>
                                </a:lnTo>
                                <a:lnTo>
                                  <a:pt x="1085" y="386"/>
                                </a:lnTo>
                                <a:lnTo>
                                  <a:pt x="1081" y="383"/>
                                </a:lnTo>
                                <a:lnTo>
                                  <a:pt x="1076" y="378"/>
                                </a:lnTo>
                                <a:lnTo>
                                  <a:pt x="1073" y="374"/>
                                </a:lnTo>
                                <a:lnTo>
                                  <a:pt x="1070" y="368"/>
                                </a:lnTo>
                                <a:lnTo>
                                  <a:pt x="1070" y="363"/>
                                </a:lnTo>
                                <a:lnTo>
                                  <a:pt x="1070" y="357"/>
                                </a:lnTo>
                                <a:lnTo>
                                  <a:pt x="1072" y="351"/>
                                </a:lnTo>
                                <a:lnTo>
                                  <a:pt x="1073" y="345"/>
                                </a:lnTo>
                                <a:lnTo>
                                  <a:pt x="1078" y="339"/>
                                </a:lnTo>
                                <a:lnTo>
                                  <a:pt x="1082" y="333"/>
                                </a:lnTo>
                                <a:lnTo>
                                  <a:pt x="1087" y="329"/>
                                </a:lnTo>
                                <a:lnTo>
                                  <a:pt x="1094" y="323"/>
                                </a:lnTo>
                                <a:lnTo>
                                  <a:pt x="1102" y="317"/>
                                </a:lnTo>
                                <a:lnTo>
                                  <a:pt x="1111" y="312"/>
                                </a:lnTo>
                                <a:lnTo>
                                  <a:pt x="1111" y="312"/>
                                </a:lnTo>
                                <a:lnTo>
                                  <a:pt x="1124" y="305"/>
                                </a:lnTo>
                                <a:lnTo>
                                  <a:pt x="1136" y="296"/>
                                </a:lnTo>
                                <a:lnTo>
                                  <a:pt x="1151" y="283"/>
                                </a:lnTo>
                                <a:lnTo>
                                  <a:pt x="1158" y="274"/>
                                </a:lnTo>
                                <a:lnTo>
                                  <a:pt x="1166" y="265"/>
                                </a:lnTo>
                                <a:lnTo>
                                  <a:pt x="1173" y="254"/>
                                </a:lnTo>
                                <a:lnTo>
                                  <a:pt x="1179" y="242"/>
                                </a:lnTo>
                                <a:lnTo>
                                  <a:pt x="1184" y="229"/>
                                </a:lnTo>
                                <a:lnTo>
                                  <a:pt x="1188" y="215"/>
                                </a:lnTo>
                                <a:lnTo>
                                  <a:pt x="1190" y="200"/>
                                </a:lnTo>
                                <a:lnTo>
                                  <a:pt x="1191" y="184"/>
                                </a:lnTo>
                                <a:lnTo>
                                  <a:pt x="1191" y="184"/>
                                </a:lnTo>
                                <a:lnTo>
                                  <a:pt x="1190" y="164"/>
                                </a:lnTo>
                                <a:lnTo>
                                  <a:pt x="1187" y="147"/>
                                </a:lnTo>
                                <a:lnTo>
                                  <a:pt x="1181" y="129"/>
                                </a:lnTo>
                                <a:lnTo>
                                  <a:pt x="1173" y="112"/>
                                </a:lnTo>
                                <a:lnTo>
                                  <a:pt x="1163" y="96"/>
                                </a:lnTo>
                                <a:lnTo>
                                  <a:pt x="1152" y="81"/>
                                </a:lnTo>
                                <a:lnTo>
                                  <a:pt x="1139" y="66"/>
                                </a:lnTo>
                                <a:lnTo>
                                  <a:pt x="1124" y="54"/>
                                </a:lnTo>
                                <a:lnTo>
                                  <a:pt x="1108" y="42"/>
                                </a:lnTo>
                                <a:lnTo>
                                  <a:pt x="1090" y="31"/>
                                </a:lnTo>
                                <a:lnTo>
                                  <a:pt x="1072" y="21"/>
                                </a:lnTo>
                                <a:lnTo>
                                  <a:pt x="1051" y="13"/>
                                </a:lnTo>
                                <a:lnTo>
                                  <a:pt x="1030" y="7"/>
                                </a:lnTo>
                                <a:lnTo>
                                  <a:pt x="1007" y="3"/>
                                </a:lnTo>
                                <a:lnTo>
                                  <a:pt x="985" y="0"/>
                                </a:lnTo>
                                <a:lnTo>
                                  <a:pt x="963" y="0"/>
                                </a:lnTo>
                                <a:lnTo>
                                  <a:pt x="963" y="0"/>
                                </a:lnTo>
                                <a:lnTo>
                                  <a:pt x="939" y="0"/>
                                </a:lnTo>
                                <a:lnTo>
                                  <a:pt x="916" y="3"/>
                                </a:lnTo>
                                <a:lnTo>
                                  <a:pt x="894" y="7"/>
                                </a:lnTo>
                                <a:lnTo>
                                  <a:pt x="873" y="13"/>
                                </a:lnTo>
                                <a:lnTo>
                                  <a:pt x="852" y="21"/>
                                </a:lnTo>
                                <a:lnTo>
                                  <a:pt x="834" y="31"/>
                                </a:lnTo>
                                <a:lnTo>
                                  <a:pt x="816" y="42"/>
                                </a:lnTo>
                                <a:lnTo>
                                  <a:pt x="800" y="54"/>
                                </a:lnTo>
                                <a:lnTo>
                                  <a:pt x="785" y="66"/>
                                </a:lnTo>
                                <a:lnTo>
                                  <a:pt x="771" y="81"/>
                                </a:lnTo>
                                <a:lnTo>
                                  <a:pt x="761" y="96"/>
                                </a:lnTo>
                                <a:lnTo>
                                  <a:pt x="750" y="112"/>
                                </a:lnTo>
                                <a:lnTo>
                                  <a:pt x="743" y="129"/>
                                </a:lnTo>
                                <a:lnTo>
                                  <a:pt x="737" y="147"/>
                                </a:lnTo>
                                <a:lnTo>
                                  <a:pt x="734" y="164"/>
                                </a:lnTo>
                                <a:lnTo>
                                  <a:pt x="732" y="184"/>
                                </a:lnTo>
                                <a:lnTo>
                                  <a:pt x="732" y="184"/>
                                </a:lnTo>
                                <a:lnTo>
                                  <a:pt x="734" y="200"/>
                                </a:lnTo>
                                <a:lnTo>
                                  <a:pt x="735" y="215"/>
                                </a:lnTo>
                                <a:lnTo>
                                  <a:pt x="740" y="229"/>
                                </a:lnTo>
                                <a:lnTo>
                                  <a:pt x="744" y="242"/>
                                </a:lnTo>
                                <a:lnTo>
                                  <a:pt x="752" y="254"/>
                                </a:lnTo>
                                <a:lnTo>
                                  <a:pt x="758" y="265"/>
                                </a:lnTo>
                                <a:lnTo>
                                  <a:pt x="765" y="274"/>
                                </a:lnTo>
                                <a:lnTo>
                                  <a:pt x="773" y="283"/>
                                </a:lnTo>
                                <a:lnTo>
                                  <a:pt x="788" y="296"/>
                                </a:lnTo>
                                <a:lnTo>
                                  <a:pt x="800" y="305"/>
                                </a:lnTo>
                                <a:lnTo>
                                  <a:pt x="813" y="312"/>
                                </a:lnTo>
                                <a:lnTo>
                                  <a:pt x="813" y="312"/>
                                </a:lnTo>
                                <a:lnTo>
                                  <a:pt x="822" y="317"/>
                                </a:lnTo>
                                <a:lnTo>
                                  <a:pt x="830" y="323"/>
                                </a:lnTo>
                                <a:lnTo>
                                  <a:pt x="837" y="329"/>
                                </a:lnTo>
                                <a:lnTo>
                                  <a:pt x="843" y="333"/>
                                </a:lnTo>
                                <a:lnTo>
                                  <a:pt x="847" y="339"/>
                                </a:lnTo>
                                <a:lnTo>
                                  <a:pt x="850" y="345"/>
                                </a:lnTo>
                                <a:lnTo>
                                  <a:pt x="852" y="351"/>
                                </a:lnTo>
                                <a:lnTo>
                                  <a:pt x="853" y="357"/>
                                </a:lnTo>
                                <a:lnTo>
                                  <a:pt x="853" y="363"/>
                                </a:lnTo>
                                <a:lnTo>
                                  <a:pt x="853" y="368"/>
                                </a:lnTo>
                                <a:lnTo>
                                  <a:pt x="850" y="374"/>
                                </a:lnTo>
                                <a:lnTo>
                                  <a:pt x="847" y="378"/>
                                </a:lnTo>
                                <a:lnTo>
                                  <a:pt x="843" y="383"/>
                                </a:lnTo>
                                <a:lnTo>
                                  <a:pt x="839" y="386"/>
                                </a:lnTo>
                                <a:lnTo>
                                  <a:pt x="831" y="389"/>
                                </a:lnTo>
                                <a:lnTo>
                                  <a:pt x="824" y="392"/>
                                </a:lnTo>
                                <a:lnTo>
                                  <a:pt x="0" y="392"/>
                                </a:lnTo>
                                <a:lnTo>
                                  <a:pt x="0" y="1233"/>
                                </a:lnTo>
                                <a:lnTo>
                                  <a:pt x="0" y="1233"/>
                                </a:lnTo>
                                <a:lnTo>
                                  <a:pt x="6" y="1241"/>
                                </a:lnTo>
                                <a:lnTo>
                                  <a:pt x="15" y="1245"/>
                                </a:lnTo>
                                <a:lnTo>
                                  <a:pt x="24" y="1245"/>
                                </a:lnTo>
                                <a:lnTo>
                                  <a:pt x="33" y="1244"/>
                                </a:lnTo>
                                <a:lnTo>
                                  <a:pt x="43" y="1239"/>
                                </a:lnTo>
                                <a:lnTo>
                                  <a:pt x="54" y="1230"/>
                                </a:lnTo>
                                <a:lnTo>
                                  <a:pt x="63" y="1220"/>
                                </a:lnTo>
                                <a:lnTo>
                                  <a:pt x="70" y="1205"/>
                                </a:lnTo>
                                <a:lnTo>
                                  <a:pt x="70" y="1205"/>
                                </a:lnTo>
                                <a:lnTo>
                                  <a:pt x="78" y="1193"/>
                                </a:lnTo>
                                <a:lnTo>
                                  <a:pt x="88" y="1179"/>
                                </a:lnTo>
                                <a:lnTo>
                                  <a:pt x="102" y="1165"/>
                                </a:lnTo>
                                <a:lnTo>
                                  <a:pt x="109" y="1157"/>
                                </a:lnTo>
                                <a:lnTo>
                                  <a:pt x="120" y="1150"/>
                                </a:lnTo>
                                <a:lnTo>
                                  <a:pt x="130" y="1144"/>
                                </a:lnTo>
                                <a:lnTo>
                                  <a:pt x="142" y="1138"/>
                                </a:lnTo>
                                <a:lnTo>
                                  <a:pt x="154" y="1132"/>
                                </a:lnTo>
                                <a:lnTo>
                                  <a:pt x="169" y="1129"/>
                                </a:lnTo>
                                <a:lnTo>
                                  <a:pt x="184" y="1126"/>
                                </a:lnTo>
                                <a:lnTo>
                                  <a:pt x="200" y="1124"/>
                                </a:lnTo>
                                <a:lnTo>
                                  <a:pt x="200" y="1124"/>
                                </a:lnTo>
                                <a:lnTo>
                                  <a:pt x="218" y="1126"/>
                                </a:lnTo>
                                <a:lnTo>
                                  <a:pt x="238" y="1129"/>
                                </a:lnTo>
                                <a:lnTo>
                                  <a:pt x="254" y="1135"/>
                                </a:lnTo>
                                <a:lnTo>
                                  <a:pt x="272" y="1142"/>
                                </a:lnTo>
                                <a:lnTo>
                                  <a:pt x="287" y="1153"/>
                                </a:lnTo>
                                <a:lnTo>
                                  <a:pt x="303" y="1163"/>
                                </a:lnTo>
                                <a:lnTo>
                                  <a:pt x="317" y="1176"/>
                                </a:lnTo>
                                <a:lnTo>
                                  <a:pt x="330" y="1191"/>
                                </a:lnTo>
                                <a:lnTo>
                                  <a:pt x="342" y="1208"/>
                                </a:lnTo>
                                <a:lnTo>
                                  <a:pt x="353" y="1226"/>
                                </a:lnTo>
                                <a:lnTo>
                                  <a:pt x="362" y="1245"/>
                                </a:lnTo>
                                <a:lnTo>
                                  <a:pt x="369" y="1265"/>
                                </a:lnTo>
                                <a:lnTo>
                                  <a:pt x="375" y="1286"/>
                                </a:lnTo>
                                <a:lnTo>
                                  <a:pt x="380" y="1308"/>
                                </a:lnTo>
                                <a:lnTo>
                                  <a:pt x="383" y="1330"/>
                                </a:lnTo>
                                <a:lnTo>
                                  <a:pt x="384" y="1354"/>
                                </a:lnTo>
                                <a:lnTo>
                                  <a:pt x="384" y="1354"/>
                                </a:lnTo>
                                <a:lnTo>
                                  <a:pt x="383" y="1377"/>
                                </a:lnTo>
                                <a:lnTo>
                                  <a:pt x="380" y="1401"/>
                                </a:lnTo>
                                <a:lnTo>
                                  <a:pt x="375" y="1422"/>
                                </a:lnTo>
                                <a:lnTo>
                                  <a:pt x="369" y="1443"/>
                                </a:lnTo>
                                <a:lnTo>
                                  <a:pt x="362" y="1463"/>
                                </a:lnTo>
                                <a:lnTo>
                                  <a:pt x="353" y="1483"/>
                                </a:lnTo>
                                <a:lnTo>
                                  <a:pt x="342" y="1499"/>
                                </a:lnTo>
                                <a:lnTo>
                                  <a:pt x="330" y="1516"/>
                                </a:lnTo>
                                <a:lnTo>
                                  <a:pt x="317" y="1531"/>
                                </a:lnTo>
                                <a:lnTo>
                                  <a:pt x="303" y="1544"/>
                                </a:lnTo>
                                <a:lnTo>
                                  <a:pt x="287" y="1556"/>
                                </a:lnTo>
                                <a:lnTo>
                                  <a:pt x="272" y="1565"/>
                                </a:lnTo>
                                <a:lnTo>
                                  <a:pt x="254" y="1573"/>
                                </a:lnTo>
                                <a:lnTo>
                                  <a:pt x="238" y="1579"/>
                                </a:lnTo>
                                <a:lnTo>
                                  <a:pt x="218" y="1582"/>
                                </a:lnTo>
                                <a:lnTo>
                                  <a:pt x="200" y="1583"/>
                                </a:lnTo>
                                <a:lnTo>
                                  <a:pt x="200" y="1583"/>
                                </a:lnTo>
                                <a:lnTo>
                                  <a:pt x="184" y="1583"/>
                                </a:lnTo>
                                <a:lnTo>
                                  <a:pt x="169" y="1580"/>
                                </a:lnTo>
                                <a:lnTo>
                                  <a:pt x="154" y="1576"/>
                                </a:lnTo>
                                <a:lnTo>
                                  <a:pt x="142" y="1571"/>
                                </a:lnTo>
                                <a:lnTo>
                                  <a:pt x="130" y="1565"/>
                                </a:lnTo>
                                <a:lnTo>
                                  <a:pt x="120" y="1558"/>
                                </a:lnTo>
                                <a:lnTo>
                                  <a:pt x="109" y="1550"/>
                                </a:lnTo>
                                <a:lnTo>
                                  <a:pt x="102" y="1543"/>
                                </a:lnTo>
                                <a:lnTo>
                                  <a:pt x="88" y="1528"/>
                                </a:lnTo>
                                <a:lnTo>
                                  <a:pt x="78" y="1516"/>
                                </a:lnTo>
                                <a:lnTo>
                                  <a:pt x="70" y="1502"/>
                                </a:lnTo>
                                <a:lnTo>
                                  <a:pt x="70" y="1502"/>
                                </a:lnTo>
                                <a:lnTo>
                                  <a:pt x="63" y="1489"/>
                                </a:lnTo>
                                <a:lnTo>
                                  <a:pt x="54" y="1477"/>
                                </a:lnTo>
                                <a:lnTo>
                                  <a:pt x="43" y="1469"/>
                                </a:lnTo>
                                <a:lnTo>
                                  <a:pt x="33" y="1463"/>
                                </a:lnTo>
                                <a:lnTo>
                                  <a:pt x="24" y="1462"/>
                                </a:lnTo>
                                <a:lnTo>
                                  <a:pt x="15" y="1463"/>
                                </a:lnTo>
                                <a:lnTo>
                                  <a:pt x="6" y="1468"/>
                                </a:lnTo>
                                <a:lnTo>
                                  <a:pt x="0" y="1474"/>
                                </a:lnTo>
                                <a:lnTo>
                                  <a:pt x="0" y="2371"/>
                                </a:lnTo>
                                <a:lnTo>
                                  <a:pt x="847" y="2371"/>
                                </a:lnTo>
                                <a:lnTo>
                                  <a:pt x="847" y="2371"/>
                                </a:lnTo>
                                <a:lnTo>
                                  <a:pt x="852" y="2363"/>
                                </a:lnTo>
                                <a:lnTo>
                                  <a:pt x="853" y="2356"/>
                                </a:lnTo>
                                <a:lnTo>
                                  <a:pt x="853" y="2347"/>
                                </a:lnTo>
                                <a:lnTo>
                                  <a:pt x="850" y="2338"/>
                                </a:lnTo>
                                <a:lnTo>
                                  <a:pt x="844" y="2329"/>
                                </a:lnTo>
                                <a:lnTo>
                                  <a:pt x="836" y="2322"/>
                                </a:lnTo>
                                <a:lnTo>
                                  <a:pt x="825" y="2313"/>
                                </a:lnTo>
                                <a:lnTo>
                                  <a:pt x="813" y="2305"/>
                                </a:lnTo>
                                <a:lnTo>
                                  <a:pt x="813" y="2305"/>
                                </a:lnTo>
                                <a:lnTo>
                                  <a:pt x="800" y="2298"/>
                                </a:lnTo>
                                <a:lnTo>
                                  <a:pt x="788" y="2289"/>
                                </a:lnTo>
                                <a:lnTo>
                                  <a:pt x="773" y="2275"/>
                                </a:lnTo>
                                <a:lnTo>
                                  <a:pt x="765" y="2266"/>
                                </a:lnTo>
                                <a:lnTo>
                                  <a:pt x="758" y="2257"/>
                                </a:lnTo>
                                <a:lnTo>
                                  <a:pt x="750" y="2247"/>
                                </a:lnTo>
                                <a:lnTo>
                                  <a:pt x="744" y="2235"/>
                                </a:lnTo>
                                <a:lnTo>
                                  <a:pt x="740" y="2221"/>
                                </a:lnTo>
                                <a:lnTo>
                                  <a:pt x="735" y="2208"/>
                                </a:lnTo>
                                <a:lnTo>
                                  <a:pt x="732" y="2193"/>
                                </a:lnTo>
                                <a:lnTo>
                                  <a:pt x="732" y="2177"/>
                                </a:lnTo>
                                <a:lnTo>
                                  <a:pt x="732" y="2177"/>
                                </a:lnTo>
                                <a:lnTo>
                                  <a:pt x="734" y="2157"/>
                                </a:lnTo>
                                <a:lnTo>
                                  <a:pt x="737" y="2139"/>
                                </a:lnTo>
                                <a:lnTo>
                                  <a:pt x="743" y="2121"/>
                                </a:lnTo>
                                <a:lnTo>
                                  <a:pt x="750" y="2105"/>
                                </a:lnTo>
                                <a:lnTo>
                                  <a:pt x="759" y="2088"/>
                                </a:lnTo>
                                <a:lnTo>
                                  <a:pt x="771" y="2073"/>
                                </a:lnTo>
                                <a:lnTo>
                                  <a:pt x="785" y="2060"/>
                                </a:lnTo>
                                <a:lnTo>
                                  <a:pt x="800" y="2046"/>
                                </a:lnTo>
                                <a:lnTo>
                                  <a:pt x="816" y="2035"/>
                                </a:lnTo>
                                <a:lnTo>
                                  <a:pt x="833" y="2024"/>
                                </a:lnTo>
                                <a:lnTo>
                                  <a:pt x="852" y="2015"/>
                                </a:lnTo>
                                <a:lnTo>
                                  <a:pt x="873" y="2006"/>
                                </a:lnTo>
                                <a:lnTo>
                                  <a:pt x="894" y="2000"/>
                                </a:lnTo>
                                <a:lnTo>
                                  <a:pt x="915" y="1996"/>
                                </a:lnTo>
                                <a:lnTo>
                                  <a:pt x="939" y="1993"/>
                                </a:lnTo>
                                <a:lnTo>
                                  <a:pt x="961" y="1993"/>
                                </a:lnTo>
                                <a:lnTo>
                                  <a:pt x="961" y="1993"/>
                                </a:lnTo>
                                <a:lnTo>
                                  <a:pt x="985" y="1993"/>
                                </a:lnTo>
                                <a:lnTo>
                                  <a:pt x="1007" y="1996"/>
                                </a:lnTo>
                                <a:lnTo>
                                  <a:pt x="1030" y="2000"/>
                                </a:lnTo>
                                <a:lnTo>
                                  <a:pt x="1051" y="2006"/>
                                </a:lnTo>
                                <a:lnTo>
                                  <a:pt x="1070" y="2015"/>
                                </a:lnTo>
                                <a:lnTo>
                                  <a:pt x="1090" y="2024"/>
                                </a:lnTo>
                                <a:lnTo>
                                  <a:pt x="1108" y="2035"/>
                                </a:lnTo>
                                <a:lnTo>
                                  <a:pt x="1124" y="2046"/>
                                </a:lnTo>
                                <a:lnTo>
                                  <a:pt x="1139" y="2060"/>
                                </a:lnTo>
                                <a:lnTo>
                                  <a:pt x="1152" y="2073"/>
                                </a:lnTo>
                                <a:lnTo>
                                  <a:pt x="1163" y="2088"/>
                                </a:lnTo>
                                <a:lnTo>
                                  <a:pt x="1173" y="2105"/>
                                </a:lnTo>
                                <a:lnTo>
                                  <a:pt x="1181" y="2121"/>
                                </a:lnTo>
                                <a:lnTo>
                                  <a:pt x="1187" y="2139"/>
                                </a:lnTo>
                                <a:lnTo>
                                  <a:pt x="1190" y="2157"/>
                                </a:lnTo>
                                <a:lnTo>
                                  <a:pt x="1191" y="2177"/>
                                </a:lnTo>
                                <a:lnTo>
                                  <a:pt x="1191" y="2177"/>
                                </a:lnTo>
                                <a:lnTo>
                                  <a:pt x="1190" y="2193"/>
                                </a:lnTo>
                                <a:lnTo>
                                  <a:pt x="1187" y="2208"/>
                                </a:lnTo>
                                <a:lnTo>
                                  <a:pt x="1184" y="2221"/>
                                </a:lnTo>
                                <a:lnTo>
                                  <a:pt x="1178" y="2235"/>
                                </a:lnTo>
                                <a:lnTo>
                                  <a:pt x="1172" y="2247"/>
                                </a:lnTo>
                                <a:lnTo>
                                  <a:pt x="1166" y="2257"/>
                                </a:lnTo>
                                <a:lnTo>
                                  <a:pt x="1158" y="2266"/>
                                </a:lnTo>
                                <a:lnTo>
                                  <a:pt x="1151" y="2275"/>
                                </a:lnTo>
                                <a:lnTo>
                                  <a:pt x="1136" y="2289"/>
                                </a:lnTo>
                                <a:lnTo>
                                  <a:pt x="1123" y="2298"/>
                                </a:lnTo>
                                <a:lnTo>
                                  <a:pt x="1111" y="2305"/>
                                </a:lnTo>
                                <a:lnTo>
                                  <a:pt x="1111" y="2305"/>
                                </a:lnTo>
                                <a:lnTo>
                                  <a:pt x="1097" y="2313"/>
                                </a:lnTo>
                                <a:lnTo>
                                  <a:pt x="1087" y="2322"/>
                                </a:lnTo>
                                <a:lnTo>
                                  <a:pt x="1079" y="2329"/>
                                </a:lnTo>
                                <a:lnTo>
                                  <a:pt x="1073" y="2338"/>
                                </a:lnTo>
                                <a:lnTo>
                                  <a:pt x="1070" y="2347"/>
                                </a:lnTo>
                                <a:lnTo>
                                  <a:pt x="1070" y="2356"/>
                                </a:lnTo>
                                <a:lnTo>
                                  <a:pt x="1072" y="2363"/>
                                </a:lnTo>
                                <a:lnTo>
                                  <a:pt x="1076" y="2371"/>
                                </a:lnTo>
                                <a:lnTo>
                                  <a:pt x="1979" y="2371"/>
                                </a:lnTo>
                                <a:lnTo>
                                  <a:pt x="1979" y="392"/>
                                </a:lnTo>
                                <a:lnTo>
                                  <a:pt x="1100" y="392"/>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238AF726" w14:textId="77777777" w:rsidR="005373C3" w:rsidRDefault="005373C3" w:rsidP="000E08B1">
                              <w:pPr>
                                <w:pStyle w:val="NormalWeb"/>
                                <w:spacing w:before="0" w:beforeAutospacing="0" w:after="0" w:afterAutospacing="0"/>
                                <w:jc w:val="center"/>
                              </w:pPr>
                            </w:p>
                          </w:txbxContent>
                        </wps:txbx>
                        <wps:bodyPr lIns="288000" tIns="288000" anchor="ctr"/>
                      </wps:wsp>
                      <wps:wsp>
                        <wps:cNvPr id="26" name="Freeform 26"/>
                        <wps:cNvSpPr>
                          <a:spLocks/>
                        </wps:cNvSpPr>
                        <wps:spPr bwMode="auto">
                          <a:xfrm>
                            <a:off x="4499992" y="4205448"/>
                            <a:ext cx="2245994" cy="2245995"/>
                          </a:xfrm>
                          <a:custGeom>
                            <a:avLst/>
                            <a:gdLst>
                              <a:gd name="T0" fmla="*/ 2145 w 2376"/>
                              <a:gd name="T1" fmla="*/ 1136 h 2374"/>
                              <a:gd name="T2" fmla="*/ 2092 w 2376"/>
                              <a:gd name="T3" fmla="*/ 1169 h 2374"/>
                              <a:gd name="T4" fmla="*/ 2056 w 2376"/>
                              <a:gd name="T5" fmla="*/ 1218 h 2374"/>
                              <a:gd name="T6" fmla="*/ 2023 w 2376"/>
                              <a:gd name="T7" fmla="*/ 1248 h 2374"/>
                              <a:gd name="T8" fmla="*/ 1993 w 2376"/>
                              <a:gd name="T9" fmla="*/ 1241 h 2374"/>
                              <a:gd name="T10" fmla="*/ 1979 w 2376"/>
                              <a:gd name="T11" fmla="*/ 1198 h 2374"/>
                              <a:gd name="T12" fmla="*/ 1102 w 2376"/>
                              <a:gd name="T13" fmla="*/ 393 h 2374"/>
                              <a:gd name="T14" fmla="*/ 1072 w 2376"/>
                              <a:gd name="T15" fmla="*/ 371 h 2374"/>
                              <a:gd name="T16" fmla="*/ 1080 w 2376"/>
                              <a:gd name="T17" fmla="*/ 338 h 2374"/>
                              <a:gd name="T18" fmla="*/ 1113 w 2376"/>
                              <a:gd name="T19" fmla="*/ 314 h 2374"/>
                              <a:gd name="T20" fmla="*/ 1168 w 2376"/>
                              <a:gd name="T21" fmla="*/ 265 h 2374"/>
                              <a:gd name="T22" fmla="*/ 1192 w 2376"/>
                              <a:gd name="T23" fmla="*/ 200 h 2374"/>
                              <a:gd name="T24" fmla="*/ 1183 w 2376"/>
                              <a:gd name="T25" fmla="*/ 130 h 2374"/>
                              <a:gd name="T26" fmla="*/ 1126 w 2376"/>
                              <a:gd name="T27" fmla="*/ 54 h 2374"/>
                              <a:gd name="T28" fmla="*/ 1032 w 2376"/>
                              <a:gd name="T29" fmla="*/ 9 h 2374"/>
                              <a:gd name="T30" fmla="*/ 939 w 2376"/>
                              <a:gd name="T31" fmla="*/ 2 h 2374"/>
                              <a:gd name="T32" fmla="*/ 835 w 2376"/>
                              <a:gd name="T33" fmla="*/ 32 h 2374"/>
                              <a:gd name="T34" fmla="*/ 761 w 2376"/>
                              <a:gd name="T35" fmla="*/ 97 h 2374"/>
                              <a:gd name="T36" fmla="*/ 734 w 2376"/>
                              <a:gd name="T37" fmla="*/ 184 h 2374"/>
                              <a:gd name="T38" fmla="*/ 746 w 2376"/>
                              <a:gd name="T39" fmla="*/ 242 h 2374"/>
                              <a:gd name="T40" fmla="*/ 788 w 2376"/>
                              <a:gd name="T41" fmla="*/ 296 h 2374"/>
                              <a:gd name="T42" fmla="*/ 833 w 2376"/>
                              <a:gd name="T43" fmla="*/ 326 h 2374"/>
                              <a:gd name="T44" fmla="*/ 855 w 2376"/>
                              <a:gd name="T45" fmla="*/ 359 h 2374"/>
                              <a:gd name="T46" fmla="*/ 840 w 2376"/>
                              <a:gd name="T47" fmla="*/ 386 h 2374"/>
                              <a:gd name="T48" fmla="*/ 0 w 2376"/>
                              <a:gd name="T49" fmla="*/ 395 h 2374"/>
                              <a:gd name="T50" fmla="*/ 24 w 2376"/>
                              <a:gd name="T51" fmla="*/ 1250 h 2374"/>
                              <a:gd name="T52" fmla="*/ 72 w 2376"/>
                              <a:gd name="T53" fmla="*/ 1208 h 2374"/>
                              <a:gd name="T54" fmla="*/ 111 w 2376"/>
                              <a:gd name="T55" fmla="*/ 1160 h 2374"/>
                              <a:gd name="T56" fmla="*/ 169 w 2376"/>
                              <a:gd name="T57" fmla="*/ 1132 h 2374"/>
                              <a:gd name="T58" fmla="*/ 238 w 2376"/>
                              <a:gd name="T59" fmla="*/ 1133 h 2374"/>
                              <a:gd name="T60" fmla="*/ 319 w 2376"/>
                              <a:gd name="T61" fmla="*/ 1181 h 2374"/>
                              <a:gd name="T62" fmla="*/ 371 w 2376"/>
                              <a:gd name="T63" fmla="*/ 1268 h 2374"/>
                              <a:gd name="T64" fmla="*/ 386 w 2376"/>
                              <a:gd name="T65" fmla="*/ 1358 h 2374"/>
                              <a:gd name="T66" fmla="*/ 364 w 2376"/>
                              <a:gd name="T67" fmla="*/ 1467 h 2374"/>
                              <a:gd name="T68" fmla="*/ 304 w 2376"/>
                              <a:gd name="T69" fmla="*/ 1547 h 2374"/>
                              <a:gd name="T70" fmla="*/ 220 w 2376"/>
                              <a:gd name="T71" fmla="*/ 1586 h 2374"/>
                              <a:gd name="T72" fmla="*/ 156 w 2376"/>
                              <a:gd name="T73" fmla="*/ 1579 h 2374"/>
                              <a:gd name="T74" fmla="*/ 102 w 2376"/>
                              <a:gd name="T75" fmla="*/ 1547 h 2374"/>
                              <a:gd name="T76" fmla="*/ 63 w 2376"/>
                              <a:gd name="T77" fmla="*/ 1492 h 2374"/>
                              <a:gd name="T78" fmla="*/ 15 w 2376"/>
                              <a:gd name="T79" fmla="*/ 1467 h 2374"/>
                              <a:gd name="T80" fmla="*/ 1979 w 2376"/>
                              <a:gd name="T81" fmla="*/ 1519 h 2374"/>
                              <a:gd name="T82" fmla="*/ 1988 w 2376"/>
                              <a:gd name="T83" fmla="*/ 1482 h 2374"/>
                              <a:gd name="T84" fmla="*/ 2017 w 2376"/>
                              <a:gd name="T85" fmla="*/ 1467 h 2374"/>
                              <a:gd name="T86" fmla="*/ 2050 w 2376"/>
                              <a:gd name="T87" fmla="*/ 1488 h 2374"/>
                              <a:gd name="T88" fmla="*/ 2078 w 2376"/>
                              <a:gd name="T89" fmla="*/ 1532 h 2374"/>
                              <a:gd name="T90" fmla="*/ 2132 w 2376"/>
                              <a:gd name="T91" fmla="*/ 1574 h 2374"/>
                              <a:gd name="T92" fmla="*/ 2190 w 2376"/>
                              <a:gd name="T93" fmla="*/ 1588 h 2374"/>
                              <a:gd name="T94" fmla="*/ 2278 w 2376"/>
                              <a:gd name="T95" fmla="*/ 1559 h 2374"/>
                              <a:gd name="T96" fmla="*/ 2344 w 2376"/>
                              <a:gd name="T97" fmla="*/ 1486 h 2374"/>
                              <a:gd name="T98" fmla="*/ 2374 w 2376"/>
                              <a:gd name="T99" fmla="*/ 1381 h 2374"/>
                              <a:gd name="T100" fmla="*/ 2367 w 2376"/>
                              <a:gd name="T101" fmla="*/ 1290 h 2374"/>
                              <a:gd name="T102" fmla="*/ 2322 w 2376"/>
                              <a:gd name="T103" fmla="*/ 1196 h 2374"/>
                              <a:gd name="T104" fmla="*/ 2246 w 2376"/>
                              <a:gd name="T105" fmla="*/ 1139 h 2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6" h="2374">
                                <a:moveTo>
                                  <a:pt x="2190" y="1129"/>
                                </a:moveTo>
                                <a:lnTo>
                                  <a:pt x="2190" y="1129"/>
                                </a:lnTo>
                                <a:lnTo>
                                  <a:pt x="2174" y="1129"/>
                                </a:lnTo>
                                <a:lnTo>
                                  <a:pt x="2159" y="1132"/>
                                </a:lnTo>
                                <a:lnTo>
                                  <a:pt x="2145" y="1136"/>
                                </a:lnTo>
                                <a:lnTo>
                                  <a:pt x="2132" y="1141"/>
                                </a:lnTo>
                                <a:lnTo>
                                  <a:pt x="2121" y="1147"/>
                                </a:lnTo>
                                <a:lnTo>
                                  <a:pt x="2110" y="1154"/>
                                </a:lnTo>
                                <a:lnTo>
                                  <a:pt x="2101" y="1162"/>
                                </a:lnTo>
                                <a:lnTo>
                                  <a:pt x="2092" y="1169"/>
                                </a:lnTo>
                                <a:lnTo>
                                  <a:pt x="2078" y="1184"/>
                                </a:lnTo>
                                <a:lnTo>
                                  <a:pt x="2069" y="1196"/>
                                </a:lnTo>
                                <a:lnTo>
                                  <a:pt x="2062" y="1210"/>
                                </a:lnTo>
                                <a:lnTo>
                                  <a:pt x="2062" y="1210"/>
                                </a:lnTo>
                                <a:lnTo>
                                  <a:pt x="2056" y="1218"/>
                                </a:lnTo>
                                <a:lnTo>
                                  <a:pt x="2050" y="1227"/>
                                </a:lnTo>
                                <a:lnTo>
                                  <a:pt x="2044" y="1235"/>
                                </a:lnTo>
                                <a:lnTo>
                                  <a:pt x="2036" y="1241"/>
                                </a:lnTo>
                                <a:lnTo>
                                  <a:pt x="2030" y="1245"/>
                                </a:lnTo>
                                <a:lnTo>
                                  <a:pt x="2023" y="1248"/>
                                </a:lnTo>
                                <a:lnTo>
                                  <a:pt x="2017" y="1250"/>
                                </a:lnTo>
                                <a:lnTo>
                                  <a:pt x="2009" y="1250"/>
                                </a:lnTo>
                                <a:lnTo>
                                  <a:pt x="2003" y="1248"/>
                                </a:lnTo>
                                <a:lnTo>
                                  <a:pt x="1999" y="1245"/>
                                </a:lnTo>
                                <a:lnTo>
                                  <a:pt x="1993" y="1241"/>
                                </a:lnTo>
                                <a:lnTo>
                                  <a:pt x="1988" y="1235"/>
                                </a:lnTo>
                                <a:lnTo>
                                  <a:pt x="1985" y="1227"/>
                                </a:lnTo>
                                <a:lnTo>
                                  <a:pt x="1982" y="1218"/>
                                </a:lnTo>
                                <a:lnTo>
                                  <a:pt x="1981" y="1208"/>
                                </a:lnTo>
                                <a:lnTo>
                                  <a:pt x="1979" y="1198"/>
                                </a:lnTo>
                                <a:lnTo>
                                  <a:pt x="1979" y="395"/>
                                </a:lnTo>
                                <a:lnTo>
                                  <a:pt x="1125" y="395"/>
                                </a:lnTo>
                                <a:lnTo>
                                  <a:pt x="1125" y="395"/>
                                </a:lnTo>
                                <a:lnTo>
                                  <a:pt x="1113" y="395"/>
                                </a:lnTo>
                                <a:lnTo>
                                  <a:pt x="1102" y="393"/>
                                </a:lnTo>
                                <a:lnTo>
                                  <a:pt x="1093" y="390"/>
                                </a:lnTo>
                                <a:lnTo>
                                  <a:pt x="1086" y="386"/>
                                </a:lnTo>
                                <a:lnTo>
                                  <a:pt x="1080" y="381"/>
                                </a:lnTo>
                                <a:lnTo>
                                  <a:pt x="1075" y="377"/>
                                </a:lnTo>
                                <a:lnTo>
                                  <a:pt x="1072" y="371"/>
                                </a:lnTo>
                                <a:lnTo>
                                  <a:pt x="1071" y="365"/>
                                </a:lnTo>
                                <a:lnTo>
                                  <a:pt x="1071" y="359"/>
                                </a:lnTo>
                                <a:lnTo>
                                  <a:pt x="1072" y="351"/>
                                </a:lnTo>
                                <a:lnTo>
                                  <a:pt x="1075" y="345"/>
                                </a:lnTo>
                                <a:lnTo>
                                  <a:pt x="1080" y="338"/>
                                </a:lnTo>
                                <a:lnTo>
                                  <a:pt x="1086" y="332"/>
                                </a:lnTo>
                                <a:lnTo>
                                  <a:pt x="1093" y="326"/>
                                </a:lnTo>
                                <a:lnTo>
                                  <a:pt x="1102" y="319"/>
                                </a:lnTo>
                                <a:lnTo>
                                  <a:pt x="1113" y="314"/>
                                </a:lnTo>
                                <a:lnTo>
                                  <a:pt x="1113" y="314"/>
                                </a:lnTo>
                                <a:lnTo>
                                  <a:pt x="1125" y="307"/>
                                </a:lnTo>
                                <a:lnTo>
                                  <a:pt x="1138" y="296"/>
                                </a:lnTo>
                                <a:lnTo>
                                  <a:pt x="1153" y="283"/>
                                </a:lnTo>
                                <a:lnTo>
                                  <a:pt x="1160" y="275"/>
                                </a:lnTo>
                                <a:lnTo>
                                  <a:pt x="1168" y="265"/>
                                </a:lnTo>
                                <a:lnTo>
                                  <a:pt x="1174" y="254"/>
                                </a:lnTo>
                                <a:lnTo>
                                  <a:pt x="1180" y="242"/>
                                </a:lnTo>
                                <a:lnTo>
                                  <a:pt x="1186" y="230"/>
                                </a:lnTo>
                                <a:lnTo>
                                  <a:pt x="1189" y="215"/>
                                </a:lnTo>
                                <a:lnTo>
                                  <a:pt x="1192" y="200"/>
                                </a:lnTo>
                                <a:lnTo>
                                  <a:pt x="1193" y="184"/>
                                </a:lnTo>
                                <a:lnTo>
                                  <a:pt x="1193" y="184"/>
                                </a:lnTo>
                                <a:lnTo>
                                  <a:pt x="1192" y="166"/>
                                </a:lnTo>
                                <a:lnTo>
                                  <a:pt x="1187" y="147"/>
                                </a:lnTo>
                                <a:lnTo>
                                  <a:pt x="1183" y="130"/>
                                </a:lnTo>
                                <a:lnTo>
                                  <a:pt x="1174" y="112"/>
                                </a:lnTo>
                                <a:lnTo>
                                  <a:pt x="1165" y="97"/>
                                </a:lnTo>
                                <a:lnTo>
                                  <a:pt x="1153" y="81"/>
                                </a:lnTo>
                                <a:lnTo>
                                  <a:pt x="1141" y="67"/>
                                </a:lnTo>
                                <a:lnTo>
                                  <a:pt x="1126" y="54"/>
                                </a:lnTo>
                                <a:lnTo>
                                  <a:pt x="1110" y="42"/>
                                </a:lnTo>
                                <a:lnTo>
                                  <a:pt x="1092" y="32"/>
                                </a:lnTo>
                                <a:lnTo>
                                  <a:pt x="1072" y="23"/>
                                </a:lnTo>
                                <a:lnTo>
                                  <a:pt x="1053" y="15"/>
                                </a:lnTo>
                                <a:lnTo>
                                  <a:pt x="1032" y="9"/>
                                </a:lnTo>
                                <a:lnTo>
                                  <a:pt x="1009" y="3"/>
                                </a:lnTo>
                                <a:lnTo>
                                  <a:pt x="987" y="2"/>
                                </a:lnTo>
                                <a:lnTo>
                                  <a:pt x="963" y="0"/>
                                </a:lnTo>
                                <a:lnTo>
                                  <a:pt x="963" y="0"/>
                                </a:lnTo>
                                <a:lnTo>
                                  <a:pt x="939" y="2"/>
                                </a:lnTo>
                                <a:lnTo>
                                  <a:pt x="917" y="3"/>
                                </a:lnTo>
                                <a:lnTo>
                                  <a:pt x="894" y="9"/>
                                </a:lnTo>
                                <a:lnTo>
                                  <a:pt x="873" y="15"/>
                                </a:lnTo>
                                <a:lnTo>
                                  <a:pt x="854" y="23"/>
                                </a:lnTo>
                                <a:lnTo>
                                  <a:pt x="835" y="32"/>
                                </a:lnTo>
                                <a:lnTo>
                                  <a:pt x="817" y="42"/>
                                </a:lnTo>
                                <a:lnTo>
                                  <a:pt x="802" y="54"/>
                                </a:lnTo>
                                <a:lnTo>
                                  <a:pt x="787" y="67"/>
                                </a:lnTo>
                                <a:lnTo>
                                  <a:pt x="773" y="81"/>
                                </a:lnTo>
                                <a:lnTo>
                                  <a:pt x="761" y="97"/>
                                </a:lnTo>
                                <a:lnTo>
                                  <a:pt x="752" y="112"/>
                                </a:lnTo>
                                <a:lnTo>
                                  <a:pt x="745" y="130"/>
                                </a:lnTo>
                                <a:lnTo>
                                  <a:pt x="739" y="147"/>
                                </a:lnTo>
                                <a:lnTo>
                                  <a:pt x="734" y="166"/>
                                </a:lnTo>
                                <a:lnTo>
                                  <a:pt x="734" y="184"/>
                                </a:lnTo>
                                <a:lnTo>
                                  <a:pt x="734" y="184"/>
                                </a:lnTo>
                                <a:lnTo>
                                  <a:pt x="734" y="200"/>
                                </a:lnTo>
                                <a:lnTo>
                                  <a:pt x="737" y="215"/>
                                </a:lnTo>
                                <a:lnTo>
                                  <a:pt x="742" y="230"/>
                                </a:lnTo>
                                <a:lnTo>
                                  <a:pt x="746" y="242"/>
                                </a:lnTo>
                                <a:lnTo>
                                  <a:pt x="752" y="254"/>
                                </a:lnTo>
                                <a:lnTo>
                                  <a:pt x="760" y="265"/>
                                </a:lnTo>
                                <a:lnTo>
                                  <a:pt x="766" y="275"/>
                                </a:lnTo>
                                <a:lnTo>
                                  <a:pt x="775" y="283"/>
                                </a:lnTo>
                                <a:lnTo>
                                  <a:pt x="788" y="296"/>
                                </a:lnTo>
                                <a:lnTo>
                                  <a:pt x="802" y="307"/>
                                </a:lnTo>
                                <a:lnTo>
                                  <a:pt x="814" y="314"/>
                                </a:lnTo>
                                <a:lnTo>
                                  <a:pt x="814" y="314"/>
                                </a:lnTo>
                                <a:lnTo>
                                  <a:pt x="824" y="319"/>
                                </a:lnTo>
                                <a:lnTo>
                                  <a:pt x="833" y="326"/>
                                </a:lnTo>
                                <a:lnTo>
                                  <a:pt x="840" y="332"/>
                                </a:lnTo>
                                <a:lnTo>
                                  <a:pt x="846" y="338"/>
                                </a:lnTo>
                                <a:lnTo>
                                  <a:pt x="851" y="345"/>
                                </a:lnTo>
                                <a:lnTo>
                                  <a:pt x="854" y="351"/>
                                </a:lnTo>
                                <a:lnTo>
                                  <a:pt x="855" y="359"/>
                                </a:lnTo>
                                <a:lnTo>
                                  <a:pt x="855" y="365"/>
                                </a:lnTo>
                                <a:lnTo>
                                  <a:pt x="854" y="371"/>
                                </a:lnTo>
                                <a:lnTo>
                                  <a:pt x="851" y="377"/>
                                </a:lnTo>
                                <a:lnTo>
                                  <a:pt x="846" y="381"/>
                                </a:lnTo>
                                <a:lnTo>
                                  <a:pt x="840" y="386"/>
                                </a:lnTo>
                                <a:lnTo>
                                  <a:pt x="833" y="390"/>
                                </a:lnTo>
                                <a:lnTo>
                                  <a:pt x="824" y="393"/>
                                </a:lnTo>
                                <a:lnTo>
                                  <a:pt x="814" y="395"/>
                                </a:lnTo>
                                <a:lnTo>
                                  <a:pt x="802" y="395"/>
                                </a:lnTo>
                                <a:lnTo>
                                  <a:pt x="0" y="395"/>
                                </a:lnTo>
                                <a:lnTo>
                                  <a:pt x="0" y="1236"/>
                                </a:lnTo>
                                <a:lnTo>
                                  <a:pt x="0" y="1236"/>
                                </a:lnTo>
                                <a:lnTo>
                                  <a:pt x="8" y="1244"/>
                                </a:lnTo>
                                <a:lnTo>
                                  <a:pt x="15" y="1248"/>
                                </a:lnTo>
                                <a:lnTo>
                                  <a:pt x="24" y="1250"/>
                                </a:lnTo>
                                <a:lnTo>
                                  <a:pt x="35" y="1247"/>
                                </a:lnTo>
                                <a:lnTo>
                                  <a:pt x="45" y="1242"/>
                                </a:lnTo>
                                <a:lnTo>
                                  <a:pt x="54" y="1235"/>
                                </a:lnTo>
                                <a:lnTo>
                                  <a:pt x="63" y="1223"/>
                                </a:lnTo>
                                <a:lnTo>
                                  <a:pt x="72" y="1208"/>
                                </a:lnTo>
                                <a:lnTo>
                                  <a:pt x="72" y="1208"/>
                                </a:lnTo>
                                <a:lnTo>
                                  <a:pt x="80" y="1196"/>
                                </a:lnTo>
                                <a:lnTo>
                                  <a:pt x="89" y="1183"/>
                                </a:lnTo>
                                <a:lnTo>
                                  <a:pt x="102" y="1168"/>
                                </a:lnTo>
                                <a:lnTo>
                                  <a:pt x="111" y="1160"/>
                                </a:lnTo>
                                <a:lnTo>
                                  <a:pt x="120" y="1153"/>
                                </a:lnTo>
                                <a:lnTo>
                                  <a:pt x="130" y="1147"/>
                                </a:lnTo>
                                <a:lnTo>
                                  <a:pt x="142" y="1141"/>
                                </a:lnTo>
                                <a:lnTo>
                                  <a:pt x="156" y="1135"/>
                                </a:lnTo>
                                <a:lnTo>
                                  <a:pt x="169" y="1132"/>
                                </a:lnTo>
                                <a:lnTo>
                                  <a:pt x="184" y="1129"/>
                                </a:lnTo>
                                <a:lnTo>
                                  <a:pt x="201" y="1127"/>
                                </a:lnTo>
                                <a:lnTo>
                                  <a:pt x="201" y="1127"/>
                                </a:lnTo>
                                <a:lnTo>
                                  <a:pt x="220" y="1129"/>
                                </a:lnTo>
                                <a:lnTo>
                                  <a:pt x="238" y="1133"/>
                                </a:lnTo>
                                <a:lnTo>
                                  <a:pt x="256" y="1138"/>
                                </a:lnTo>
                                <a:lnTo>
                                  <a:pt x="272" y="1147"/>
                                </a:lnTo>
                                <a:lnTo>
                                  <a:pt x="289" y="1156"/>
                                </a:lnTo>
                                <a:lnTo>
                                  <a:pt x="304" y="1168"/>
                                </a:lnTo>
                                <a:lnTo>
                                  <a:pt x="319" y="1181"/>
                                </a:lnTo>
                                <a:lnTo>
                                  <a:pt x="331" y="1195"/>
                                </a:lnTo>
                                <a:lnTo>
                                  <a:pt x="343" y="1211"/>
                                </a:lnTo>
                                <a:lnTo>
                                  <a:pt x="353" y="1229"/>
                                </a:lnTo>
                                <a:lnTo>
                                  <a:pt x="364" y="1248"/>
                                </a:lnTo>
                                <a:lnTo>
                                  <a:pt x="371" y="1268"/>
                                </a:lnTo>
                                <a:lnTo>
                                  <a:pt x="377" y="1289"/>
                                </a:lnTo>
                                <a:lnTo>
                                  <a:pt x="382" y="1311"/>
                                </a:lnTo>
                                <a:lnTo>
                                  <a:pt x="385" y="1334"/>
                                </a:lnTo>
                                <a:lnTo>
                                  <a:pt x="386" y="1358"/>
                                </a:lnTo>
                                <a:lnTo>
                                  <a:pt x="386" y="1358"/>
                                </a:lnTo>
                                <a:lnTo>
                                  <a:pt x="385" y="1381"/>
                                </a:lnTo>
                                <a:lnTo>
                                  <a:pt x="382" y="1404"/>
                                </a:lnTo>
                                <a:lnTo>
                                  <a:pt x="377" y="1426"/>
                                </a:lnTo>
                                <a:lnTo>
                                  <a:pt x="371" y="1447"/>
                                </a:lnTo>
                                <a:lnTo>
                                  <a:pt x="364" y="1467"/>
                                </a:lnTo>
                                <a:lnTo>
                                  <a:pt x="353" y="1486"/>
                                </a:lnTo>
                                <a:lnTo>
                                  <a:pt x="343" y="1504"/>
                                </a:lnTo>
                                <a:lnTo>
                                  <a:pt x="331" y="1519"/>
                                </a:lnTo>
                                <a:lnTo>
                                  <a:pt x="319" y="1534"/>
                                </a:lnTo>
                                <a:lnTo>
                                  <a:pt x="304" y="1547"/>
                                </a:lnTo>
                                <a:lnTo>
                                  <a:pt x="289" y="1559"/>
                                </a:lnTo>
                                <a:lnTo>
                                  <a:pt x="272" y="1568"/>
                                </a:lnTo>
                                <a:lnTo>
                                  <a:pt x="256" y="1577"/>
                                </a:lnTo>
                                <a:lnTo>
                                  <a:pt x="238" y="1582"/>
                                </a:lnTo>
                                <a:lnTo>
                                  <a:pt x="220" y="1586"/>
                                </a:lnTo>
                                <a:lnTo>
                                  <a:pt x="201" y="1586"/>
                                </a:lnTo>
                                <a:lnTo>
                                  <a:pt x="201" y="1586"/>
                                </a:lnTo>
                                <a:lnTo>
                                  <a:pt x="184" y="1586"/>
                                </a:lnTo>
                                <a:lnTo>
                                  <a:pt x="169" y="1583"/>
                                </a:lnTo>
                                <a:lnTo>
                                  <a:pt x="156" y="1579"/>
                                </a:lnTo>
                                <a:lnTo>
                                  <a:pt x="142" y="1574"/>
                                </a:lnTo>
                                <a:lnTo>
                                  <a:pt x="130" y="1568"/>
                                </a:lnTo>
                                <a:lnTo>
                                  <a:pt x="120" y="1561"/>
                                </a:lnTo>
                                <a:lnTo>
                                  <a:pt x="111" y="1555"/>
                                </a:lnTo>
                                <a:lnTo>
                                  <a:pt x="102" y="1547"/>
                                </a:lnTo>
                                <a:lnTo>
                                  <a:pt x="89" y="1532"/>
                                </a:lnTo>
                                <a:lnTo>
                                  <a:pt x="80" y="1519"/>
                                </a:lnTo>
                                <a:lnTo>
                                  <a:pt x="72" y="1507"/>
                                </a:lnTo>
                                <a:lnTo>
                                  <a:pt x="72" y="1507"/>
                                </a:lnTo>
                                <a:lnTo>
                                  <a:pt x="63" y="1492"/>
                                </a:lnTo>
                                <a:lnTo>
                                  <a:pt x="54" y="1480"/>
                                </a:lnTo>
                                <a:lnTo>
                                  <a:pt x="45" y="1473"/>
                                </a:lnTo>
                                <a:lnTo>
                                  <a:pt x="35" y="1467"/>
                                </a:lnTo>
                                <a:lnTo>
                                  <a:pt x="24" y="1465"/>
                                </a:lnTo>
                                <a:lnTo>
                                  <a:pt x="15" y="1467"/>
                                </a:lnTo>
                                <a:lnTo>
                                  <a:pt x="8" y="1471"/>
                                </a:lnTo>
                                <a:lnTo>
                                  <a:pt x="0" y="1479"/>
                                </a:lnTo>
                                <a:lnTo>
                                  <a:pt x="0" y="2374"/>
                                </a:lnTo>
                                <a:lnTo>
                                  <a:pt x="1979" y="2374"/>
                                </a:lnTo>
                                <a:lnTo>
                                  <a:pt x="1979" y="1519"/>
                                </a:lnTo>
                                <a:lnTo>
                                  <a:pt x="1979" y="1519"/>
                                </a:lnTo>
                                <a:lnTo>
                                  <a:pt x="1981" y="1507"/>
                                </a:lnTo>
                                <a:lnTo>
                                  <a:pt x="1982" y="1497"/>
                                </a:lnTo>
                                <a:lnTo>
                                  <a:pt x="1985" y="1488"/>
                                </a:lnTo>
                                <a:lnTo>
                                  <a:pt x="1988" y="1482"/>
                                </a:lnTo>
                                <a:lnTo>
                                  <a:pt x="1993" y="1476"/>
                                </a:lnTo>
                                <a:lnTo>
                                  <a:pt x="1999" y="1471"/>
                                </a:lnTo>
                                <a:lnTo>
                                  <a:pt x="2003" y="1468"/>
                                </a:lnTo>
                                <a:lnTo>
                                  <a:pt x="2009" y="1467"/>
                                </a:lnTo>
                                <a:lnTo>
                                  <a:pt x="2017" y="1467"/>
                                </a:lnTo>
                                <a:lnTo>
                                  <a:pt x="2023" y="1467"/>
                                </a:lnTo>
                                <a:lnTo>
                                  <a:pt x="2030" y="1470"/>
                                </a:lnTo>
                                <a:lnTo>
                                  <a:pt x="2036" y="1474"/>
                                </a:lnTo>
                                <a:lnTo>
                                  <a:pt x="2044" y="1480"/>
                                </a:lnTo>
                                <a:lnTo>
                                  <a:pt x="2050" y="1488"/>
                                </a:lnTo>
                                <a:lnTo>
                                  <a:pt x="2056" y="1497"/>
                                </a:lnTo>
                                <a:lnTo>
                                  <a:pt x="2062" y="1507"/>
                                </a:lnTo>
                                <a:lnTo>
                                  <a:pt x="2062" y="1507"/>
                                </a:lnTo>
                                <a:lnTo>
                                  <a:pt x="2069" y="1519"/>
                                </a:lnTo>
                                <a:lnTo>
                                  <a:pt x="2078" y="1532"/>
                                </a:lnTo>
                                <a:lnTo>
                                  <a:pt x="2092" y="1547"/>
                                </a:lnTo>
                                <a:lnTo>
                                  <a:pt x="2101" y="1555"/>
                                </a:lnTo>
                                <a:lnTo>
                                  <a:pt x="2110" y="1562"/>
                                </a:lnTo>
                                <a:lnTo>
                                  <a:pt x="2121" y="1568"/>
                                </a:lnTo>
                                <a:lnTo>
                                  <a:pt x="2132" y="1574"/>
                                </a:lnTo>
                                <a:lnTo>
                                  <a:pt x="2145" y="1580"/>
                                </a:lnTo>
                                <a:lnTo>
                                  <a:pt x="2159" y="1583"/>
                                </a:lnTo>
                                <a:lnTo>
                                  <a:pt x="2174" y="1586"/>
                                </a:lnTo>
                                <a:lnTo>
                                  <a:pt x="2190" y="1588"/>
                                </a:lnTo>
                                <a:lnTo>
                                  <a:pt x="2190" y="1588"/>
                                </a:lnTo>
                                <a:lnTo>
                                  <a:pt x="2210" y="1586"/>
                                </a:lnTo>
                                <a:lnTo>
                                  <a:pt x="2228" y="1583"/>
                                </a:lnTo>
                                <a:lnTo>
                                  <a:pt x="2246" y="1577"/>
                                </a:lnTo>
                                <a:lnTo>
                                  <a:pt x="2262" y="1570"/>
                                </a:lnTo>
                                <a:lnTo>
                                  <a:pt x="2278" y="1559"/>
                                </a:lnTo>
                                <a:lnTo>
                                  <a:pt x="2293" y="1547"/>
                                </a:lnTo>
                                <a:lnTo>
                                  <a:pt x="2308" y="1535"/>
                                </a:lnTo>
                                <a:lnTo>
                                  <a:pt x="2322" y="1520"/>
                                </a:lnTo>
                                <a:lnTo>
                                  <a:pt x="2332" y="1504"/>
                                </a:lnTo>
                                <a:lnTo>
                                  <a:pt x="2344" y="1486"/>
                                </a:lnTo>
                                <a:lnTo>
                                  <a:pt x="2353" y="1467"/>
                                </a:lnTo>
                                <a:lnTo>
                                  <a:pt x="2361" y="1447"/>
                                </a:lnTo>
                                <a:lnTo>
                                  <a:pt x="2367" y="1426"/>
                                </a:lnTo>
                                <a:lnTo>
                                  <a:pt x="2371" y="1404"/>
                                </a:lnTo>
                                <a:lnTo>
                                  <a:pt x="2374" y="1381"/>
                                </a:lnTo>
                                <a:lnTo>
                                  <a:pt x="2376" y="1358"/>
                                </a:lnTo>
                                <a:lnTo>
                                  <a:pt x="2376" y="1358"/>
                                </a:lnTo>
                                <a:lnTo>
                                  <a:pt x="2374" y="1335"/>
                                </a:lnTo>
                                <a:lnTo>
                                  <a:pt x="2371" y="1311"/>
                                </a:lnTo>
                                <a:lnTo>
                                  <a:pt x="2367" y="1290"/>
                                </a:lnTo>
                                <a:lnTo>
                                  <a:pt x="2361" y="1269"/>
                                </a:lnTo>
                                <a:lnTo>
                                  <a:pt x="2353" y="1248"/>
                                </a:lnTo>
                                <a:lnTo>
                                  <a:pt x="2344" y="1229"/>
                                </a:lnTo>
                                <a:lnTo>
                                  <a:pt x="2332" y="1213"/>
                                </a:lnTo>
                                <a:lnTo>
                                  <a:pt x="2322" y="1196"/>
                                </a:lnTo>
                                <a:lnTo>
                                  <a:pt x="2308" y="1181"/>
                                </a:lnTo>
                                <a:lnTo>
                                  <a:pt x="2293" y="1168"/>
                                </a:lnTo>
                                <a:lnTo>
                                  <a:pt x="2278" y="1156"/>
                                </a:lnTo>
                                <a:lnTo>
                                  <a:pt x="2262" y="1147"/>
                                </a:lnTo>
                                <a:lnTo>
                                  <a:pt x="2246" y="1139"/>
                                </a:lnTo>
                                <a:lnTo>
                                  <a:pt x="2228" y="1133"/>
                                </a:lnTo>
                                <a:lnTo>
                                  <a:pt x="2210" y="1130"/>
                                </a:lnTo>
                                <a:lnTo>
                                  <a:pt x="2190" y="1129"/>
                                </a:lnTo>
                                <a:lnTo>
                                  <a:pt x="2190" y="1129"/>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7ACA32D0" w14:textId="77777777" w:rsidR="005373C3" w:rsidRDefault="005373C3" w:rsidP="000E08B1">
                              <w:pPr>
                                <w:pStyle w:val="NormalWeb"/>
                                <w:spacing w:before="0" w:beforeAutospacing="0" w:after="0" w:afterAutospacing="0"/>
                                <w:jc w:val="center"/>
                              </w:pPr>
                            </w:p>
                          </w:txbxContent>
                        </wps:txbx>
                        <wps:bodyPr lIns="36000" tIns="324000" anchor="ctr"/>
                      </wps:wsp>
                      <wps:wsp>
                        <wps:cNvPr id="27" name="Freeform 27"/>
                        <wps:cNvSpPr>
                          <a:spLocks/>
                        </wps:cNvSpPr>
                        <wps:spPr bwMode="auto">
                          <a:xfrm>
                            <a:off x="4139952" y="821072"/>
                            <a:ext cx="2247887" cy="2244103"/>
                          </a:xfrm>
                          <a:custGeom>
                            <a:avLst/>
                            <a:gdLst>
                              <a:gd name="T0" fmla="*/ 2222 w 2377"/>
                              <a:gd name="T1" fmla="*/ 795 h 2371"/>
                              <a:gd name="T2" fmla="*/ 2275 w 2377"/>
                              <a:gd name="T3" fmla="*/ 827 h 2371"/>
                              <a:gd name="T4" fmla="*/ 2314 w 2377"/>
                              <a:gd name="T5" fmla="*/ 882 h 2371"/>
                              <a:gd name="T6" fmla="*/ 2362 w 2377"/>
                              <a:gd name="T7" fmla="*/ 907 h 2371"/>
                              <a:gd name="T8" fmla="*/ 395 w 2377"/>
                              <a:gd name="T9" fmla="*/ 855 h 2371"/>
                              <a:gd name="T10" fmla="*/ 386 w 2377"/>
                              <a:gd name="T11" fmla="*/ 892 h 2371"/>
                              <a:gd name="T12" fmla="*/ 358 w 2377"/>
                              <a:gd name="T13" fmla="*/ 907 h 2371"/>
                              <a:gd name="T14" fmla="*/ 325 w 2377"/>
                              <a:gd name="T15" fmla="*/ 886 h 2371"/>
                              <a:gd name="T16" fmla="*/ 296 w 2377"/>
                              <a:gd name="T17" fmla="*/ 842 h 2371"/>
                              <a:gd name="T18" fmla="*/ 242 w 2377"/>
                              <a:gd name="T19" fmla="*/ 800 h 2371"/>
                              <a:gd name="T20" fmla="*/ 184 w 2377"/>
                              <a:gd name="T21" fmla="*/ 786 h 2371"/>
                              <a:gd name="T22" fmla="*/ 96 w 2377"/>
                              <a:gd name="T23" fmla="*/ 815 h 2371"/>
                              <a:gd name="T24" fmla="*/ 32 w 2377"/>
                              <a:gd name="T25" fmla="*/ 888 h 2371"/>
                              <a:gd name="T26" fmla="*/ 0 w 2377"/>
                              <a:gd name="T27" fmla="*/ 993 h 2371"/>
                              <a:gd name="T28" fmla="*/ 8 w 2377"/>
                              <a:gd name="T29" fmla="*/ 1084 h 2371"/>
                              <a:gd name="T30" fmla="*/ 54 w 2377"/>
                              <a:gd name="T31" fmla="*/ 1178 h 2371"/>
                              <a:gd name="T32" fmla="*/ 129 w 2377"/>
                              <a:gd name="T33" fmla="*/ 1235 h 2371"/>
                              <a:gd name="T34" fmla="*/ 201 w 2377"/>
                              <a:gd name="T35" fmla="*/ 1245 h 2371"/>
                              <a:gd name="T36" fmla="*/ 265 w 2377"/>
                              <a:gd name="T37" fmla="*/ 1220 h 2371"/>
                              <a:gd name="T38" fmla="*/ 313 w 2377"/>
                              <a:gd name="T39" fmla="*/ 1164 h 2371"/>
                              <a:gd name="T40" fmla="*/ 338 w 2377"/>
                              <a:gd name="T41" fmla="*/ 1133 h 2371"/>
                              <a:gd name="T42" fmla="*/ 371 w 2377"/>
                              <a:gd name="T43" fmla="*/ 1126 h 2371"/>
                              <a:gd name="T44" fmla="*/ 392 w 2377"/>
                              <a:gd name="T45" fmla="*/ 1155 h 2371"/>
                              <a:gd name="T46" fmla="*/ 1256 w 2377"/>
                              <a:gd name="T47" fmla="*/ 1976 h 2371"/>
                              <a:gd name="T48" fmla="*/ 1298 w 2377"/>
                              <a:gd name="T49" fmla="*/ 1990 h 2371"/>
                              <a:gd name="T50" fmla="*/ 1305 w 2377"/>
                              <a:gd name="T51" fmla="*/ 2020 h 2371"/>
                              <a:gd name="T52" fmla="*/ 1275 w 2377"/>
                              <a:gd name="T53" fmla="*/ 2052 h 2371"/>
                              <a:gd name="T54" fmla="*/ 1225 w 2377"/>
                              <a:gd name="T55" fmla="*/ 2088 h 2371"/>
                              <a:gd name="T56" fmla="*/ 1193 w 2377"/>
                              <a:gd name="T57" fmla="*/ 2141 h 2371"/>
                              <a:gd name="T58" fmla="*/ 1186 w 2377"/>
                              <a:gd name="T59" fmla="*/ 2206 h 2371"/>
                              <a:gd name="T60" fmla="*/ 1225 w 2377"/>
                              <a:gd name="T61" fmla="*/ 2290 h 2371"/>
                              <a:gd name="T62" fmla="*/ 1305 w 2377"/>
                              <a:gd name="T63" fmla="*/ 2348 h 2371"/>
                              <a:gd name="T64" fmla="*/ 1414 w 2377"/>
                              <a:gd name="T65" fmla="*/ 2371 h 2371"/>
                              <a:gd name="T66" fmla="*/ 1504 w 2377"/>
                              <a:gd name="T67" fmla="*/ 2357 h 2371"/>
                              <a:gd name="T68" fmla="*/ 1591 w 2377"/>
                              <a:gd name="T69" fmla="*/ 2304 h 2371"/>
                              <a:gd name="T70" fmla="*/ 1639 w 2377"/>
                              <a:gd name="T71" fmla="*/ 2224 h 2371"/>
                              <a:gd name="T72" fmla="*/ 1640 w 2377"/>
                              <a:gd name="T73" fmla="*/ 2156 h 2371"/>
                              <a:gd name="T74" fmla="*/ 1612 w 2377"/>
                              <a:gd name="T75" fmla="*/ 2097 h 2371"/>
                              <a:gd name="T76" fmla="*/ 1564 w 2377"/>
                              <a:gd name="T77" fmla="*/ 2057 h 2371"/>
                              <a:gd name="T78" fmla="*/ 1526 w 2377"/>
                              <a:gd name="T79" fmla="*/ 2026 h 2371"/>
                              <a:gd name="T80" fmla="*/ 1526 w 2377"/>
                              <a:gd name="T81" fmla="*/ 1994 h 2371"/>
                              <a:gd name="T82" fmla="*/ 1564 w 2377"/>
                              <a:gd name="T83" fmla="*/ 1976 h 2371"/>
                              <a:gd name="T84" fmla="*/ 2370 w 2377"/>
                              <a:gd name="T85" fmla="*/ 1130 h 2371"/>
                              <a:gd name="T86" fmla="*/ 2323 w 2377"/>
                              <a:gd name="T87" fmla="*/ 1139 h 2371"/>
                              <a:gd name="T88" fmla="*/ 2289 w 2377"/>
                              <a:gd name="T89" fmla="*/ 1191 h 2371"/>
                              <a:gd name="T90" fmla="*/ 2235 w 2377"/>
                              <a:gd name="T91" fmla="*/ 1233 h 2371"/>
                              <a:gd name="T92" fmla="*/ 2177 w 2377"/>
                              <a:gd name="T93" fmla="*/ 1245 h 2371"/>
                              <a:gd name="T94" fmla="*/ 2089 w 2377"/>
                              <a:gd name="T95" fmla="*/ 1218 h 2371"/>
                              <a:gd name="T96" fmla="*/ 2024 w 2377"/>
                              <a:gd name="T97" fmla="*/ 1145 h 2371"/>
                              <a:gd name="T98" fmla="*/ 1993 w 2377"/>
                              <a:gd name="T99" fmla="*/ 1040 h 2371"/>
                              <a:gd name="T100" fmla="*/ 2000 w 2377"/>
                              <a:gd name="T101" fmla="*/ 948 h 2371"/>
                              <a:gd name="T102" fmla="*/ 2047 w 2377"/>
                              <a:gd name="T103" fmla="*/ 855 h 2371"/>
                              <a:gd name="T104" fmla="*/ 2121 w 2377"/>
                              <a:gd name="T105" fmla="*/ 797 h 2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7" h="2371">
                                <a:moveTo>
                                  <a:pt x="2177" y="788"/>
                                </a:moveTo>
                                <a:lnTo>
                                  <a:pt x="2177" y="788"/>
                                </a:lnTo>
                                <a:lnTo>
                                  <a:pt x="2193" y="788"/>
                                </a:lnTo>
                                <a:lnTo>
                                  <a:pt x="2208" y="791"/>
                                </a:lnTo>
                                <a:lnTo>
                                  <a:pt x="2222" y="795"/>
                                </a:lnTo>
                                <a:lnTo>
                                  <a:pt x="2235" y="800"/>
                                </a:lnTo>
                                <a:lnTo>
                                  <a:pt x="2247" y="806"/>
                                </a:lnTo>
                                <a:lnTo>
                                  <a:pt x="2257" y="813"/>
                                </a:lnTo>
                                <a:lnTo>
                                  <a:pt x="2266" y="819"/>
                                </a:lnTo>
                                <a:lnTo>
                                  <a:pt x="2275" y="827"/>
                                </a:lnTo>
                                <a:lnTo>
                                  <a:pt x="2289" y="842"/>
                                </a:lnTo>
                                <a:lnTo>
                                  <a:pt x="2298" y="855"/>
                                </a:lnTo>
                                <a:lnTo>
                                  <a:pt x="2305" y="867"/>
                                </a:lnTo>
                                <a:lnTo>
                                  <a:pt x="2305" y="867"/>
                                </a:lnTo>
                                <a:lnTo>
                                  <a:pt x="2314" y="882"/>
                                </a:lnTo>
                                <a:lnTo>
                                  <a:pt x="2323" y="894"/>
                                </a:lnTo>
                                <a:lnTo>
                                  <a:pt x="2334" y="901"/>
                                </a:lnTo>
                                <a:lnTo>
                                  <a:pt x="2343" y="907"/>
                                </a:lnTo>
                                <a:lnTo>
                                  <a:pt x="2353" y="909"/>
                                </a:lnTo>
                                <a:lnTo>
                                  <a:pt x="2362" y="907"/>
                                </a:lnTo>
                                <a:lnTo>
                                  <a:pt x="2370" y="903"/>
                                </a:lnTo>
                                <a:lnTo>
                                  <a:pt x="2377" y="895"/>
                                </a:lnTo>
                                <a:lnTo>
                                  <a:pt x="2377" y="0"/>
                                </a:lnTo>
                                <a:lnTo>
                                  <a:pt x="395" y="0"/>
                                </a:lnTo>
                                <a:lnTo>
                                  <a:pt x="395" y="855"/>
                                </a:lnTo>
                                <a:lnTo>
                                  <a:pt x="395" y="855"/>
                                </a:lnTo>
                                <a:lnTo>
                                  <a:pt x="393" y="867"/>
                                </a:lnTo>
                                <a:lnTo>
                                  <a:pt x="392" y="877"/>
                                </a:lnTo>
                                <a:lnTo>
                                  <a:pt x="389" y="886"/>
                                </a:lnTo>
                                <a:lnTo>
                                  <a:pt x="386" y="892"/>
                                </a:lnTo>
                                <a:lnTo>
                                  <a:pt x="382" y="898"/>
                                </a:lnTo>
                                <a:lnTo>
                                  <a:pt x="377" y="903"/>
                                </a:lnTo>
                                <a:lnTo>
                                  <a:pt x="371" y="906"/>
                                </a:lnTo>
                                <a:lnTo>
                                  <a:pt x="365" y="907"/>
                                </a:lnTo>
                                <a:lnTo>
                                  <a:pt x="358" y="907"/>
                                </a:lnTo>
                                <a:lnTo>
                                  <a:pt x="352" y="907"/>
                                </a:lnTo>
                                <a:lnTo>
                                  <a:pt x="344" y="904"/>
                                </a:lnTo>
                                <a:lnTo>
                                  <a:pt x="338" y="900"/>
                                </a:lnTo>
                                <a:lnTo>
                                  <a:pt x="331" y="894"/>
                                </a:lnTo>
                                <a:lnTo>
                                  <a:pt x="325" y="886"/>
                                </a:lnTo>
                                <a:lnTo>
                                  <a:pt x="319" y="877"/>
                                </a:lnTo>
                                <a:lnTo>
                                  <a:pt x="313" y="867"/>
                                </a:lnTo>
                                <a:lnTo>
                                  <a:pt x="313" y="867"/>
                                </a:lnTo>
                                <a:lnTo>
                                  <a:pt x="305" y="855"/>
                                </a:lnTo>
                                <a:lnTo>
                                  <a:pt x="296" y="842"/>
                                </a:lnTo>
                                <a:lnTo>
                                  <a:pt x="283" y="827"/>
                                </a:lnTo>
                                <a:lnTo>
                                  <a:pt x="274" y="819"/>
                                </a:lnTo>
                                <a:lnTo>
                                  <a:pt x="265" y="812"/>
                                </a:lnTo>
                                <a:lnTo>
                                  <a:pt x="254" y="806"/>
                                </a:lnTo>
                                <a:lnTo>
                                  <a:pt x="242" y="800"/>
                                </a:lnTo>
                                <a:lnTo>
                                  <a:pt x="229" y="794"/>
                                </a:lnTo>
                                <a:lnTo>
                                  <a:pt x="216" y="791"/>
                                </a:lnTo>
                                <a:lnTo>
                                  <a:pt x="201" y="788"/>
                                </a:lnTo>
                                <a:lnTo>
                                  <a:pt x="184" y="786"/>
                                </a:lnTo>
                                <a:lnTo>
                                  <a:pt x="184" y="786"/>
                                </a:lnTo>
                                <a:lnTo>
                                  <a:pt x="165" y="788"/>
                                </a:lnTo>
                                <a:lnTo>
                                  <a:pt x="147" y="791"/>
                                </a:lnTo>
                                <a:lnTo>
                                  <a:pt x="129" y="797"/>
                                </a:lnTo>
                                <a:lnTo>
                                  <a:pt x="112" y="804"/>
                                </a:lnTo>
                                <a:lnTo>
                                  <a:pt x="96" y="815"/>
                                </a:lnTo>
                                <a:lnTo>
                                  <a:pt x="81" y="825"/>
                                </a:lnTo>
                                <a:lnTo>
                                  <a:pt x="66" y="839"/>
                                </a:lnTo>
                                <a:lnTo>
                                  <a:pt x="54" y="854"/>
                                </a:lnTo>
                                <a:lnTo>
                                  <a:pt x="42" y="870"/>
                                </a:lnTo>
                                <a:lnTo>
                                  <a:pt x="32" y="888"/>
                                </a:lnTo>
                                <a:lnTo>
                                  <a:pt x="21" y="907"/>
                                </a:lnTo>
                                <a:lnTo>
                                  <a:pt x="14" y="927"/>
                                </a:lnTo>
                                <a:lnTo>
                                  <a:pt x="8" y="948"/>
                                </a:lnTo>
                                <a:lnTo>
                                  <a:pt x="3" y="970"/>
                                </a:lnTo>
                                <a:lnTo>
                                  <a:pt x="0" y="993"/>
                                </a:lnTo>
                                <a:lnTo>
                                  <a:pt x="0" y="1016"/>
                                </a:lnTo>
                                <a:lnTo>
                                  <a:pt x="0" y="1016"/>
                                </a:lnTo>
                                <a:lnTo>
                                  <a:pt x="0" y="1039"/>
                                </a:lnTo>
                                <a:lnTo>
                                  <a:pt x="3" y="1063"/>
                                </a:lnTo>
                                <a:lnTo>
                                  <a:pt x="8" y="1084"/>
                                </a:lnTo>
                                <a:lnTo>
                                  <a:pt x="14" y="1105"/>
                                </a:lnTo>
                                <a:lnTo>
                                  <a:pt x="21" y="1126"/>
                                </a:lnTo>
                                <a:lnTo>
                                  <a:pt x="32" y="1145"/>
                                </a:lnTo>
                                <a:lnTo>
                                  <a:pt x="42" y="1161"/>
                                </a:lnTo>
                                <a:lnTo>
                                  <a:pt x="54" y="1178"/>
                                </a:lnTo>
                                <a:lnTo>
                                  <a:pt x="66" y="1193"/>
                                </a:lnTo>
                                <a:lnTo>
                                  <a:pt x="81" y="1206"/>
                                </a:lnTo>
                                <a:lnTo>
                                  <a:pt x="96" y="1218"/>
                                </a:lnTo>
                                <a:lnTo>
                                  <a:pt x="112" y="1227"/>
                                </a:lnTo>
                                <a:lnTo>
                                  <a:pt x="129" y="1235"/>
                                </a:lnTo>
                                <a:lnTo>
                                  <a:pt x="147" y="1241"/>
                                </a:lnTo>
                                <a:lnTo>
                                  <a:pt x="165" y="1244"/>
                                </a:lnTo>
                                <a:lnTo>
                                  <a:pt x="184" y="1245"/>
                                </a:lnTo>
                                <a:lnTo>
                                  <a:pt x="184" y="1245"/>
                                </a:lnTo>
                                <a:lnTo>
                                  <a:pt x="201" y="1245"/>
                                </a:lnTo>
                                <a:lnTo>
                                  <a:pt x="216" y="1242"/>
                                </a:lnTo>
                                <a:lnTo>
                                  <a:pt x="229" y="1238"/>
                                </a:lnTo>
                                <a:lnTo>
                                  <a:pt x="242" y="1233"/>
                                </a:lnTo>
                                <a:lnTo>
                                  <a:pt x="254" y="1227"/>
                                </a:lnTo>
                                <a:lnTo>
                                  <a:pt x="265" y="1220"/>
                                </a:lnTo>
                                <a:lnTo>
                                  <a:pt x="274" y="1212"/>
                                </a:lnTo>
                                <a:lnTo>
                                  <a:pt x="283" y="1205"/>
                                </a:lnTo>
                                <a:lnTo>
                                  <a:pt x="296" y="1190"/>
                                </a:lnTo>
                                <a:lnTo>
                                  <a:pt x="305" y="1178"/>
                                </a:lnTo>
                                <a:lnTo>
                                  <a:pt x="313" y="1164"/>
                                </a:lnTo>
                                <a:lnTo>
                                  <a:pt x="313" y="1164"/>
                                </a:lnTo>
                                <a:lnTo>
                                  <a:pt x="319" y="1155"/>
                                </a:lnTo>
                                <a:lnTo>
                                  <a:pt x="325" y="1147"/>
                                </a:lnTo>
                                <a:lnTo>
                                  <a:pt x="331" y="1139"/>
                                </a:lnTo>
                                <a:lnTo>
                                  <a:pt x="338" y="1133"/>
                                </a:lnTo>
                                <a:lnTo>
                                  <a:pt x="344" y="1129"/>
                                </a:lnTo>
                                <a:lnTo>
                                  <a:pt x="352" y="1126"/>
                                </a:lnTo>
                                <a:lnTo>
                                  <a:pt x="358" y="1124"/>
                                </a:lnTo>
                                <a:lnTo>
                                  <a:pt x="365" y="1124"/>
                                </a:lnTo>
                                <a:lnTo>
                                  <a:pt x="371" y="1126"/>
                                </a:lnTo>
                                <a:lnTo>
                                  <a:pt x="377" y="1129"/>
                                </a:lnTo>
                                <a:lnTo>
                                  <a:pt x="382" y="1133"/>
                                </a:lnTo>
                                <a:lnTo>
                                  <a:pt x="386" y="1139"/>
                                </a:lnTo>
                                <a:lnTo>
                                  <a:pt x="389" y="1147"/>
                                </a:lnTo>
                                <a:lnTo>
                                  <a:pt x="392" y="1155"/>
                                </a:lnTo>
                                <a:lnTo>
                                  <a:pt x="393" y="1166"/>
                                </a:lnTo>
                                <a:lnTo>
                                  <a:pt x="395" y="1176"/>
                                </a:lnTo>
                                <a:lnTo>
                                  <a:pt x="395" y="1979"/>
                                </a:lnTo>
                                <a:lnTo>
                                  <a:pt x="1256" y="1976"/>
                                </a:lnTo>
                                <a:lnTo>
                                  <a:pt x="1256" y="1976"/>
                                </a:lnTo>
                                <a:lnTo>
                                  <a:pt x="1266" y="1978"/>
                                </a:lnTo>
                                <a:lnTo>
                                  <a:pt x="1277" y="1979"/>
                                </a:lnTo>
                                <a:lnTo>
                                  <a:pt x="1286" y="1982"/>
                                </a:lnTo>
                                <a:lnTo>
                                  <a:pt x="1292" y="1985"/>
                                </a:lnTo>
                                <a:lnTo>
                                  <a:pt x="1298" y="1990"/>
                                </a:lnTo>
                                <a:lnTo>
                                  <a:pt x="1302" y="1996"/>
                                </a:lnTo>
                                <a:lnTo>
                                  <a:pt x="1305" y="2000"/>
                                </a:lnTo>
                                <a:lnTo>
                                  <a:pt x="1307" y="2006"/>
                                </a:lnTo>
                                <a:lnTo>
                                  <a:pt x="1307" y="2014"/>
                                </a:lnTo>
                                <a:lnTo>
                                  <a:pt x="1305" y="2020"/>
                                </a:lnTo>
                                <a:lnTo>
                                  <a:pt x="1302" y="2027"/>
                                </a:lnTo>
                                <a:lnTo>
                                  <a:pt x="1298" y="2033"/>
                                </a:lnTo>
                                <a:lnTo>
                                  <a:pt x="1292" y="2040"/>
                                </a:lnTo>
                                <a:lnTo>
                                  <a:pt x="1284" y="2046"/>
                                </a:lnTo>
                                <a:lnTo>
                                  <a:pt x="1275" y="2052"/>
                                </a:lnTo>
                                <a:lnTo>
                                  <a:pt x="1265" y="2057"/>
                                </a:lnTo>
                                <a:lnTo>
                                  <a:pt x="1265" y="2057"/>
                                </a:lnTo>
                                <a:lnTo>
                                  <a:pt x="1253" y="2064"/>
                                </a:lnTo>
                                <a:lnTo>
                                  <a:pt x="1239" y="2075"/>
                                </a:lnTo>
                                <a:lnTo>
                                  <a:pt x="1225" y="2088"/>
                                </a:lnTo>
                                <a:lnTo>
                                  <a:pt x="1217" y="2097"/>
                                </a:lnTo>
                                <a:lnTo>
                                  <a:pt x="1211" y="2106"/>
                                </a:lnTo>
                                <a:lnTo>
                                  <a:pt x="1204" y="2117"/>
                                </a:lnTo>
                                <a:lnTo>
                                  <a:pt x="1198" y="2129"/>
                                </a:lnTo>
                                <a:lnTo>
                                  <a:pt x="1193" y="2141"/>
                                </a:lnTo>
                                <a:lnTo>
                                  <a:pt x="1189" y="2156"/>
                                </a:lnTo>
                                <a:lnTo>
                                  <a:pt x="1186" y="2171"/>
                                </a:lnTo>
                                <a:lnTo>
                                  <a:pt x="1186" y="2187"/>
                                </a:lnTo>
                                <a:lnTo>
                                  <a:pt x="1186" y="2187"/>
                                </a:lnTo>
                                <a:lnTo>
                                  <a:pt x="1186" y="2206"/>
                                </a:lnTo>
                                <a:lnTo>
                                  <a:pt x="1190" y="2224"/>
                                </a:lnTo>
                                <a:lnTo>
                                  <a:pt x="1196" y="2242"/>
                                </a:lnTo>
                                <a:lnTo>
                                  <a:pt x="1204" y="2259"/>
                                </a:lnTo>
                                <a:lnTo>
                                  <a:pt x="1213" y="2275"/>
                                </a:lnTo>
                                <a:lnTo>
                                  <a:pt x="1225" y="2290"/>
                                </a:lnTo>
                                <a:lnTo>
                                  <a:pt x="1238" y="2304"/>
                                </a:lnTo>
                                <a:lnTo>
                                  <a:pt x="1253" y="2317"/>
                                </a:lnTo>
                                <a:lnTo>
                                  <a:pt x="1268" y="2329"/>
                                </a:lnTo>
                                <a:lnTo>
                                  <a:pt x="1286" y="2339"/>
                                </a:lnTo>
                                <a:lnTo>
                                  <a:pt x="1305" y="2348"/>
                                </a:lnTo>
                                <a:lnTo>
                                  <a:pt x="1325" y="2357"/>
                                </a:lnTo>
                                <a:lnTo>
                                  <a:pt x="1346" y="2363"/>
                                </a:lnTo>
                                <a:lnTo>
                                  <a:pt x="1368" y="2368"/>
                                </a:lnTo>
                                <a:lnTo>
                                  <a:pt x="1390" y="2371"/>
                                </a:lnTo>
                                <a:lnTo>
                                  <a:pt x="1414" y="2371"/>
                                </a:lnTo>
                                <a:lnTo>
                                  <a:pt x="1414" y="2371"/>
                                </a:lnTo>
                                <a:lnTo>
                                  <a:pt x="1438" y="2371"/>
                                </a:lnTo>
                                <a:lnTo>
                                  <a:pt x="1461" y="2368"/>
                                </a:lnTo>
                                <a:lnTo>
                                  <a:pt x="1483" y="2363"/>
                                </a:lnTo>
                                <a:lnTo>
                                  <a:pt x="1504" y="2357"/>
                                </a:lnTo>
                                <a:lnTo>
                                  <a:pt x="1523" y="2348"/>
                                </a:lnTo>
                                <a:lnTo>
                                  <a:pt x="1543" y="2339"/>
                                </a:lnTo>
                                <a:lnTo>
                                  <a:pt x="1561" y="2329"/>
                                </a:lnTo>
                                <a:lnTo>
                                  <a:pt x="1577" y="2317"/>
                                </a:lnTo>
                                <a:lnTo>
                                  <a:pt x="1591" y="2304"/>
                                </a:lnTo>
                                <a:lnTo>
                                  <a:pt x="1604" y="2290"/>
                                </a:lnTo>
                                <a:lnTo>
                                  <a:pt x="1616" y="2275"/>
                                </a:lnTo>
                                <a:lnTo>
                                  <a:pt x="1625" y="2259"/>
                                </a:lnTo>
                                <a:lnTo>
                                  <a:pt x="1634" y="2242"/>
                                </a:lnTo>
                                <a:lnTo>
                                  <a:pt x="1639" y="2224"/>
                                </a:lnTo>
                                <a:lnTo>
                                  <a:pt x="1643" y="2206"/>
                                </a:lnTo>
                                <a:lnTo>
                                  <a:pt x="1645" y="2187"/>
                                </a:lnTo>
                                <a:lnTo>
                                  <a:pt x="1645" y="2187"/>
                                </a:lnTo>
                                <a:lnTo>
                                  <a:pt x="1643" y="2171"/>
                                </a:lnTo>
                                <a:lnTo>
                                  <a:pt x="1640" y="2156"/>
                                </a:lnTo>
                                <a:lnTo>
                                  <a:pt x="1637" y="2141"/>
                                </a:lnTo>
                                <a:lnTo>
                                  <a:pt x="1631" y="2129"/>
                                </a:lnTo>
                                <a:lnTo>
                                  <a:pt x="1625" y="2117"/>
                                </a:lnTo>
                                <a:lnTo>
                                  <a:pt x="1619" y="2106"/>
                                </a:lnTo>
                                <a:lnTo>
                                  <a:pt x="1612" y="2097"/>
                                </a:lnTo>
                                <a:lnTo>
                                  <a:pt x="1604" y="2088"/>
                                </a:lnTo>
                                <a:lnTo>
                                  <a:pt x="1589" y="2075"/>
                                </a:lnTo>
                                <a:lnTo>
                                  <a:pt x="1576" y="2064"/>
                                </a:lnTo>
                                <a:lnTo>
                                  <a:pt x="1564" y="2057"/>
                                </a:lnTo>
                                <a:lnTo>
                                  <a:pt x="1564" y="2057"/>
                                </a:lnTo>
                                <a:lnTo>
                                  <a:pt x="1553" y="2052"/>
                                </a:lnTo>
                                <a:lnTo>
                                  <a:pt x="1544" y="2046"/>
                                </a:lnTo>
                                <a:lnTo>
                                  <a:pt x="1537" y="2039"/>
                                </a:lnTo>
                                <a:lnTo>
                                  <a:pt x="1531" y="2033"/>
                                </a:lnTo>
                                <a:lnTo>
                                  <a:pt x="1526" y="2026"/>
                                </a:lnTo>
                                <a:lnTo>
                                  <a:pt x="1523" y="2020"/>
                                </a:lnTo>
                                <a:lnTo>
                                  <a:pt x="1522" y="2012"/>
                                </a:lnTo>
                                <a:lnTo>
                                  <a:pt x="1522" y="2006"/>
                                </a:lnTo>
                                <a:lnTo>
                                  <a:pt x="1523" y="2000"/>
                                </a:lnTo>
                                <a:lnTo>
                                  <a:pt x="1526" y="1994"/>
                                </a:lnTo>
                                <a:lnTo>
                                  <a:pt x="1531" y="1990"/>
                                </a:lnTo>
                                <a:lnTo>
                                  <a:pt x="1537" y="1985"/>
                                </a:lnTo>
                                <a:lnTo>
                                  <a:pt x="1544" y="1981"/>
                                </a:lnTo>
                                <a:lnTo>
                                  <a:pt x="1553" y="1978"/>
                                </a:lnTo>
                                <a:lnTo>
                                  <a:pt x="1564" y="1976"/>
                                </a:lnTo>
                                <a:lnTo>
                                  <a:pt x="1576" y="1976"/>
                                </a:lnTo>
                                <a:lnTo>
                                  <a:pt x="2377" y="1976"/>
                                </a:lnTo>
                                <a:lnTo>
                                  <a:pt x="2377" y="1138"/>
                                </a:lnTo>
                                <a:lnTo>
                                  <a:pt x="2377" y="1138"/>
                                </a:lnTo>
                                <a:lnTo>
                                  <a:pt x="2370" y="1130"/>
                                </a:lnTo>
                                <a:lnTo>
                                  <a:pt x="2362" y="1126"/>
                                </a:lnTo>
                                <a:lnTo>
                                  <a:pt x="2353" y="1124"/>
                                </a:lnTo>
                                <a:lnTo>
                                  <a:pt x="2343" y="1127"/>
                                </a:lnTo>
                                <a:lnTo>
                                  <a:pt x="2334" y="1132"/>
                                </a:lnTo>
                                <a:lnTo>
                                  <a:pt x="2323" y="1139"/>
                                </a:lnTo>
                                <a:lnTo>
                                  <a:pt x="2314" y="1151"/>
                                </a:lnTo>
                                <a:lnTo>
                                  <a:pt x="2305" y="1166"/>
                                </a:lnTo>
                                <a:lnTo>
                                  <a:pt x="2305" y="1166"/>
                                </a:lnTo>
                                <a:lnTo>
                                  <a:pt x="2298" y="1178"/>
                                </a:lnTo>
                                <a:lnTo>
                                  <a:pt x="2289" y="1191"/>
                                </a:lnTo>
                                <a:lnTo>
                                  <a:pt x="2275" y="1206"/>
                                </a:lnTo>
                                <a:lnTo>
                                  <a:pt x="2266" y="1214"/>
                                </a:lnTo>
                                <a:lnTo>
                                  <a:pt x="2257" y="1220"/>
                                </a:lnTo>
                                <a:lnTo>
                                  <a:pt x="2247" y="1227"/>
                                </a:lnTo>
                                <a:lnTo>
                                  <a:pt x="2235" y="1233"/>
                                </a:lnTo>
                                <a:lnTo>
                                  <a:pt x="2222" y="1239"/>
                                </a:lnTo>
                                <a:lnTo>
                                  <a:pt x="2208" y="1242"/>
                                </a:lnTo>
                                <a:lnTo>
                                  <a:pt x="2193" y="1245"/>
                                </a:lnTo>
                                <a:lnTo>
                                  <a:pt x="2177" y="1245"/>
                                </a:lnTo>
                                <a:lnTo>
                                  <a:pt x="2177" y="1245"/>
                                </a:lnTo>
                                <a:lnTo>
                                  <a:pt x="2157" y="1245"/>
                                </a:lnTo>
                                <a:lnTo>
                                  <a:pt x="2139" y="1241"/>
                                </a:lnTo>
                                <a:lnTo>
                                  <a:pt x="2121" y="1236"/>
                                </a:lnTo>
                                <a:lnTo>
                                  <a:pt x="2105" y="1227"/>
                                </a:lnTo>
                                <a:lnTo>
                                  <a:pt x="2089" y="1218"/>
                                </a:lnTo>
                                <a:lnTo>
                                  <a:pt x="2074" y="1206"/>
                                </a:lnTo>
                                <a:lnTo>
                                  <a:pt x="2060" y="1193"/>
                                </a:lnTo>
                                <a:lnTo>
                                  <a:pt x="2047" y="1179"/>
                                </a:lnTo>
                                <a:lnTo>
                                  <a:pt x="2035" y="1163"/>
                                </a:lnTo>
                                <a:lnTo>
                                  <a:pt x="2024" y="1145"/>
                                </a:lnTo>
                                <a:lnTo>
                                  <a:pt x="2015" y="1126"/>
                                </a:lnTo>
                                <a:lnTo>
                                  <a:pt x="2006" y="1106"/>
                                </a:lnTo>
                                <a:lnTo>
                                  <a:pt x="2000" y="1085"/>
                                </a:lnTo>
                                <a:lnTo>
                                  <a:pt x="1996" y="1063"/>
                                </a:lnTo>
                                <a:lnTo>
                                  <a:pt x="1993" y="1040"/>
                                </a:lnTo>
                                <a:lnTo>
                                  <a:pt x="1993" y="1016"/>
                                </a:lnTo>
                                <a:lnTo>
                                  <a:pt x="1993" y="1016"/>
                                </a:lnTo>
                                <a:lnTo>
                                  <a:pt x="1993" y="993"/>
                                </a:lnTo>
                                <a:lnTo>
                                  <a:pt x="1996" y="970"/>
                                </a:lnTo>
                                <a:lnTo>
                                  <a:pt x="2000" y="948"/>
                                </a:lnTo>
                                <a:lnTo>
                                  <a:pt x="2006" y="927"/>
                                </a:lnTo>
                                <a:lnTo>
                                  <a:pt x="2015" y="907"/>
                                </a:lnTo>
                                <a:lnTo>
                                  <a:pt x="2024" y="888"/>
                                </a:lnTo>
                                <a:lnTo>
                                  <a:pt x="2035" y="870"/>
                                </a:lnTo>
                                <a:lnTo>
                                  <a:pt x="2047" y="855"/>
                                </a:lnTo>
                                <a:lnTo>
                                  <a:pt x="2060" y="840"/>
                                </a:lnTo>
                                <a:lnTo>
                                  <a:pt x="2074" y="827"/>
                                </a:lnTo>
                                <a:lnTo>
                                  <a:pt x="2089" y="815"/>
                                </a:lnTo>
                                <a:lnTo>
                                  <a:pt x="2105" y="806"/>
                                </a:lnTo>
                                <a:lnTo>
                                  <a:pt x="2121" y="797"/>
                                </a:lnTo>
                                <a:lnTo>
                                  <a:pt x="2139" y="792"/>
                                </a:lnTo>
                                <a:lnTo>
                                  <a:pt x="2157" y="788"/>
                                </a:lnTo>
                                <a:lnTo>
                                  <a:pt x="2177" y="788"/>
                                </a:lnTo>
                                <a:lnTo>
                                  <a:pt x="2177" y="788"/>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03D62DE3" w14:textId="77777777" w:rsidR="005373C3" w:rsidRPr="00005D21" w:rsidRDefault="005373C3" w:rsidP="000E08B1">
                              <w:pPr>
                                <w:pStyle w:val="NormalWeb"/>
                                <w:spacing w:before="0" w:beforeAutospacing="0" w:after="0" w:afterAutospacing="0"/>
                                <w:jc w:val="center"/>
                                <w:rPr>
                                  <w:sz w:val="18"/>
                                </w:rPr>
                              </w:pPr>
                              <w:r>
                                <w:rPr>
                                  <w:rFonts w:asciiTheme="minorHAnsi" w:hAnsi="Verdana" w:cstheme="minorBidi"/>
                                  <w:color w:val="000000" w:themeColor="text1"/>
                                  <w:kern w:val="24"/>
                                  <w:szCs w:val="36"/>
                                </w:rPr>
                                <w:t>Desarrollo</w:t>
                              </w:r>
                              <w:r>
                                <w:rPr>
                                  <w:rFonts w:asciiTheme="minorHAnsi" w:hAnsi="Verdana" w:cstheme="minorBidi"/>
                                  <w:color w:val="000000" w:themeColor="text1"/>
                                  <w:kern w:val="24"/>
                                  <w:szCs w:val="36"/>
                                </w:rPr>
                                <w:br/>
                                <w:t>local</w:t>
                              </w:r>
                              <w:r>
                                <w:rPr>
                                  <w:rFonts w:asciiTheme="minorHAnsi" w:hAnsi="Verdana" w:cstheme="minorBidi"/>
                                  <w:color w:val="000000" w:themeColor="text1"/>
                                  <w:kern w:val="24"/>
                                  <w:szCs w:val="36"/>
                                </w:rPr>
                                <w:br/>
                              </w:r>
                              <w:r w:rsidRPr="00005D21">
                                <w:rPr>
                                  <w:rFonts w:asciiTheme="minorHAnsi" w:hAnsi="Verdana" w:cstheme="minorBidi"/>
                                  <w:color w:val="000000" w:themeColor="text1"/>
                                  <w:kern w:val="24"/>
                                  <w:szCs w:val="36"/>
                                </w:rPr>
                                <w:t>participativo</w:t>
                              </w:r>
                            </w:p>
                          </w:txbxContent>
                        </wps:txbx>
                        <wps:bodyPr bIns="360000" anchor="ctr"/>
                      </wps:wsp>
                      <wps:wsp>
                        <wps:cNvPr id="28" name="Freeform 28"/>
                        <wps:cNvSpPr>
                          <a:spLocks/>
                        </wps:cNvSpPr>
                        <wps:spPr bwMode="auto">
                          <a:xfrm>
                            <a:off x="6012160" y="821072"/>
                            <a:ext cx="2249779" cy="1869455"/>
                          </a:xfrm>
                          <a:custGeom>
                            <a:avLst/>
                            <a:gdLst>
                              <a:gd name="T0" fmla="*/ 1586 w 2377"/>
                              <a:gd name="T1" fmla="*/ 1797 h 1975"/>
                              <a:gd name="T2" fmla="*/ 1564 w 2377"/>
                              <a:gd name="T3" fmla="*/ 1845 h 1975"/>
                              <a:gd name="T4" fmla="*/ 1522 w 2377"/>
                              <a:gd name="T5" fmla="*/ 1886 h 1975"/>
                              <a:gd name="T6" fmla="*/ 1489 w 2377"/>
                              <a:gd name="T7" fmla="*/ 1906 h 1975"/>
                              <a:gd name="T8" fmla="*/ 1470 w 2377"/>
                              <a:gd name="T9" fmla="*/ 1933 h 1975"/>
                              <a:gd name="T10" fmla="*/ 1473 w 2377"/>
                              <a:gd name="T11" fmla="*/ 1957 h 1975"/>
                              <a:gd name="T12" fmla="*/ 1500 w 2377"/>
                              <a:gd name="T13" fmla="*/ 1973 h 1975"/>
                              <a:gd name="T14" fmla="*/ 2377 w 2377"/>
                              <a:gd name="T15" fmla="*/ 0 h 1975"/>
                              <a:gd name="T16" fmla="*/ 395 w 2377"/>
                              <a:gd name="T17" fmla="*/ 855 h 1975"/>
                              <a:gd name="T18" fmla="*/ 390 w 2377"/>
                              <a:gd name="T19" fmla="*/ 886 h 1975"/>
                              <a:gd name="T20" fmla="*/ 371 w 2377"/>
                              <a:gd name="T21" fmla="*/ 907 h 1975"/>
                              <a:gd name="T22" fmla="*/ 346 w 2377"/>
                              <a:gd name="T23" fmla="*/ 904 h 1975"/>
                              <a:gd name="T24" fmla="*/ 320 w 2377"/>
                              <a:gd name="T25" fmla="*/ 877 h 1975"/>
                              <a:gd name="T26" fmla="*/ 298 w 2377"/>
                              <a:gd name="T27" fmla="*/ 842 h 1975"/>
                              <a:gd name="T28" fmla="*/ 254 w 2377"/>
                              <a:gd name="T29" fmla="*/ 806 h 1975"/>
                              <a:gd name="T30" fmla="*/ 201 w 2377"/>
                              <a:gd name="T31" fmla="*/ 788 h 1975"/>
                              <a:gd name="T32" fmla="*/ 148 w 2377"/>
                              <a:gd name="T33" fmla="*/ 792 h 1975"/>
                              <a:gd name="T34" fmla="*/ 83 w 2377"/>
                              <a:gd name="T35" fmla="*/ 827 h 1975"/>
                              <a:gd name="T36" fmla="*/ 32 w 2377"/>
                              <a:gd name="T37" fmla="*/ 888 h 1975"/>
                              <a:gd name="T38" fmla="*/ 5 w 2377"/>
                              <a:gd name="T39" fmla="*/ 970 h 1975"/>
                              <a:gd name="T40" fmla="*/ 2 w 2377"/>
                              <a:gd name="T41" fmla="*/ 1040 h 1975"/>
                              <a:gd name="T42" fmla="*/ 23 w 2377"/>
                              <a:gd name="T43" fmla="*/ 1126 h 1975"/>
                              <a:gd name="T44" fmla="*/ 68 w 2377"/>
                              <a:gd name="T45" fmla="*/ 1193 h 1975"/>
                              <a:gd name="T46" fmla="*/ 130 w 2377"/>
                              <a:gd name="T47" fmla="*/ 1236 h 1975"/>
                              <a:gd name="T48" fmla="*/ 184 w 2377"/>
                              <a:gd name="T49" fmla="*/ 1245 h 1975"/>
                              <a:gd name="T50" fmla="*/ 243 w 2377"/>
                              <a:gd name="T51" fmla="*/ 1233 h 1975"/>
                              <a:gd name="T52" fmla="*/ 283 w 2377"/>
                              <a:gd name="T53" fmla="*/ 1206 h 1975"/>
                              <a:gd name="T54" fmla="*/ 314 w 2377"/>
                              <a:gd name="T55" fmla="*/ 1166 h 1975"/>
                              <a:gd name="T56" fmla="*/ 340 w 2377"/>
                              <a:gd name="T57" fmla="*/ 1133 h 1975"/>
                              <a:gd name="T58" fmla="*/ 365 w 2377"/>
                              <a:gd name="T59" fmla="*/ 1124 h 1975"/>
                              <a:gd name="T60" fmla="*/ 388 w 2377"/>
                              <a:gd name="T61" fmla="*/ 1139 h 1975"/>
                              <a:gd name="T62" fmla="*/ 395 w 2377"/>
                              <a:gd name="T63" fmla="*/ 1178 h 1975"/>
                              <a:gd name="T64" fmla="*/ 1199 w 2377"/>
                              <a:gd name="T65" fmla="*/ 1975 h 1975"/>
                              <a:gd name="T66" fmla="*/ 1229 w 2377"/>
                              <a:gd name="T67" fmla="*/ 1970 h 1975"/>
                              <a:gd name="T68" fmla="*/ 1250 w 2377"/>
                              <a:gd name="T69" fmla="*/ 1951 h 1975"/>
                              <a:gd name="T70" fmla="*/ 1247 w 2377"/>
                              <a:gd name="T71" fmla="*/ 1925 h 1975"/>
                              <a:gd name="T72" fmla="*/ 1222 w 2377"/>
                              <a:gd name="T73" fmla="*/ 1900 h 1975"/>
                              <a:gd name="T74" fmla="*/ 1186 w 2377"/>
                              <a:gd name="T75" fmla="*/ 1878 h 1975"/>
                              <a:gd name="T76" fmla="*/ 1150 w 2377"/>
                              <a:gd name="T77" fmla="*/ 1834 h 1975"/>
                              <a:gd name="T78" fmla="*/ 1132 w 2377"/>
                              <a:gd name="T79" fmla="*/ 1780 h 1975"/>
                              <a:gd name="T80" fmla="*/ 1135 w 2377"/>
                              <a:gd name="T81" fmla="*/ 1728 h 1975"/>
                              <a:gd name="T82" fmla="*/ 1169 w 2377"/>
                              <a:gd name="T83" fmla="*/ 1662 h 1975"/>
                              <a:gd name="T84" fmla="*/ 1232 w 2377"/>
                              <a:gd name="T85" fmla="*/ 1611 h 1975"/>
                              <a:gd name="T86" fmla="*/ 1314 w 2377"/>
                              <a:gd name="T87" fmla="*/ 1585 h 1975"/>
                              <a:gd name="T88" fmla="*/ 1383 w 2377"/>
                              <a:gd name="T89" fmla="*/ 1582 h 1975"/>
                              <a:gd name="T90" fmla="*/ 1470 w 2377"/>
                              <a:gd name="T91" fmla="*/ 1602 h 1975"/>
                              <a:gd name="T92" fmla="*/ 1537 w 2377"/>
                              <a:gd name="T93" fmla="*/ 1647 h 1975"/>
                              <a:gd name="T94" fmla="*/ 1579 w 2377"/>
                              <a:gd name="T95" fmla="*/ 1710 h 1975"/>
                              <a:gd name="T96" fmla="*/ 1589 w 2377"/>
                              <a:gd name="T97" fmla="*/ 1764 h 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77" h="1975">
                                <a:moveTo>
                                  <a:pt x="1589" y="1764"/>
                                </a:moveTo>
                                <a:lnTo>
                                  <a:pt x="1589" y="1764"/>
                                </a:lnTo>
                                <a:lnTo>
                                  <a:pt x="1588" y="1780"/>
                                </a:lnTo>
                                <a:lnTo>
                                  <a:pt x="1586" y="1797"/>
                                </a:lnTo>
                                <a:lnTo>
                                  <a:pt x="1582" y="1810"/>
                                </a:lnTo>
                                <a:lnTo>
                                  <a:pt x="1577" y="1822"/>
                                </a:lnTo>
                                <a:lnTo>
                                  <a:pt x="1571" y="1834"/>
                                </a:lnTo>
                                <a:lnTo>
                                  <a:pt x="1564" y="1845"/>
                                </a:lnTo>
                                <a:lnTo>
                                  <a:pt x="1556" y="1855"/>
                                </a:lnTo>
                                <a:lnTo>
                                  <a:pt x="1549" y="1863"/>
                                </a:lnTo>
                                <a:lnTo>
                                  <a:pt x="1534" y="1878"/>
                                </a:lnTo>
                                <a:lnTo>
                                  <a:pt x="1522" y="1886"/>
                                </a:lnTo>
                                <a:lnTo>
                                  <a:pt x="1509" y="1894"/>
                                </a:lnTo>
                                <a:lnTo>
                                  <a:pt x="1509" y="1894"/>
                                </a:lnTo>
                                <a:lnTo>
                                  <a:pt x="1498" y="1900"/>
                                </a:lnTo>
                                <a:lnTo>
                                  <a:pt x="1489" y="1906"/>
                                </a:lnTo>
                                <a:lnTo>
                                  <a:pt x="1483" y="1912"/>
                                </a:lnTo>
                                <a:lnTo>
                                  <a:pt x="1477" y="1919"/>
                                </a:lnTo>
                                <a:lnTo>
                                  <a:pt x="1473" y="1925"/>
                                </a:lnTo>
                                <a:lnTo>
                                  <a:pt x="1470" y="1933"/>
                                </a:lnTo>
                                <a:lnTo>
                                  <a:pt x="1468" y="1939"/>
                                </a:lnTo>
                                <a:lnTo>
                                  <a:pt x="1468" y="1945"/>
                                </a:lnTo>
                                <a:lnTo>
                                  <a:pt x="1470" y="1951"/>
                                </a:lnTo>
                                <a:lnTo>
                                  <a:pt x="1473" y="1957"/>
                                </a:lnTo>
                                <a:lnTo>
                                  <a:pt x="1477" y="1963"/>
                                </a:lnTo>
                                <a:lnTo>
                                  <a:pt x="1483" y="1967"/>
                                </a:lnTo>
                                <a:lnTo>
                                  <a:pt x="1491" y="1970"/>
                                </a:lnTo>
                                <a:lnTo>
                                  <a:pt x="1500" y="1973"/>
                                </a:lnTo>
                                <a:lnTo>
                                  <a:pt x="1509" y="1975"/>
                                </a:lnTo>
                                <a:lnTo>
                                  <a:pt x="1521" y="1975"/>
                                </a:lnTo>
                                <a:lnTo>
                                  <a:pt x="2377" y="1975"/>
                                </a:lnTo>
                                <a:lnTo>
                                  <a:pt x="2377" y="0"/>
                                </a:lnTo>
                                <a:lnTo>
                                  <a:pt x="398" y="0"/>
                                </a:lnTo>
                                <a:lnTo>
                                  <a:pt x="398" y="454"/>
                                </a:lnTo>
                                <a:lnTo>
                                  <a:pt x="395" y="454"/>
                                </a:lnTo>
                                <a:lnTo>
                                  <a:pt x="395" y="855"/>
                                </a:lnTo>
                                <a:lnTo>
                                  <a:pt x="395" y="855"/>
                                </a:lnTo>
                                <a:lnTo>
                                  <a:pt x="395" y="867"/>
                                </a:lnTo>
                                <a:lnTo>
                                  <a:pt x="393" y="877"/>
                                </a:lnTo>
                                <a:lnTo>
                                  <a:pt x="390" y="886"/>
                                </a:lnTo>
                                <a:lnTo>
                                  <a:pt x="388" y="894"/>
                                </a:lnTo>
                                <a:lnTo>
                                  <a:pt x="383" y="900"/>
                                </a:lnTo>
                                <a:lnTo>
                                  <a:pt x="377" y="904"/>
                                </a:lnTo>
                                <a:lnTo>
                                  <a:pt x="371" y="907"/>
                                </a:lnTo>
                                <a:lnTo>
                                  <a:pt x="365" y="909"/>
                                </a:lnTo>
                                <a:lnTo>
                                  <a:pt x="359" y="909"/>
                                </a:lnTo>
                                <a:lnTo>
                                  <a:pt x="353" y="907"/>
                                </a:lnTo>
                                <a:lnTo>
                                  <a:pt x="346" y="904"/>
                                </a:lnTo>
                                <a:lnTo>
                                  <a:pt x="340" y="900"/>
                                </a:lnTo>
                                <a:lnTo>
                                  <a:pt x="332" y="894"/>
                                </a:lnTo>
                                <a:lnTo>
                                  <a:pt x="326" y="886"/>
                                </a:lnTo>
                                <a:lnTo>
                                  <a:pt x="320" y="877"/>
                                </a:lnTo>
                                <a:lnTo>
                                  <a:pt x="314" y="867"/>
                                </a:lnTo>
                                <a:lnTo>
                                  <a:pt x="314" y="867"/>
                                </a:lnTo>
                                <a:lnTo>
                                  <a:pt x="307" y="855"/>
                                </a:lnTo>
                                <a:lnTo>
                                  <a:pt x="298" y="842"/>
                                </a:lnTo>
                                <a:lnTo>
                                  <a:pt x="283" y="827"/>
                                </a:lnTo>
                                <a:lnTo>
                                  <a:pt x="275" y="819"/>
                                </a:lnTo>
                                <a:lnTo>
                                  <a:pt x="265" y="813"/>
                                </a:lnTo>
                                <a:lnTo>
                                  <a:pt x="254" y="806"/>
                                </a:lnTo>
                                <a:lnTo>
                                  <a:pt x="243" y="800"/>
                                </a:lnTo>
                                <a:lnTo>
                                  <a:pt x="231" y="795"/>
                                </a:lnTo>
                                <a:lnTo>
                                  <a:pt x="217" y="791"/>
                                </a:lnTo>
                                <a:lnTo>
                                  <a:pt x="201" y="788"/>
                                </a:lnTo>
                                <a:lnTo>
                                  <a:pt x="184" y="788"/>
                                </a:lnTo>
                                <a:lnTo>
                                  <a:pt x="184" y="788"/>
                                </a:lnTo>
                                <a:lnTo>
                                  <a:pt x="166" y="788"/>
                                </a:lnTo>
                                <a:lnTo>
                                  <a:pt x="148" y="792"/>
                                </a:lnTo>
                                <a:lnTo>
                                  <a:pt x="130" y="797"/>
                                </a:lnTo>
                                <a:lnTo>
                                  <a:pt x="112" y="806"/>
                                </a:lnTo>
                                <a:lnTo>
                                  <a:pt x="98" y="815"/>
                                </a:lnTo>
                                <a:lnTo>
                                  <a:pt x="83" y="827"/>
                                </a:lnTo>
                                <a:lnTo>
                                  <a:pt x="68" y="840"/>
                                </a:lnTo>
                                <a:lnTo>
                                  <a:pt x="54" y="855"/>
                                </a:lnTo>
                                <a:lnTo>
                                  <a:pt x="42" y="870"/>
                                </a:lnTo>
                                <a:lnTo>
                                  <a:pt x="32" y="888"/>
                                </a:lnTo>
                                <a:lnTo>
                                  <a:pt x="23" y="907"/>
                                </a:lnTo>
                                <a:lnTo>
                                  <a:pt x="15" y="927"/>
                                </a:lnTo>
                                <a:lnTo>
                                  <a:pt x="9" y="948"/>
                                </a:lnTo>
                                <a:lnTo>
                                  <a:pt x="5" y="970"/>
                                </a:lnTo>
                                <a:lnTo>
                                  <a:pt x="2" y="993"/>
                                </a:lnTo>
                                <a:lnTo>
                                  <a:pt x="0" y="1016"/>
                                </a:lnTo>
                                <a:lnTo>
                                  <a:pt x="0" y="1016"/>
                                </a:lnTo>
                                <a:lnTo>
                                  <a:pt x="2" y="1040"/>
                                </a:lnTo>
                                <a:lnTo>
                                  <a:pt x="5" y="1063"/>
                                </a:lnTo>
                                <a:lnTo>
                                  <a:pt x="9" y="1085"/>
                                </a:lnTo>
                                <a:lnTo>
                                  <a:pt x="15" y="1106"/>
                                </a:lnTo>
                                <a:lnTo>
                                  <a:pt x="23" y="1126"/>
                                </a:lnTo>
                                <a:lnTo>
                                  <a:pt x="32" y="1145"/>
                                </a:lnTo>
                                <a:lnTo>
                                  <a:pt x="42" y="1163"/>
                                </a:lnTo>
                                <a:lnTo>
                                  <a:pt x="54" y="1179"/>
                                </a:lnTo>
                                <a:lnTo>
                                  <a:pt x="68" y="1193"/>
                                </a:lnTo>
                                <a:lnTo>
                                  <a:pt x="83" y="1206"/>
                                </a:lnTo>
                                <a:lnTo>
                                  <a:pt x="98" y="1218"/>
                                </a:lnTo>
                                <a:lnTo>
                                  <a:pt x="112" y="1227"/>
                                </a:lnTo>
                                <a:lnTo>
                                  <a:pt x="130" y="1236"/>
                                </a:lnTo>
                                <a:lnTo>
                                  <a:pt x="148" y="1241"/>
                                </a:lnTo>
                                <a:lnTo>
                                  <a:pt x="166" y="1245"/>
                                </a:lnTo>
                                <a:lnTo>
                                  <a:pt x="184" y="1245"/>
                                </a:lnTo>
                                <a:lnTo>
                                  <a:pt x="184" y="1245"/>
                                </a:lnTo>
                                <a:lnTo>
                                  <a:pt x="201" y="1245"/>
                                </a:lnTo>
                                <a:lnTo>
                                  <a:pt x="217" y="1242"/>
                                </a:lnTo>
                                <a:lnTo>
                                  <a:pt x="231" y="1239"/>
                                </a:lnTo>
                                <a:lnTo>
                                  <a:pt x="243" y="1233"/>
                                </a:lnTo>
                                <a:lnTo>
                                  <a:pt x="254" y="1227"/>
                                </a:lnTo>
                                <a:lnTo>
                                  <a:pt x="265" y="1220"/>
                                </a:lnTo>
                                <a:lnTo>
                                  <a:pt x="275" y="1214"/>
                                </a:lnTo>
                                <a:lnTo>
                                  <a:pt x="283" y="1206"/>
                                </a:lnTo>
                                <a:lnTo>
                                  <a:pt x="298" y="1191"/>
                                </a:lnTo>
                                <a:lnTo>
                                  <a:pt x="307" y="1178"/>
                                </a:lnTo>
                                <a:lnTo>
                                  <a:pt x="314" y="1166"/>
                                </a:lnTo>
                                <a:lnTo>
                                  <a:pt x="314" y="1166"/>
                                </a:lnTo>
                                <a:lnTo>
                                  <a:pt x="320" y="1155"/>
                                </a:lnTo>
                                <a:lnTo>
                                  <a:pt x="326" y="1147"/>
                                </a:lnTo>
                                <a:lnTo>
                                  <a:pt x="332" y="1139"/>
                                </a:lnTo>
                                <a:lnTo>
                                  <a:pt x="340" y="1133"/>
                                </a:lnTo>
                                <a:lnTo>
                                  <a:pt x="346" y="1129"/>
                                </a:lnTo>
                                <a:lnTo>
                                  <a:pt x="353" y="1126"/>
                                </a:lnTo>
                                <a:lnTo>
                                  <a:pt x="359" y="1124"/>
                                </a:lnTo>
                                <a:lnTo>
                                  <a:pt x="365" y="1124"/>
                                </a:lnTo>
                                <a:lnTo>
                                  <a:pt x="371" y="1126"/>
                                </a:lnTo>
                                <a:lnTo>
                                  <a:pt x="377" y="1129"/>
                                </a:lnTo>
                                <a:lnTo>
                                  <a:pt x="383" y="1133"/>
                                </a:lnTo>
                                <a:lnTo>
                                  <a:pt x="388" y="1139"/>
                                </a:lnTo>
                                <a:lnTo>
                                  <a:pt x="390" y="1147"/>
                                </a:lnTo>
                                <a:lnTo>
                                  <a:pt x="393" y="1155"/>
                                </a:lnTo>
                                <a:lnTo>
                                  <a:pt x="395" y="1166"/>
                                </a:lnTo>
                                <a:lnTo>
                                  <a:pt x="395" y="1178"/>
                                </a:lnTo>
                                <a:lnTo>
                                  <a:pt x="395" y="1429"/>
                                </a:lnTo>
                                <a:lnTo>
                                  <a:pt x="398" y="1429"/>
                                </a:lnTo>
                                <a:lnTo>
                                  <a:pt x="398" y="1975"/>
                                </a:lnTo>
                                <a:lnTo>
                                  <a:pt x="1199" y="1975"/>
                                </a:lnTo>
                                <a:lnTo>
                                  <a:pt x="1199" y="1975"/>
                                </a:lnTo>
                                <a:lnTo>
                                  <a:pt x="1211" y="1975"/>
                                </a:lnTo>
                                <a:lnTo>
                                  <a:pt x="1220" y="1973"/>
                                </a:lnTo>
                                <a:lnTo>
                                  <a:pt x="1229" y="1970"/>
                                </a:lnTo>
                                <a:lnTo>
                                  <a:pt x="1237" y="1967"/>
                                </a:lnTo>
                                <a:lnTo>
                                  <a:pt x="1242" y="1963"/>
                                </a:lnTo>
                                <a:lnTo>
                                  <a:pt x="1247" y="1957"/>
                                </a:lnTo>
                                <a:lnTo>
                                  <a:pt x="1250" y="1951"/>
                                </a:lnTo>
                                <a:lnTo>
                                  <a:pt x="1251" y="1945"/>
                                </a:lnTo>
                                <a:lnTo>
                                  <a:pt x="1251" y="1939"/>
                                </a:lnTo>
                                <a:lnTo>
                                  <a:pt x="1250" y="1933"/>
                                </a:lnTo>
                                <a:lnTo>
                                  <a:pt x="1247" y="1925"/>
                                </a:lnTo>
                                <a:lnTo>
                                  <a:pt x="1242" y="1919"/>
                                </a:lnTo>
                                <a:lnTo>
                                  <a:pt x="1238" y="1912"/>
                                </a:lnTo>
                                <a:lnTo>
                                  <a:pt x="1231" y="1906"/>
                                </a:lnTo>
                                <a:lnTo>
                                  <a:pt x="1222" y="1900"/>
                                </a:lnTo>
                                <a:lnTo>
                                  <a:pt x="1211" y="1894"/>
                                </a:lnTo>
                                <a:lnTo>
                                  <a:pt x="1211" y="1894"/>
                                </a:lnTo>
                                <a:lnTo>
                                  <a:pt x="1198" y="1886"/>
                                </a:lnTo>
                                <a:lnTo>
                                  <a:pt x="1186" y="1878"/>
                                </a:lnTo>
                                <a:lnTo>
                                  <a:pt x="1171" y="1863"/>
                                </a:lnTo>
                                <a:lnTo>
                                  <a:pt x="1163" y="1855"/>
                                </a:lnTo>
                                <a:lnTo>
                                  <a:pt x="1156" y="1845"/>
                                </a:lnTo>
                                <a:lnTo>
                                  <a:pt x="1150" y="1834"/>
                                </a:lnTo>
                                <a:lnTo>
                                  <a:pt x="1142" y="1822"/>
                                </a:lnTo>
                                <a:lnTo>
                                  <a:pt x="1138" y="1810"/>
                                </a:lnTo>
                                <a:lnTo>
                                  <a:pt x="1133" y="1797"/>
                                </a:lnTo>
                                <a:lnTo>
                                  <a:pt x="1132" y="1780"/>
                                </a:lnTo>
                                <a:lnTo>
                                  <a:pt x="1130" y="1764"/>
                                </a:lnTo>
                                <a:lnTo>
                                  <a:pt x="1130" y="1764"/>
                                </a:lnTo>
                                <a:lnTo>
                                  <a:pt x="1132" y="1746"/>
                                </a:lnTo>
                                <a:lnTo>
                                  <a:pt x="1135" y="1728"/>
                                </a:lnTo>
                                <a:lnTo>
                                  <a:pt x="1141" y="1710"/>
                                </a:lnTo>
                                <a:lnTo>
                                  <a:pt x="1148" y="1692"/>
                                </a:lnTo>
                                <a:lnTo>
                                  <a:pt x="1159" y="1677"/>
                                </a:lnTo>
                                <a:lnTo>
                                  <a:pt x="1169" y="1662"/>
                                </a:lnTo>
                                <a:lnTo>
                                  <a:pt x="1183" y="1647"/>
                                </a:lnTo>
                                <a:lnTo>
                                  <a:pt x="1198" y="1634"/>
                                </a:lnTo>
                                <a:lnTo>
                                  <a:pt x="1214" y="1622"/>
                                </a:lnTo>
                                <a:lnTo>
                                  <a:pt x="1232" y="1611"/>
                                </a:lnTo>
                                <a:lnTo>
                                  <a:pt x="1250" y="1602"/>
                                </a:lnTo>
                                <a:lnTo>
                                  <a:pt x="1271" y="1595"/>
                                </a:lnTo>
                                <a:lnTo>
                                  <a:pt x="1292" y="1589"/>
                                </a:lnTo>
                                <a:lnTo>
                                  <a:pt x="1314" y="1585"/>
                                </a:lnTo>
                                <a:lnTo>
                                  <a:pt x="1337" y="1582"/>
                                </a:lnTo>
                                <a:lnTo>
                                  <a:pt x="1361" y="1580"/>
                                </a:lnTo>
                                <a:lnTo>
                                  <a:pt x="1361" y="1580"/>
                                </a:lnTo>
                                <a:lnTo>
                                  <a:pt x="1383" y="1582"/>
                                </a:lnTo>
                                <a:lnTo>
                                  <a:pt x="1405" y="1585"/>
                                </a:lnTo>
                                <a:lnTo>
                                  <a:pt x="1428" y="1589"/>
                                </a:lnTo>
                                <a:lnTo>
                                  <a:pt x="1449" y="1595"/>
                                </a:lnTo>
                                <a:lnTo>
                                  <a:pt x="1470" y="1602"/>
                                </a:lnTo>
                                <a:lnTo>
                                  <a:pt x="1488" y="1611"/>
                                </a:lnTo>
                                <a:lnTo>
                                  <a:pt x="1506" y="1622"/>
                                </a:lnTo>
                                <a:lnTo>
                                  <a:pt x="1522" y="1634"/>
                                </a:lnTo>
                                <a:lnTo>
                                  <a:pt x="1537" y="1647"/>
                                </a:lnTo>
                                <a:lnTo>
                                  <a:pt x="1550" y="1662"/>
                                </a:lnTo>
                                <a:lnTo>
                                  <a:pt x="1561" y="1677"/>
                                </a:lnTo>
                                <a:lnTo>
                                  <a:pt x="1571" y="1692"/>
                                </a:lnTo>
                                <a:lnTo>
                                  <a:pt x="1579" y="1710"/>
                                </a:lnTo>
                                <a:lnTo>
                                  <a:pt x="1585" y="1728"/>
                                </a:lnTo>
                                <a:lnTo>
                                  <a:pt x="1588" y="1746"/>
                                </a:lnTo>
                                <a:lnTo>
                                  <a:pt x="1589" y="1764"/>
                                </a:lnTo>
                                <a:lnTo>
                                  <a:pt x="1589" y="1764"/>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21DAC686" w14:textId="77777777" w:rsidR="005373C3" w:rsidRPr="00005D21" w:rsidRDefault="005373C3" w:rsidP="000E08B1">
                              <w:pPr>
                                <w:pStyle w:val="NormalWeb"/>
                                <w:spacing w:before="0" w:beforeAutospacing="0" w:after="0" w:afterAutospacing="0"/>
                                <w:jc w:val="center"/>
                                <w:rPr>
                                  <w:sz w:val="18"/>
                                </w:rPr>
                              </w:pPr>
                              <w:r w:rsidRPr="00005D21">
                                <w:rPr>
                                  <w:rFonts w:asciiTheme="minorHAnsi" w:hAnsi="Verdana" w:cstheme="minorBidi"/>
                                  <w:color w:val="000000" w:themeColor="text1"/>
                                  <w:kern w:val="24"/>
                                  <w:szCs w:val="36"/>
                                </w:rPr>
                                <w:t>Hábitat adecuado y sostenible</w:t>
                              </w:r>
                            </w:p>
                          </w:txbxContent>
                        </wps:txbx>
                        <wps:bodyPr lIns="360000" anchor="ctr"/>
                      </wps:wsp>
                      <wps:wsp>
                        <wps:cNvPr id="31" name="Freeform 31"/>
                        <wps:cNvSpPr>
                          <a:spLocks/>
                        </wps:cNvSpPr>
                        <wps:spPr bwMode="auto">
                          <a:xfrm>
                            <a:off x="6372200" y="4205448"/>
                            <a:ext cx="1871347" cy="2247888"/>
                          </a:xfrm>
                          <a:custGeom>
                            <a:avLst/>
                            <a:gdLst>
                              <a:gd name="T0" fmla="*/ 179 w 1976"/>
                              <a:gd name="T1" fmla="*/ 1584 h 2375"/>
                              <a:gd name="T2" fmla="*/ 130 w 1976"/>
                              <a:gd name="T3" fmla="*/ 1563 h 2375"/>
                              <a:gd name="T4" fmla="*/ 88 w 1976"/>
                              <a:gd name="T5" fmla="*/ 1520 h 2375"/>
                              <a:gd name="T6" fmla="*/ 70 w 1976"/>
                              <a:gd name="T7" fmla="*/ 1489 h 2375"/>
                              <a:gd name="T8" fmla="*/ 43 w 1976"/>
                              <a:gd name="T9" fmla="*/ 1468 h 2375"/>
                              <a:gd name="T10" fmla="*/ 18 w 1976"/>
                              <a:gd name="T11" fmla="*/ 1472 h 2375"/>
                              <a:gd name="T12" fmla="*/ 1 w 1976"/>
                              <a:gd name="T13" fmla="*/ 1498 h 2375"/>
                              <a:gd name="T14" fmla="*/ 1976 w 1976"/>
                              <a:gd name="T15" fmla="*/ 2375 h 2375"/>
                              <a:gd name="T16" fmla="*/ 1120 w 1976"/>
                              <a:gd name="T17" fmla="*/ 394 h 2375"/>
                              <a:gd name="T18" fmla="*/ 1088 w 1976"/>
                              <a:gd name="T19" fmla="*/ 390 h 2375"/>
                              <a:gd name="T20" fmla="*/ 1069 w 1976"/>
                              <a:gd name="T21" fmla="*/ 370 h 2375"/>
                              <a:gd name="T22" fmla="*/ 1070 w 1976"/>
                              <a:gd name="T23" fmla="*/ 345 h 2375"/>
                              <a:gd name="T24" fmla="*/ 1097 w 1976"/>
                              <a:gd name="T25" fmla="*/ 318 h 2375"/>
                              <a:gd name="T26" fmla="*/ 1133 w 1976"/>
                              <a:gd name="T27" fmla="*/ 296 h 2375"/>
                              <a:gd name="T28" fmla="*/ 1169 w 1976"/>
                              <a:gd name="T29" fmla="*/ 254 h 2375"/>
                              <a:gd name="T30" fmla="*/ 1187 w 1976"/>
                              <a:gd name="T31" fmla="*/ 200 h 2375"/>
                              <a:gd name="T32" fmla="*/ 1184 w 1976"/>
                              <a:gd name="T33" fmla="*/ 146 h 2375"/>
                              <a:gd name="T34" fmla="*/ 1149 w 1976"/>
                              <a:gd name="T35" fmla="*/ 80 h 2375"/>
                              <a:gd name="T36" fmla="*/ 1087 w 1976"/>
                              <a:gd name="T37" fmla="*/ 31 h 2375"/>
                              <a:gd name="T38" fmla="*/ 1004 w 1976"/>
                              <a:gd name="T39" fmla="*/ 3 h 2375"/>
                              <a:gd name="T40" fmla="*/ 936 w 1976"/>
                              <a:gd name="T41" fmla="*/ 1 h 2375"/>
                              <a:gd name="T42" fmla="*/ 849 w 1976"/>
                              <a:gd name="T43" fmla="*/ 22 h 2375"/>
                              <a:gd name="T44" fmla="*/ 782 w 1976"/>
                              <a:gd name="T45" fmla="*/ 67 h 2375"/>
                              <a:gd name="T46" fmla="*/ 740 w 1976"/>
                              <a:gd name="T47" fmla="*/ 130 h 2375"/>
                              <a:gd name="T48" fmla="*/ 729 w 1976"/>
                              <a:gd name="T49" fmla="*/ 184 h 2375"/>
                              <a:gd name="T50" fmla="*/ 741 w 1976"/>
                              <a:gd name="T51" fmla="*/ 242 h 2375"/>
                              <a:gd name="T52" fmla="*/ 770 w 1976"/>
                              <a:gd name="T53" fmla="*/ 282 h 2375"/>
                              <a:gd name="T54" fmla="*/ 810 w 1976"/>
                              <a:gd name="T55" fmla="*/ 314 h 2375"/>
                              <a:gd name="T56" fmla="*/ 841 w 1976"/>
                              <a:gd name="T57" fmla="*/ 338 h 2375"/>
                              <a:gd name="T58" fmla="*/ 850 w 1976"/>
                              <a:gd name="T59" fmla="*/ 364 h 2375"/>
                              <a:gd name="T60" fmla="*/ 836 w 1976"/>
                              <a:gd name="T61" fmla="*/ 385 h 2375"/>
                              <a:gd name="T62" fmla="*/ 798 w 1976"/>
                              <a:gd name="T63" fmla="*/ 394 h 2375"/>
                              <a:gd name="T64" fmla="*/ 0 w 1976"/>
                              <a:gd name="T65" fmla="*/ 1199 h 2375"/>
                              <a:gd name="T66" fmla="*/ 4 w 1976"/>
                              <a:gd name="T67" fmla="*/ 1228 h 2375"/>
                              <a:gd name="T68" fmla="*/ 24 w 1976"/>
                              <a:gd name="T69" fmla="*/ 1249 h 2375"/>
                              <a:gd name="T70" fmla="*/ 49 w 1976"/>
                              <a:gd name="T71" fmla="*/ 1246 h 2375"/>
                              <a:gd name="T72" fmla="*/ 76 w 1976"/>
                              <a:gd name="T73" fmla="*/ 1219 h 2375"/>
                              <a:gd name="T74" fmla="*/ 99 w 1976"/>
                              <a:gd name="T75" fmla="*/ 1185 h 2375"/>
                              <a:gd name="T76" fmla="*/ 140 w 1976"/>
                              <a:gd name="T77" fmla="*/ 1148 h 2375"/>
                              <a:gd name="T78" fmla="*/ 194 w 1976"/>
                              <a:gd name="T79" fmla="*/ 1130 h 2375"/>
                              <a:gd name="T80" fmla="*/ 248 w 1976"/>
                              <a:gd name="T81" fmla="*/ 1134 h 2375"/>
                              <a:gd name="T82" fmla="*/ 314 w 1976"/>
                              <a:gd name="T83" fmla="*/ 1169 h 2375"/>
                              <a:gd name="T84" fmla="*/ 363 w 1976"/>
                              <a:gd name="T85" fmla="*/ 1230 h 2375"/>
                              <a:gd name="T86" fmla="*/ 392 w 1976"/>
                              <a:gd name="T87" fmla="*/ 1312 h 2375"/>
                              <a:gd name="T88" fmla="*/ 393 w 1976"/>
                              <a:gd name="T89" fmla="*/ 1382 h 2375"/>
                              <a:gd name="T90" fmla="*/ 372 w 1976"/>
                              <a:gd name="T91" fmla="*/ 1468 h 2375"/>
                              <a:gd name="T92" fmla="*/ 327 w 1976"/>
                              <a:gd name="T93" fmla="*/ 1536 h 2375"/>
                              <a:gd name="T94" fmla="*/ 265 w 1976"/>
                              <a:gd name="T95" fmla="*/ 1578 h 2375"/>
                              <a:gd name="T96" fmla="*/ 211 w 1976"/>
                              <a:gd name="T97" fmla="*/ 1589 h 2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76" h="2375">
                                <a:moveTo>
                                  <a:pt x="211" y="1589"/>
                                </a:moveTo>
                                <a:lnTo>
                                  <a:pt x="211" y="1589"/>
                                </a:lnTo>
                                <a:lnTo>
                                  <a:pt x="194" y="1587"/>
                                </a:lnTo>
                                <a:lnTo>
                                  <a:pt x="179" y="1584"/>
                                </a:lnTo>
                                <a:lnTo>
                                  <a:pt x="164" y="1581"/>
                                </a:lnTo>
                                <a:lnTo>
                                  <a:pt x="152" y="1575"/>
                                </a:lnTo>
                                <a:lnTo>
                                  <a:pt x="140" y="1569"/>
                                </a:lnTo>
                                <a:lnTo>
                                  <a:pt x="130" y="1563"/>
                                </a:lnTo>
                                <a:lnTo>
                                  <a:pt x="121" y="1556"/>
                                </a:lnTo>
                                <a:lnTo>
                                  <a:pt x="112" y="1548"/>
                                </a:lnTo>
                                <a:lnTo>
                                  <a:pt x="99" y="1533"/>
                                </a:lnTo>
                                <a:lnTo>
                                  <a:pt x="88" y="1520"/>
                                </a:lnTo>
                                <a:lnTo>
                                  <a:pt x="81" y="1508"/>
                                </a:lnTo>
                                <a:lnTo>
                                  <a:pt x="81" y="1508"/>
                                </a:lnTo>
                                <a:lnTo>
                                  <a:pt x="76" y="1498"/>
                                </a:lnTo>
                                <a:lnTo>
                                  <a:pt x="70" y="1489"/>
                                </a:lnTo>
                                <a:lnTo>
                                  <a:pt x="63" y="1481"/>
                                </a:lnTo>
                                <a:lnTo>
                                  <a:pt x="57" y="1475"/>
                                </a:lnTo>
                                <a:lnTo>
                                  <a:pt x="49" y="1471"/>
                                </a:lnTo>
                                <a:lnTo>
                                  <a:pt x="43" y="1468"/>
                                </a:lnTo>
                                <a:lnTo>
                                  <a:pt x="36" y="1468"/>
                                </a:lnTo>
                                <a:lnTo>
                                  <a:pt x="30" y="1468"/>
                                </a:lnTo>
                                <a:lnTo>
                                  <a:pt x="24" y="1469"/>
                                </a:lnTo>
                                <a:lnTo>
                                  <a:pt x="18" y="1472"/>
                                </a:lnTo>
                                <a:lnTo>
                                  <a:pt x="13" y="1477"/>
                                </a:lnTo>
                                <a:lnTo>
                                  <a:pt x="9" y="1483"/>
                                </a:lnTo>
                                <a:lnTo>
                                  <a:pt x="4" y="1489"/>
                                </a:lnTo>
                                <a:lnTo>
                                  <a:pt x="1" y="1498"/>
                                </a:lnTo>
                                <a:lnTo>
                                  <a:pt x="0" y="1508"/>
                                </a:lnTo>
                                <a:lnTo>
                                  <a:pt x="0" y="1520"/>
                                </a:lnTo>
                                <a:lnTo>
                                  <a:pt x="0" y="2375"/>
                                </a:lnTo>
                                <a:lnTo>
                                  <a:pt x="1976" y="2375"/>
                                </a:lnTo>
                                <a:lnTo>
                                  <a:pt x="1976" y="396"/>
                                </a:lnTo>
                                <a:lnTo>
                                  <a:pt x="1522" y="396"/>
                                </a:lnTo>
                                <a:lnTo>
                                  <a:pt x="1522" y="394"/>
                                </a:lnTo>
                                <a:lnTo>
                                  <a:pt x="1120" y="394"/>
                                </a:lnTo>
                                <a:lnTo>
                                  <a:pt x="1120" y="394"/>
                                </a:lnTo>
                                <a:lnTo>
                                  <a:pt x="1108" y="394"/>
                                </a:lnTo>
                                <a:lnTo>
                                  <a:pt x="1097" y="393"/>
                                </a:lnTo>
                                <a:lnTo>
                                  <a:pt x="1088" y="390"/>
                                </a:lnTo>
                                <a:lnTo>
                                  <a:pt x="1082" y="385"/>
                                </a:lnTo>
                                <a:lnTo>
                                  <a:pt x="1076" y="381"/>
                                </a:lnTo>
                                <a:lnTo>
                                  <a:pt x="1072" y="376"/>
                                </a:lnTo>
                                <a:lnTo>
                                  <a:pt x="1069" y="370"/>
                                </a:lnTo>
                                <a:lnTo>
                                  <a:pt x="1067" y="364"/>
                                </a:lnTo>
                                <a:lnTo>
                                  <a:pt x="1067" y="358"/>
                                </a:lnTo>
                                <a:lnTo>
                                  <a:pt x="1067" y="351"/>
                                </a:lnTo>
                                <a:lnTo>
                                  <a:pt x="1070" y="345"/>
                                </a:lnTo>
                                <a:lnTo>
                                  <a:pt x="1075" y="338"/>
                                </a:lnTo>
                                <a:lnTo>
                                  <a:pt x="1081" y="332"/>
                                </a:lnTo>
                                <a:lnTo>
                                  <a:pt x="1088" y="324"/>
                                </a:lnTo>
                                <a:lnTo>
                                  <a:pt x="1097" y="318"/>
                                </a:lnTo>
                                <a:lnTo>
                                  <a:pt x="1108" y="314"/>
                                </a:lnTo>
                                <a:lnTo>
                                  <a:pt x="1108" y="314"/>
                                </a:lnTo>
                                <a:lnTo>
                                  <a:pt x="1120" y="306"/>
                                </a:lnTo>
                                <a:lnTo>
                                  <a:pt x="1133" y="296"/>
                                </a:lnTo>
                                <a:lnTo>
                                  <a:pt x="1148" y="282"/>
                                </a:lnTo>
                                <a:lnTo>
                                  <a:pt x="1155" y="273"/>
                                </a:lnTo>
                                <a:lnTo>
                                  <a:pt x="1163" y="264"/>
                                </a:lnTo>
                                <a:lnTo>
                                  <a:pt x="1169" y="254"/>
                                </a:lnTo>
                                <a:lnTo>
                                  <a:pt x="1175" y="242"/>
                                </a:lnTo>
                                <a:lnTo>
                                  <a:pt x="1181" y="230"/>
                                </a:lnTo>
                                <a:lnTo>
                                  <a:pt x="1184" y="215"/>
                                </a:lnTo>
                                <a:lnTo>
                                  <a:pt x="1187" y="200"/>
                                </a:lnTo>
                                <a:lnTo>
                                  <a:pt x="1188" y="184"/>
                                </a:lnTo>
                                <a:lnTo>
                                  <a:pt x="1188" y="184"/>
                                </a:lnTo>
                                <a:lnTo>
                                  <a:pt x="1187" y="166"/>
                                </a:lnTo>
                                <a:lnTo>
                                  <a:pt x="1184" y="146"/>
                                </a:lnTo>
                                <a:lnTo>
                                  <a:pt x="1178" y="130"/>
                                </a:lnTo>
                                <a:lnTo>
                                  <a:pt x="1170" y="112"/>
                                </a:lnTo>
                                <a:lnTo>
                                  <a:pt x="1160" y="95"/>
                                </a:lnTo>
                                <a:lnTo>
                                  <a:pt x="1149" y="80"/>
                                </a:lnTo>
                                <a:lnTo>
                                  <a:pt x="1136" y="67"/>
                                </a:lnTo>
                                <a:lnTo>
                                  <a:pt x="1121" y="53"/>
                                </a:lnTo>
                                <a:lnTo>
                                  <a:pt x="1105" y="42"/>
                                </a:lnTo>
                                <a:lnTo>
                                  <a:pt x="1087" y="31"/>
                                </a:lnTo>
                                <a:lnTo>
                                  <a:pt x="1067" y="22"/>
                                </a:lnTo>
                                <a:lnTo>
                                  <a:pt x="1048" y="15"/>
                                </a:lnTo>
                                <a:lnTo>
                                  <a:pt x="1027" y="7"/>
                                </a:lnTo>
                                <a:lnTo>
                                  <a:pt x="1004" y="3"/>
                                </a:lnTo>
                                <a:lnTo>
                                  <a:pt x="982" y="1"/>
                                </a:lnTo>
                                <a:lnTo>
                                  <a:pt x="958" y="0"/>
                                </a:lnTo>
                                <a:lnTo>
                                  <a:pt x="958" y="0"/>
                                </a:lnTo>
                                <a:lnTo>
                                  <a:pt x="936" y="1"/>
                                </a:lnTo>
                                <a:lnTo>
                                  <a:pt x="912" y="3"/>
                                </a:lnTo>
                                <a:lnTo>
                                  <a:pt x="891" y="7"/>
                                </a:lnTo>
                                <a:lnTo>
                                  <a:pt x="870" y="15"/>
                                </a:lnTo>
                                <a:lnTo>
                                  <a:pt x="849" y="22"/>
                                </a:lnTo>
                                <a:lnTo>
                                  <a:pt x="830" y="31"/>
                                </a:lnTo>
                                <a:lnTo>
                                  <a:pt x="813" y="42"/>
                                </a:lnTo>
                                <a:lnTo>
                                  <a:pt x="797" y="53"/>
                                </a:lnTo>
                                <a:lnTo>
                                  <a:pt x="782" y="67"/>
                                </a:lnTo>
                                <a:lnTo>
                                  <a:pt x="768" y="80"/>
                                </a:lnTo>
                                <a:lnTo>
                                  <a:pt x="756" y="95"/>
                                </a:lnTo>
                                <a:lnTo>
                                  <a:pt x="747" y="112"/>
                                </a:lnTo>
                                <a:lnTo>
                                  <a:pt x="740" y="130"/>
                                </a:lnTo>
                                <a:lnTo>
                                  <a:pt x="734" y="146"/>
                                </a:lnTo>
                                <a:lnTo>
                                  <a:pt x="731" y="166"/>
                                </a:lnTo>
                                <a:lnTo>
                                  <a:pt x="729" y="184"/>
                                </a:lnTo>
                                <a:lnTo>
                                  <a:pt x="729" y="184"/>
                                </a:lnTo>
                                <a:lnTo>
                                  <a:pt x="729" y="200"/>
                                </a:lnTo>
                                <a:lnTo>
                                  <a:pt x="732" y="215"/>
                                </a:lnTo>
                                <a:lnTo>
                                  <a:pt x="737" y="230"/>
                                </a:lnTo>
                                <a:lnTo>
                                  <a:pt x="741" y="242"/>
                                </a:lnTo>
                                <a:lnTo>
                                  <a:pt x="747" y="254"/>
                                </a:lnTo>
                                <a:lnTo>
                                  <a:pt x="755" y="264"/>
                                </a:lnTo>
                                <a:lnTo>
                                  <a:pt x="762" y="273"/>
                                </a:lnTo>
                                <a:lnTo>
                                  <a:pt x="770" y="282"/>
                                </a:lnTo>
                                <a:lnTo>
                                  <a:pt x="785" y="296"/>
                                </a:lnTo>
                                <a:lnTo>
                                  <a:pt x="797" y="306"/>
                                </a:lnTo>
                                <a:lnTo>
                                  <a:pt x="810" y="314"/>
                                </a:lnTo>
                                <a:lnTo>
                                  <a:pt x="810" y="314"/>
                                </a:lnTo>
                                <a:lnTo>
                                  <a:pt x="819" y="318"/>
                                </a:lnTo>
                                <a:lnTo>
                                  <a:pt x="828" y="324"/>
                                </a:lnTo>
                                <a:lnTo>
                                  <a:pt x="836" y="332"/>
                                </a:lnTo>
                                <a:lnTo>
                                  <a:pt x="841" y="338"/>
                                </a:lnTo>
                                <a:lnTo>
                                  <a:pt x="846" y="345"/>
                                </a:lnTo>
                                <a:lnTo>
                                  <a:pt x="849" y="351"/>
                                </a:lnTo>
                                <a:lnTo>
                                  <a:pt x="850" y="358"/>
                                </a:lnTo>
                                <a:lnTo>
                                  <a:pt x="850" y="364"/>
                                </a:lnTo>
                                <a:lnTo>
                                  <a:pt x="849" y="370"/>
                                </a:lnTo>
                                <a:lnTo>
                                  <a:pt x="846" y="376"/>
                                </a:lnTo>
                                <a:lnTo>
                                  <a:pt x="841" y="381"/>
                                </a:lnTo>
                                <a:lnTo>
                                  <a:pt x="836" y="385"/>
                                </a:lnTo>
                                <a:lnTo>
                                  <a:pt x="828" y="390"/>
                                </a:lnTo>
                                <a:lnTo>
                                  <a:pt x="819" y="393"/>
                                </a:lnTo>
                                <a:lnTo>
                                  <a:pt x="809" y="394"/>
                                </a:lnTo>
                                <a:lnTo>
                                  <a:pt x="798" y="394"/>
                                </a:lnTo>
                                <a:lnTo>
                                  <a:pt x="547" y="394"/>
                                </a:lnTo>
                                <a:lnTo>
                                  <a:pt x="547" y="396"/>
                                </a:lnTo>
                                <a:lnTo>
                                  <a:pt x="0" y="396"/>
                                </a:lnTo>
                                <a:lnTo>
                                  <a:pt x="0" y="1199"/>
                                </a:lnTo>
                                <a:lnTo>
                                  <a:pt x="0" y="1199"/>
                                </a:lnTo>
                                <a:lnTo>
                                  <a:pt x="0" y="1209"/>
                                </a:lnTo>
                                <a:lnTo>
                                  <a:pt x="1" y="1219"/>
                                </a:lnTo>
                                <a:lnTo>
                                  <a:pt x="4" y="1228"/>
                                </a:lnTo>
                                <a:lnTo>
                                  <a:pt x="9" y="1236"/>
                                </a:lnTo>
                                <a:lnTo>
                                  <a:pt x="13" y="1242"/>
                                </a:lnTo>
                                <a:lnTo>
                                  <a:pt x="18" y="1246"/>
                                </a:lnTo>
                                <a:lnTo>
                                  <a:pt x="24" y="1249"/>
                                </a:lnTo>
                                <a:lnTo>
                                  <a:pt x="30" y="1251"/>
                                </a:lnTo>
                                <a:lnTo>
                                  <a:pt x="36" y="1251"/>
                                </a:lnTo>
                                <a:lnTo>
                                  <a:pt x="43" y="1249"/>
                                </a:lnTo>
                                <a:lnTo>
                                  <a:pt x="49" y="1246"/>
                                </a:lnTo>
                                <a:lnTo>
                                  <a:pt x="57" y="1242"/>
                                </a:lnTo>
                                <a:lnTo>
                                  <a:pt x="63" y="1236"/>
                                </a:lnTo>
                                <a:lnTo>
                                  <a:pt x="70" y="1228"/>
                                </a:lnTo>
                                <a:lnTo>
                                  <a:pt x="76" y="1219"/>
                                </a:lnTo>
                                <a:lnTo>
                                  <a:pt x="81" y="1211"/>
                                </a:lnTo>
                                <a:lnTo>
                                  <a:pt x="81" y="1211"/>
                                </a:lnTo>
                                <a:lnTo>
                                  <a:pt x="88" y="1197"/>
                                </a:lnTo>
                                <a:lnTo>
                                  <a:pt x="99" y="1185"/>
                                </a:lnTo>
                                <a:lnTo>
                                  <a:pt x="112" y="1170"/>
                                </a:lnTo>
                                <a:lnTo>
                                  <a:pt x="121" y="1163"/>
                                </a:lnTo>
                                <a:lnTo>
                                  <a:pt x="130" y="1155"/>
                                </a:lnTo>
                                <a:lnTo>
                                  <a:pt x="140" y="1148"/>
                                </a:lnTo>
                                <a:lnTo>
                                  <a:pt x="152" y="1142"/>
                                </a:lnTo>
                                <a:lnTo>
                                  <a:pt x="164" y="1137"/>
                                </a:lnTo>
                                <a:lnTo>
                                  <a:pt x="179" y="1133"/>
                                </a:lnTo>
                                <a:lnTo>
                                  <a:pt x="194" y="1130"/>
                                </a:lnTo>
                                <a:lnTo>
                                  <a:pt x="211" y="1130"/>
                                </a:lnTo>
                                <a:lnTo>
                                  <a:pt x="211" y="1130"/>
                                </a:lnTo>
                                <a:lnTo>
                                  <a:pt x="229" y="1131"/>
                                </a:lnTo>
                                <a:lnTo>
                                  <a:pt x="248" y="1134"/>
                                </a:lnTo>
                                <a:lnTo>
                                  <a:pt x="265" y="1140"/>
                                </a:lnTo>
                                <a:lnTo>
                                  <a:pt x="282" y="1148"/>
                                </a:lnTo>
                                <a:lnTo>
                                  <a:pt x="299" y="1157"/>
                                </a:lnTo>
                                <a:lnTo>
                                  <a:pt x="314" y="1169"/>
                                </a:lnTo>
                                <a:lnTo>
                                  <a:pt x="327" y="1182"/>
                                </a:lnTo>
                                <a:lnTo>
                                  <a:pt x="341" y="1197"/>
                                </a:lnTo>
                                <a:lnTo>
                                  <a:pt x="353" y="1214"/>
                                </a:lnTo>
                                <a:lnTo>
                                  <a:pt x="363" y="1230"/>
                                </a:lnTo>
                                <a:lnTo>
                                  <a:pt x="372" y="1249"/>
                                </a:lnTo>
                                <a:lnTo>
                                  <a:pt x="380" y="1270"/>
                                </a:lnTo>
                                <a:lnTo>
                                  <a:pt x="387" y="1291"/>
                                </a:lnTo>
                                <a:lnTo>
                                  <a:pt x="392" y="1312"/>
                                </a:lnTo>
                                <a:lnTo>
                                  <a:pt x="393" y="1336"/>
                                </a:lnTo>
                                <a:lnTo>
                                  <a:pt x="395" y="1359"/>
                                </a:lnTo>
                                <a:lnTo>
                                  <a:pt x="395" y="1359"/>
                                </a:lnTo>
                                <a:lnTo>
                                  <a:pt x="393" y="1382"/>
                                </a:lnTo>
                                <a:lnTo>
                                  <a:pt x="392" y="1405"/>
                                </a:lnTo>
                                <a:lnTo>
                                  <a:pt x="387" y="1427"/>
                                </a:lnTo>
                                <a:lnTo>
                                  <a:pt x="380" y="1448"/>
                                </a:lnTo>
                                <a:lnTo>
                                  <a:pt x="372" y="1468"/>
                                </a:lnTo>
                                <a:lnTo>
                                  <a:pt x="363" y="1487"/>
                                </a:lnTo>
                                <a:lnTo>
                                  <a:pt x="353" y="1505"/>
                                </a:lnTo>
                                <a:lnTo>
                                  <a:pt x="341" y="1521"/>
                                </a:lnTo>
                                <a:lnTo>
                                  <a:pt x="327" y="1536"/>
                                </a:lnTo>
                                <a:lnTo>
                                  <a:pt x="314" y="1548"/>
                                </a:lnTo>
                                <a:lnTo>
                                  <a:pt x="299" y="1560"/>
                                </a:lnTo>
                                <a:lnTo>
                                  <a:pt x="282" y="1571"/>
                                </a:lnTo>
                                <a:lnTo>
                                  <a:pt x="265" y="1578"/>
                                </a:lnTo>
                                <a:lnTo>
                                  <a:pt x="248" y="1584"/>
                                </a:lnTo>
                                <a:lnTo>
                                  <a:pt x="229" y="1587"/>
                                </a:lnTo>
                                <a:lnTo>
                                  <a:pt x="211" y="1589"/>
                                </a:lnTo>
                                <a:lnTo>
                                  <a:pt x="211" y="1589"/>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2953AF0A" w14:textId="77777777" w:rsidR="005373C3" w:rsidRDefault="005373C3" w:rsidP="000E08B1">
                              <w:pPr>
                                <w:pStyle w:val="NormalWeb"/>
                                <w:spacing w:before="0" w:beforeAutospacing="0" w:after="0" w:afterAutospacing="0"/>
                                <w:jc w:val="center"/>
                              </w:pPr>
                            </w:p>
                          </w:txbxContent>
                        </wps:txbx>
                        <wps:bodyPr lIns="324000" tIns="288000" anchor="ctr"/>
                      </wps:wsp>
                      <wps:wsp>
                        <wps:cNvPr id="32" name="Freeform 32"/>
                        <wps:cNvSpPr>
                          <a:spLocks/>
                        </wps:cNvSpPr>
                        <wps:spPr bwMode="auto">
                          <a:xfrm>
                            <a:off x="4139952" y="2693280"/>
                            <a:ext cx="2622535" cy="1869455"/>
                          </a:xfrm>
                          <a:custGeom>
                            <a:avLst/>
                            <a:gdLst>
                              <a:gd name="T0" fmla="*/ 2529 w 2773"/>
                              <a:gd name="T1" fmla="*/ 743 h 1976"/>
                              <a:gd name="T2" fmla="*/ 2466 w 2773"/>
                              <a:gd name="T3" fmla="*/ 798 h 1976"/>
                              <a:gd name="T4" fmla="*/ 2421 w 2773"/>
                              <a:gd name="T5" fmla="*/ 849 h 1976"/>
                              <a:gd name="T6" fmla="*/ 2382 w 2773"/>
                              <a:gd name="T7" fmla="*/ 831 h 1976"/>
                              <a:gd name="T8" fmla="*/ 2375 w 2773"/>
                              <a:gd name="T9" fmla="*/ 0 h 1976"/>
                              <a:gd name="T10" fmla="*/ 1536 w 2773"/>
                              <a:gd name="T11" fmla="*/ 9 h 1976"/>
                              <a:gd name="T12" fmla="*/ 1523 w 2773"/>
                              <a:gd name="T13" fmla="*/ 43 h 1976"/>
                              <a:gd name="T14" fmla="*/ 1562 w 2773"/>
                              <a:gd name="T15" fmla="*/ 82 h 1976"/>
                              <a:gd name="T16" fmla="*/ 1617 w 2773"/>
                              <a:gd name="T17" fmla="*/ 130 h 1976"/>
                              <a:gd name="T18" fmla="*/ 1643 w 2773"/>
                              <a:gd name="T19" fmla="*/ 210 h 1976"/>
                              <a:gd name="T20" fmla="*/ 1614 w 2773"/>
                              <a:gd name="T21" fmla="*/ 299 h 1976"/>
                              <a:gd name="T22" fmla="*/ 1521 w 2773"/>
                              <a:gd name="T23" fmla="*/ 373 h 1976"/>
                              <a:gd name="T24" fmla="*/ 1412 w 2773"/>
                              <a:gd name="T25" fmla="*/ 396 h 1976"/>
                              <a:gd name="T26" fmla="*/ 1284 w 2773"/>
                              <a:gd name="T27" fmla="*/ 363 h 1976"/>
                              <a:gd name="T28" fmla="*/ 1202 w 2773"/>
                              <a:gd name="T29" fmla="*/ 282 h 1976"/>
                              <a:gd name="T30" fmla="*/ 1184 w 2773"/>
                              <a:gd name="T31" fmla="*/ 194 h 1976"/>
                              <a:gd name="T32" fmla="*/ 1217 w 2773"/>
                              <a:gd name="T33" fmla="*/ 121 h 1976"/>
                              <a:gd name="T34" fmla="*/ 1275 w 2773"/>
                              <a:gd name="T35" fmla="*/ 76 h 1976"/>
                              <a:gd name="T36" fmla="*/ 1305 w 2773"/>
                              <a:gd name="T37" fmla="*/ 37 h 1976"/>
                              <a:gd name="T38" fmla="*/ 1282 w 2773"/>
                              <a:gd name="T39" fmla="*/ 6 h 1976"/>
                              <a:gd name="T40" fmla="*/ 394 w 2773"/>
                              <a:gd name="T41" fmla="*/ 454 h 1976"/>
                              <a:gd name="T42" fmla="*/ 384 w 2773"/>
                              <a:gd name="T43" fmla="*/ 897 h 1976"/>
                              <a:gd name="T44" fmla="*/ 341 w 2773"/>
                              <a:gd name="T45" fmla="*/ 903 h 1976"/>
                              <a:gd name="T46" fmla="*/ 296 w 2773"/>
                              <a:gd name="T47" fmla="*/ 843 h 1976"/>
                              <a:gd name="T48" fmla="*/ 230 w 2773"/>
                              <a:gd name="T49" fmla="*/ 795 h 1976"/>
                              <a:gd name="T50" fmla="*/ 146 w 2773"/>
                              <a:gd name="T51" fmla="*/ 792 h 1976"/>
                              <a:gd name="T52" fmla="*/ 54 w 2773"/>
                              <a:gd name="T53" fmla="*/ 855 h 1976"/>
                              <a:gd name="T54" fmla="*/ 3 w 2773"/>
                              <a:gd name="T55" fmla="*/ 971 h 1976"/>
                              <a:gd name="T56" fmla="*/ 7 w 2773"/>
                              <a:gd name="T57" fmla="*/ 1085 h 1976"/>
                              <a:gd name="T58" fmla="*/ 67 w 2773"/>
                              <a:gd name="T59" fmla="*/ 1194 h 1976"/>
                              <a:gd name="T60" fmla="*/ 166 w 2773"/>
                              <a:gd name="T61" fmla="*/ 1245 h 1976"/>
                              <a:gd name="T62" fmla="*/ 242 w 2773"/>
                              <a:gd name="T63" fmla="*/ 1234 h 1976"/>
                              <a:gd name="T64" fmla="*/ 306 w 2773"/>
                              <a:gd name="T65" fmla="*/ 1179 h 1976"/>
                              <a:gd name="T66" fmla="*/ 350 w 2773"/>
                              <a:gd name="T67" fmla="*/ 1127 h 1976"/>
                              <a:gd name="T68" fmla="*/ 388 w 2773"/>
                              <a:gd name="T69" fmla="*/ 1145 h 1976"/>
                              <a:gd name="T70" fmla="*/ 396 w 2773"/>
                              <a:gd name="T71" fmla="*/ 1976 h 1976"/>
                              <a:gd name="T72" fmla="*/ 1236 w 2773"/>
                              <a:gd name="T73" fmla="*/ 1967 h 1976"/>
                              <a:gd name="T74" fmla="*/ 1249 w 2773"/>
                              <a:gd name="T75" fmla="*/ 1933 h 1976"/>
                              <a:gd name="T76" fmla="*/ 1211 w 2773"/>
                              <a:gd name="T77" fmla="*/ 1894 h 1976"/>
                              <a:gd name="T78" fmla="*/ 1155 w 2773"/>
                              <a:gd name="T79" fmla="*/ 1846 h 1976"/>
                              <a:gd name="T80" fmla="*/ 1130 w 2773"/>
                              <a:gd name="T81" fmla="*/ 1765 h 1976"/>
                              <a:gd name="T82" fmla="*/ 1157 w 2773"/>
                              <a:gd name="T83" fmla="*/ 1677 h 1976"/>
                              <a:gd name="T84" fmla="*/ 1249 w 2773"/>
                              <a:gd name="T85" fmla="*/ 1604 h 1976"/>
                              <a:gd name="T86" fmla="*/ 1359 w 2773"/>
                              <a:gd name="T87" fmla="*/ 1581 h 1976"/>
                              <a:gd name="T88" fmla="*/ 1487 w 2773"/>
                              <a:gd name="T89" fmla="*/ 1613 h 1976"/>
                              <a:gd name="T90" fmla="*/ 1571 w 2773"/>
                              <a:gd name="T91" fmla="*/ 1693 h 1976"/>
                              <a:gd name="T92" fmla="*/ 1587 w 2773"/>
                              <a:gd name="T93" fmla="*/ 1782 h 1976"/>
                              <a:gd name="T94" fmla="*/ 1556 w 2773"/>
                              <a:gd name="T95" fmla="*/ 1855 h 1976"/>
                              <a:gd name="T96" fmla="*/ 1498 w 2773"/>
                              <a:gd name="T97" fmla="*/ 1900 h 1976"/>
                              <a:gd name="T98" fmla="*/ 1468 w 2773"/>
                              <a:gd name="T99" fmla="*/ 1940 h 1976"/>
                              <a:gd name="T100" fmla="*/ 1489 w 2773"/>
                              <a:gd name="T101" fmla="*/ 1971 h 1976"/>
                              <a:gd name="T102" fmla="*/ 2376 w 2773"/>
                              <a:gd name="T103" fmla="*/ 1521 h 1976"/>
                              <a:gd name="T104" fmla="*/ 2387 w 2773"/>
                              <a:gd name="T105" fmla="*/ 1079 h 1976"/>
                              <a:gd name="T106" fmla="*/ 2432 w 2773"/>
                              <a:gd name="T107" fmla="*/ 1074 h 1976"/>
                              <a:gd name="T108" fmla="*/ 2475 w 2773"/>
                              <a:gd name="T109" fmla="*/ 1133 h 1976"/>
                              <a:gd name="T110" fmla="*/ 2542 w 2773"/>
                              <a:gd name="T111" fmla="*/ 1181 h 1976"/>
                              <a:gd name="T112" fmla="*/ 2625 w 2773"/>
                              <a:gd name="T113" fmla="*/ 1184 h 1976"/>
                              <a:gd name="T114" fmla="*/ 2719 w 2773"/>
                              <a:gd name="T115" fmla="*/ 1121 h 1976"/>
                              <a:gd name="T116" fmla="*/ 2768 w 2773"/>
                              <a:gd name="T117" fmla="*/ 1006 h 1976"/>
                              <a:gd name="T118" fmla="*/ 2764 w 2773"/>
                              <a:gd name="T119" fmla="*/ 891 h 1976"/>
                              <a:gd name="T120" fmla="*/ 2705 w 2773"/>
                              <a:gd name="T121" fmla="*/ 781 h 1976"/>
                              <a:gd name="T122" fmla="*/ 2607 w 2773"/>
                              <a:gd name="T123" fmla="*/ 731 h 1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73" h="1976">
                                <a:moveTo>
                                  <a:pt x="2587" y="729"/>
                                </a:moveTo>
                                <a:lnTo>
                                  <a:pt x="2587" y="729"/>
                                </a:lnTo>
                                <a:lnTo>
                                  <a:pt x="2571" y="731"/>
                                </a:lnTo>
                                <a:lnTo>
                                  <a:pt x="2556" y="734"/>
                                </a:lnTo>
                                <a:lnTo>
                                  <a:pt x="2542" y="737"/>
                                </a:lnTo>
                                <a:lnTo>
                                  <a:pt x="2529" y="743"/>
                                </a:lnTo>
                                <a:lnTo>
                                  <a:pt x="2518" y="749"/>
                                </a:lnTo>
                                <a:lnTo>
                                  <a:pt x="2507" y="755"/>
                                </a:lnTo>
                                <a:lnTo>
                                  <a:pt x="2498" y="762"/>
                                </a:lnTo>
                                <a:lnTo>
                                  <a:pt x="2489" y="770"/>
                                </a:lnTo>
                                <a:lnTo>
                                  <a:pt x="2475" y="784"/>
                                </a:lnTo>
                                <a:lnTo>
                                  <a:pt x="2466" y="798"/>
                                </a:lnTo>
                                <a:lnTo>
                                  <a:pt x="2459" y="810"/>
                                </a:lnTo>
                                <a:lnTo>
                                  <a:pt x="2459" y="810"/>
                                </a:lnTo>
                                <a:lnTo>
                                  <a:pt x="2450" y="825"/>
                                </a:lnTo>
                                <a:lnTo>
                                  <a:pt x="2441" y="835"/>
                                </a:lnTo>
                                <a:lnTo>
                                  <a:pt x="2432" y="844"/>
                                </a:lnTo>
                                <a:lnTo>
                                  <a:pt x="2421" y="849"/>
                                </a:lnTo>
                                <a:lnTo>
                                  <a:pt x="2412" y="850"/>
                                </a:lnTo>
                                <a:lnTo>
                                  <a:pt x="2403" y="850"/>
                                </a:lnTo>
                                <a:lnTo>
                                  <a:pt x="2394" y="846"/>
                                </a:lnTo>
                                <a:lnTo>
                                  <a:pt x="2387" y="838"/>
                                </a:lnTo>
                                <a:lnTo>
                                  <a:pt x="2387" y="838"/>
                                </a:lnTo>
                                <a:lnTo>
                                  <a:pt x="2382" y="831"/>
                                </a:lnTo>
                                <a:lnTo>
                                  <a:pt x="2379" y="822"/>
                                </a:lnTo>
                                <a:lnTo>
                                  <a:pt x="2378" y="810"/>
                                </a:lnTo>
                                <a:lnTo>
                                  <a:pt x="2376" y="798"/>
                                </a:lnTo>
                                <a:lnTo>
                                  <a:pt x="2376" y="547"/>
                                </a:lnTo>
                                <a:lnTo>
                                  <a:pt x="2375" y="547"/>
                                </a:lnTo>
                                <a:lnTo>
                                  <a:pt x="2375" y="0"/>
                                </a:lnTo>
                                <a:lnTo>
                                  <a:pt x="1574" y="0"/>
                                </a:lnTo>
                                <a:lnTo>
                                  <a:pt x="1574" y="0"/>
                                </a:lnTo>
                                <a:lnTo>
                                  <a:pt x="1562" y="1"/>
                                </a:lnTo>
                                <a:lnTo>
                                  <a:pt x="1551" y="3"/>
                                </a:lnTo>
                                <a:lnTo>
                                  <a:pt x="1542" y="6"/>
                                </a:lnTo>
                                <a:lnTo>
                                  <a:pt x="1536" y="9"/>
                                </a:lnTo>
                                <a:lnTo>
                                  <a:pt x="1530" y="13"/>
                                </a:lnTo>
                                <a:lnTo>
                                  <a:pt x="1526" y="18"/>
                                </a:lnTo>
                                <a:lnTo>
                                  <a:pt x="1523" y="24"/>
                                </a:lnTo>
                                <a:lnTo>
                                  <a:pt x="1521" y="30"/>
                                </a:lnTo>
                                <a:lnTo>
                                  <a:pt x="1521" y="37"/>
                                </a:lnTo>
                                <a:lnTo>
                                  <a:pt x="1523" y="43"/>
                                </a:lnTo>
                                <a:lnTo>
                                  <a:pt x="1524" y="50"/>
                                </a:lnTo>
                                <a:lnTo>
                                  <a:pt x="1529" y="56"/>
                                </a:lnTo>
                                <a:lnTo>
                                  <a:pt x="1535" y="64"/>
                                </a:lnTo>
                                <a:lnTo>
                                  <a:pt x="1542" y="70"/>
                                </a:lnTo>
                                <a:lnTo>
                                  <a:pt x="1551" y="76"/>
                                </a:lnTo>
                                <a:lnTo>
                                  <a:pt x="1562" y="82"/>
                                </a:lnTo>
                                <a:lnTo>
                                  <a:pt x="1562" y="82"/>
                                </a:lnTo>
                                <a:lnTo>
                                  <a:pt x="1574" y="89"/>
                                </a:lnTo>
                                <a:lnTo>
                                  <a:pt x="1587" y="98"/>
                                </a:lnTo>
                                <a:lnTo>
                                  <a:pt x="1602" y="112"/>
                                </a:lnTo>
                                <a:lnTo>
                                  <a:pt x="1610" y="121"/>
                                </a:lnTo>
                                <a:lnTo>
                                  <a:pt x="1617" y="130"/>
                                </a:lnTo>
                                <a:lnTo>
                                  <a:pt x="1623" y="140"/>
                                </a:lnTo>
                                <a:lnTo>
                                  <a:pt x="1629" y="152"/>
                                </a:lnTo>
                                <a:lnTo>
                                  <a:pt x="1635" y="166"/>
                                </a:lnTo>
                                <a:lnTo>
                                  <a:pt x="1638" y="179"/>
                                </a:lnTo>
                                <a:lnTo>
                                  <a:pt x="1641" y="194"/>
                                </a:lnTo>
                                <a:lnTo>
                                  <a:pt x="1643" y="210"/>
                                </a:lnTo>
                                <a:lnTo>
                                  <a:pt x="1643" y="210"/>
                                </a:lnTo>
                                <a:lnTo>
                                  <a:pt x="1641" y="230"/>
                                </a:lnTo>
                                <a:lnTo>
                                  <a:pt x="1638" y="248"/>
                                </a:lnTo>
                                <a:lnTo>
                                  <a:pt x="1632" y="266"/>
                                </a:lnTo>
                                <a:lnTo>
                                  <a:pt x="1625" y="282"/>
                                </a:lnTo>
                                <a:lnTo>
                                  <a:pt x="1614" y="299"/>
                                </a:lnTo>
                                <a:lnTo>
                                  <a:pt x="1604" y="314"/>
                                </a:lnTo>
                                <a:lnTo>
                                  <a:pt x="1590" y="329"/>
                                </a:lnTo>
                                <a:lnTo>
                                  <a:pt x="1575" y="340"/>
                                </a:lnTo>
                                <a:lnTo>
                                  <a:pt x="1559" y="352"/>
                                </a:lnTo>
                                <a:lnTo>
                                  <a:pt x="1541" y="363"/>
                                </a:lnTo>
                                <a:lnTo>
                                  <a:pt x="1521" y="373"/>
                                </a:lnTo>
                                <a:lnTo>
                                  <a:pt x="1502" y="381"/>
                                </a:lnTo>
                                <a:lnTo>
                                  <a:pt x="1481" y="387"/>
                                </a:lnTo>
                                <a:lnTo>
                                  <a:pt x="1459" y="391"/>
                                </a:lnTo>
                                <a:lnTo>
                                  <a:pt x="1436" y="394"/>
                                </a:lnTo>
                                <a:lnTo>
                                  <a:pt x="1412" y="396"/>
                                </a:lnTo>
                                <a:lnTo>
                                  <a:pt x="1412" y="396"/>
                                </a:lnTo>
                                <a:lnTo>
                                  <a:pt x="1390" y="394"/>
                                </a:lnTo>
                                <a:lnTo>
                                  <a:pt x="1366" y="391"/>
                                </a:lnTo>
                                <a:lnTo>
                                  <a:pt x="1345" y="387"/>
                                </a:lnTo>
                                <a:lnTo>
                                  <a:pt x="1324" y="381"/>
                                </a:lnTo>
                                <a:lnTo>
                                  <a:pt x="1303" y="373"/>
                                </a:lnTo>
                                <a:lnTo>
                                  <a:pt x="1284" y="363"/>
                                </a:lnTo>
                                <a:lnTo>
                                  <a:pt x="1267" y="352"/>
                                </a:lnTo>
                                <a:lnTo>
                                  <a:pt x="1251" y="340"/>
                                </a:lnTo>
                                <a:lnTo>
                                  <a:pt x="1236" y="329"/>
                                </a:lnTo>
                                <a:lnTo>
                                  <a:pt x="1223" y="314"/>
                                </a:lnTo>
                                <a:lnTo>
                                  <a:pt x="1211" y="299"/>
                                </a:lnTo>
                                <a:lnTo>
                                  <a:pt x="1202" y="282"/>
                                </a:lnTo>
                                <a:lnTo>
                                  <a:pt x="1194" y="266"/>
                                </a:lnTo>
                                <a:lnTo>
                                  <a:pt x="1188" y="248"/>
                                </a:lnTo>
                                <a:lnTo>
                                  <a:pt x="1185" y="230"/>
                                </a:lnTo>
                                <a:lnTo>
                                  <a:pt x="1184" y="210"/>
                                </a:lnTo>
                                <a:lnTo>
                                  <a:pt x="1184" y="210"/>
                                </a:lnTo>
                                <a:lnTo>
                                  <a:pt x="1184" y="194"/>
                                </a:lnTo>
                                <a:lnTo>
                                  <a:pt x="1187" y="179"/>
                                </a:lnTo>
                                <a:lnTo>
                                  <a:pt x="1191" y="166"/>
                                </a:lnTo>
                                <a:lnTo>
                                  <a:pt x="1196" y="152"/>
                                </a:lnTo>
                                <a:lnTo>
                                  <a:pt x="1202" y="140"/>
                                </a:lnTo>
                                <a:lnTo>
                                  <a:pt x="1209" y="130"/>
                                </a:lnTo>
                                <a:lnTo>
                                  <a:pt x="1217" y="121"/>
                                </a:lnTo>
                                <a:lnTo>
                                  <a:pt x="1224" y="112"/>
                                </a:lnTo>
                                <a:lnTo>
                                  <a:pt x="1239" y="98"/>
                                </a:lnTo>
                                <a:lnTo>
                                  <a:pt x="1251" y="89"/>
                                </a:lnTo>
                                <a:lnTo>
                                  <a:pt x="1264" y="82"/>
                                </a:lnTo>
                                <a:lnTo>
                                  <a:pt x="1264" y="82"/>
                                </a:lnTo>
                                <a:lnTo>
                                  <a:pt x="1275" y="76"/>
                                </a:lnTo>
                                <a:lnTo>
                                  <a:pt x="1282" y="70"/>
                                </a:lnTo>
                                <a:lnTo>
                                  <a:pt x="1290" y="64"/>
                                </a:lnTo>
                                <a:lnTo>
                                  <a:pt x="1296" y="56"/>
                                </a:lnTo>
                                <a:lnTo>
                                  <a:pt x="1300" y="50"/>
                                </a:lnTo>
                                <a:lnTo>
                                  <a:pt x="1303" y="43"/>
                                </a:lnTo>
                                <a:lnTo>
                                  <a:pt x="1305" y="37"/>
                                </a:lnTo>
                                <a:lnTo>
                                  <a:pt x="1305" y="30"/>
                                </a:lnTo>
                                <a:lnTo>
                                  <a:pt x="1303" y="24"/>
                                </a:lnTo>
                                <a:lnTo>
                                  <a:pt x="1300" y="18"/>
                                </a:lnTo>
                                <a:lnTo>
                                  <a:pt x="1296" y="13"/>
                                </a:lnTo>
                                <a:lnTo>
                                  <a:pt x="1290" y="9"/>
                                </a:lnTo>
                                <a:lnTo>
                                  <a:pt x="1282" y="6"/>
                                </a:lnTo>
                                <a:lnTo>
                                  <a:pt x="1273" y="3"/>
                                </a:lnTo>
                                <a:lnTo>
                                  <a:pt x="1263" y="1"/>
                                </a:lnTo>
                                <a:lnTo>
                                  <a:pt x="1252" y="0"/>
                                </a:lnTo>
                                <a:lnTo>
                                  <a:pt x="396" y="0"/>
                                </a:lnTo>
                                <a:lnTo>
                                  <a:pt x="396" y="454"/>
                                </a:lnTo>
                                <a:lnTo>
                                  <a:pt x="394" y="454"/>
                                </a:lnTo>
                                <a:lnTo>
                                  <a:pt x="394" y="856"/>
                                </a:lnTo>
                                <a:lnTo>
                                  <a:pt x="394" y="856"/>
                                </a:lnTo>
                                <a:lnTo>
                                  <a:pt x="394" y="868"/>
                                </a:lnTo>
                                <a:lnTo>
                                  <a:pt x="391" y="880"/>
                                </a:lnTo>
                                <a:lnTo>
                                  <a:pt x="388" y="889"/>
                                </a:lnTo>
                                <a:lnTo>
                                  <a:pt x="384" y="897"/>
                                </a:lnTo>
                                <a:lnTo>
                                  <a:pt x="384" y="897"/>
                                </a:lnTo>
                                <a:lnTo>
                                  <a:pt x="378" y="904"/>
                                </a:lnTo>
                                <a:lnTo>
                                  <a:pt x="369" y="909"/>
                                </a:lnTo>
                                <a:lnTo>
                                  <a:pt x="360" y="909"/>
                                </a:lnTo>
                                <a:lnTo>
                                  <a:pt x="350" y="907"/>
                                </a:lnTo>
                                <a:lnTo>
                                  <a:pt x="341" y="903"/>
                                </a:lnTo>
                                <a:lnTo>
                                  <a:pt x="330" y="894"/>
                                </a:lnTo>
                                <a:lnTo>
                                  <a:pt x="321" y="883"/>
                                </a:lnTo>
                                <a:lnTo>
                                  <a:pt x="314" y="868"/>
                                </a:lnTo>
                                <a:lnTo>
                                  <a:pt x="314" y="868"/>
                                </a:lnTo>
                                <a:lnTo>
                                  <a:pt x="306" y="855"/>
                                </a:lnTo>
                                <a:lnTo>
                                  <a:pt x="296" y="843"/>
                                </a:lnTo>
                                <a:lnTo>
                                  <a:pt x="282" y="828"/>
                                </a:lnTo>
                                <a:lnTo>
                                  <a:pt x="273" y="820"/>
                                </a:lnTo>
                                <a:lnTo>
                                  <a:pt x="264" y="813"/>
                                </a:lnTo>
                                <a:lnTo>
                                  <a:pt x="254" y="807"/>
                                </a:lnTo>
                                <a:lnTo>
                                  <a:pt x="242" y="801"/>
                                </a:lnTo>
                                <a:lnTo>
                                  <a:pt x="230" y="795"/>
                                </a:lnTo>
                                <a:lnTo>
                                  <a:pt x="215" y="790"/>
                                </a:lnTo>
                                <a:lnTo>
                                  <a:pt x="200" y="789"/>
                                </a:lnTo>
                                <a:lnTo>
                                  <a:pt x="184" y="787"/>
                                </a:lnTo>
                                <a:lnTo>
                                  <a:pt x="184" y="787"/>
                                </a:lnTo>
                                <a:lnTo>
                                  <a:pt x="166" y="789"/>
                                </a:lnTo>
                                <a:lnTo>
                                  <a:pt x="146" y="792"/>
                                </a:lnTo>
                                <a:lnTo>
                                  <a:pt x="128" y="798"/>
                                </a:lnTo>
                                <a:lnTo>
                                  <a:pt x="112" y="805"/>
                                </a:lnTo>
                                <a:lnTo>
                                  <a:pt x="95" y="816"/>
                                </a:lnTo>
                                <a:lnTo>
                                  <a:pt x="81" y="826"/>
                                </a:lnTo>
                                <a:lnTo>
                                  <a:pt x="67" y="840"/>
                                </a:lnTo>
                                <a:lnTo>
                                  <a:pt x="54" y="855"/>
                                </a:lnTo>
                                <a:lnTo>
                                  <a:pt x="42" y="871"/>
                                </a:lnTo>
                                <a:lnTo>
                                  <a:pt x="31" y="889"/>
                                </a:lnTo>
                                <a:lnTo>
                                  <a:pt x="22" y="907"/>
                                </a:lnTo>
                                <a:lnTo>
                                  <a:pt x="15" y="928"/>
                                </a:lnTo>
                                <a:lnTo>
                                  <a:pt x="7" y="949"/>
                                </a:lnTo>
                                <a:lnTo>
                                  <a:pt x="3" y="971"/>
                                </a:lnTo>
                                <a:lnTo>
                                  <a:pt x="1" y="994"/>
                                </a:lnTo>
                                <a:lnTo>
                                  <a:pt x="0" y="1018"/>
                                </a:lnTo>
                                <a:lnTo>
                                  <a:pt x="0" y="1018"/>
                                </a:lnTo>
                                <a:lnTo>
                                  <a:pt x="1" y="1040"/>
                                </a:lnTo>
                                <a:lnTo>
                                  <a:pt x="3" y="1064"/>
                                </a:lnTo>
                                <a:lnTo>
                                  <a:pt x="7" y="1085"/>
                                </a:lnTo>
                                <a:lnTo>
                                  <a:pt x="15" y="1106"/>
                                </a:lnTo>
                                <a:lnTo>
                                  <a:pt x="22" y="1127"/>
                                </a:lnTo>
                                <a:lnTo>
                                  <a:pt x="31" y="1145"/>
                                </a:lnTo>
                                <a:lnTo>
                                  <a:pt x="42" y="1163"/>
                                </a:lnTo>
                                <a:lnTo>
                                  <a:pt x="54" y="1179"/>
                                </a:lnTo>
                                <a:lnTo>
                                  <a:pt x="67" y="1194"/>
                                </a:lnTo>
                                <a:lnTo>
                                  <a:pt x="81" y="1208"/>
                                </a:lnTo>
                                <a:lnTo>
                                  <a:pt x="95" y="1219"/>
                                </a:lnTo>
                                <a:lnTo>
                                  <a:pt x="112" y="1228"/>
                                </a:lnTo>
                                <a:lnTo>
                                  <a:pt x="128" y="1236"/>
                                </a:lnTo>
                                <a:lnTo>
                                  <a:pt x="146" y="1242"/>
                                </a:lnTo>
                                <a:lnTo>
                                  <a:pt x="166" y="1245"/>
                                </a:lnTo>
                                <a:lnTo>
                                  <a:pt x="184" y="1246"/>
                                </a:lnTo>
                                <a:lnTo>
                                  <a:pt x="184" y="1246"/>
                                </a:lnTo>
                                <a:lnTo>
                                  <a:pt x="200" y="1245"/>
                                </a:lnTo>
                                <a:lnTo>
                                  <a:pt x="215" y="1243"/>
                                </a:lnTo>
                                <a:lnTo>
                                  <a:pt x="230" y="1239"/>
                                </a:lnTo>
                                <a:lnTo>
                                  <a:pt x="242" y="1234"/>
                                </a:lnTo>
                                <a:lnTo>
                                  <a:pt x="254" y="1228"/>
                                </a:lnTo>
                                <a:lnTo>
                                  <a:pt x="264" y="1221"/>
                                </a:lnTo>
                                <a:lnTo>
                                  <a:pt x="273" y="1213"/>
                                </a:lnTo>
                                <a:lnTo>
                                  <a:pt x="282" y="1206"/>
                                </a:lnTo>
                                <a:lnTo>
                                  <a:pt x="296" y="1191"/>
                                </a:lnTo>
                                <a:lnTo>
                                  <a:pt x="306" y="1179"/>
                                </a:lnTo>
                                <a:lnTo>
                                  <a:pt x="314" y="1166"/>
                                </a:lnTo>
                                <a:lnTo>
                                  <a:pt x="314" y="1166"/>
                                </a:lnTo>
                                <a:lnTo>
                                  <a:pt x="321" y="1152"/>
                                </a:lnTo>
                                <a:lnTo>
                                  <a:pt x="330" y="1140"/>
                                </a:lnTo>
                                <a:lnTo>
                                  <a:pt x="341" y="1131"/>
                                </a:lnTo>
                                <a:lnTo>
                                  <a:pt x="350" y="1127"/>
                                </a:lnTo>
                                <a:lnTo>
                                  <a:pt x="360" y="1125"/>
                                </a:lnTo>
                                <a:lnTo>
                                  <a:pt x="369" y="1127"/>
                                </a:lnTo>
                                <a:lnTo>
                                  <a:pt x="378" y="1130"/>
                                </a:lnTo>
                                <a:lnTo>
                                  <a:pt x="384" y="1137"/>
                                </a:lnTo>
                                <a:lnTo>
                                  <a:pt x="384" y="1137"/>
                                </a:lnTo>
                                <a:lnTo>
                                  <a:pt x="388" y="1145"/>
                                </a:lnTo>
                                <a:lnTo>
                                  <a:pt x="391" y="1154"/>
                                </a:lnTo>
                                <a:lnTo>
                                  <a:pt x="394" y="1166"/>
                                </a:lnTo>
                                <a:lnTo>
                                  <a:pt x="394" y="1178"/>
                                </a:lnTo>
                                <a:lnTo>
                                  <a:pt x="394" y="1429"/>
                                </a:lnTo>
                                <a:lnTo>
                                  <a:pt x="396" y="1429"/>
                                </a:lnTo>
                                <a:lnTo>
                                  <a:pt x="396" y="1976"/>
                                </a:lnTo>
                                <a:lnTo>
                                  <a:pt x="1199" y="1976"/>
                                </a:lnTo>
                                <a:lnTo>
                                  <a:pt x="1199" y="1976"/>
                                </a:lnTo>
                                <a:lnTo>
                                  <a:pt x="1209" y="1976"/>
                                </a:lnTo>
                                <a:lnTo>
                                  <a:pt x="1220" y="1973"/>
                                </a:lnTo>
                                <a:lnTo>
                                  <a:pt x="1229" y="1971"/>
                                </a:lnTo>
                                <a:lnTo>
                                  <a:pt x="1236" y="1967"/>
                                </a:lnTo>
                                <a:lnTo>
                                  <a:pt x="1242" y="1962"/>
                                </a:lnTo>
                                <a:lnTo>
                                  <a:pt x="1246" y="1958"/>
                                </a:lnTo>
                                <a:lnTo>
                                  <a:pt x="1249" y="1952"/>
                                </a:lnTo>
                                <a:lnTo>
                                  <a:pt x="1251" y="1946"/>
                                </a:lnTo>
                                <a:lnTo>
                                  <a:pt x="1251" y="1940"/>
                                </a:lnTo>
                                <a:lnTo>
                                  <a:pt x="1249" y="1933"/>
                                </a:lnTo>
                                <a:lnTo>
                                  <a:pt x="1246" y="1927"/>
                                </a:lnTo>
                                <a:lnTo>
                                  <a:pt x="1242" y="1919"/>
                                </a:lnTo>
                                <a:lnTo>
                                  <a:pt x="1236" y="1913"/>
                                </a:lnTo>
                                <a:lnTo>
                                  <a:pt x="1229" y="1906"/>
                                </a:lnTo>
                                <a:lnTo>
                                  <a:pt x="1220" y="1900"/>
                                </a:lnTo>
                                <a:lnTo>
                                  <a:pt x="1211" y="1894"/>
                                </a:lnTo>
                                <a:lnTo>
                                  <a:pt x="1211" y="1894"/>
                                </a:lnTo>
                                <a:lnTo>
                                  <a:pt x="1197" y="1886"/>
                                </a:lnTo>
                                <a:lnTo>
                                  <a:pt x="1185" y="1877"/>
                                </a:lnTo>
                                <a:lnTo>
                                  <a:pt x="1170" y="1864"/>
                                </a:lnTo>
                                <a:lnTo>
                                  <a:pt x="1163" y="1855"/>
                                </a:lnTo>
                                <a:lnTo>
                                  <a:pt x="1155" y="1846"/>
                                </a:lnTo>
                                <a:lnTo>
                                  <a:pt x="1148" y="1835"/>
                                </a:lnTo>
                                <a:lnTo>
                                  <a:pt x="1142" y="1823"/>
                                </a:lnTo>
                                <a:lnTo>
                                  <a:pt x="1137" y="1810"/>
                                </a:lnTo>
                                <a:lnTo>
                                  <a:pt x="1133" y="1796"/>
                                </a:lnTo>
                                <a:lnTo>
                                  <a:pt x="1130" y="1782"/>
                                </a:lnTo>
                                <a:lnTo>
                                  <a:pt x="1130" y="1765"/>
                                </a:lnTo>
                                <a:lnTo>
                                  <a:pt x="1130" y="1765"/>
                                </a:lnTo>
                                <a:lnTo>
                                  <a:pt x="1131" y="1746"/>
                                </a:lnTo>
                                <a:lnTo>
                                  <a:pt x="1134" y="1728"/>
                                </a:lnTo>
                                <a:lnTo>
                                  <a:pt x="1140" y="1710"/>
                                </a:lnTo>
                                <a:lnTo>
                                  <a:pt x="1148" y="1693"/>
                                </a:lnTo>
                                <a:lnTo>
                                  <a:pt x="1157" y="1677"/>
                                </a:lnTo>
                                <a:lnTo>
                                  <a:pt x="1169" y="1662"/>
                                </a:lnTo>
                                <a:lnTo>
                                  <a:pt x="1182" y="1648"/>
                                </a:lnTo>
                                <a:lnTo>
                                  <a:pt x="1197" y="1635"/>
                                </a:lnTo>
                                <a:lnTo>
                                  <a:pt x="1214" y="1623"/>
                                </a:lnTo>
                                <a:lnTo>
                                  <a:pt x="1230" y="1613"/>
                                </a:lnTo>
                                <a:lnTo>
                                  <a:pt x="1249" y="1604"/>
                                </a:lnTo>
                                <a:lnTo>
                                  <a:pt x="1269" y="1595"/>
                                </a:lnTo>
                                <a:lnTo>
                                  <a:pt x="1291" y="1589"/>
                                </a:lnTo>
                                <a:lnTo>
                                  <a:pt x="1312" y="1584"/>
                                </a:lnTo>
                                <a:lnTo>
                                  <a:pt x="1336" y="1581"/>
                                </a:lnTo>
                                <a:lnTo>
                                  <a:pt x="1359" y="1581"/>
                                </a:lnTo>
                                <a:lnTo>
                                  <a:pt x="1359" y="1581"/>
                                </a:lnTo>
                                <a:lnTo>
                                  <a:pt x="1382" y="1581"/>
                                </a:lnTo>
                                <a:lnTo>
                                  <a:pt x="1405" y="1584"/>
                                </a:lnTo>
                                <a:lnTo>
                                  <a:pt x="1427" y="1589"/>
                                </a:lnTo>
                                <a:lnTo>
                                  <a:pt x="1448" y="1595"/>
                                </a:lnTo>
                                <a:lnTo>
                                  <a:pt x="1468" y="1604"/>
                                </a:lnTo>
                                <a:lnTo>
                                  <a:pt x="1487" y="1613"/>
                                </a:lnTo>
                                <a:lnTo>
                                  <a:pt x="1505" y="1623"/>
                                </a:lnTo>
                                <a:lnTo>
                                  <a:pt x="1521" y="1635"/>
                                </a:lnTo>
                                <a:lnTo>
                                  <a:pt x="1536" y="1648"/>
                                </a:lnTo>
                                <a:lnTo>
                                  <a:pt x="1548" y="1662"/>
                                </a:lnTo>
                                <a:lnTo>
                                  <a:pt x="1560" y="1677"/>
                                </a:lnTo>
                                <a:lnTo>
                                  <a:pt x="1571" y="1693"/>
                                </a:lnTo>
                                <a:lnTo>
                                  <a:pt x="1578" y="1710"/>
                                </a:lnTo>
                                <a:lnTo>
                                  <a:pt x="1584" y="1728"/>
                                </a:lnTo>
                                <a:lnTo>
                                  <a:pt x="1587" y="1746"/>
                                </a:lnTo>
                                <a:lnTo>
                                  <a:pt x="1589" y="1765"/>
                                </a:lnTo>
                                <a:lnTo>
                                  <a:pt x="1589" y="1765"/>
                                </a:lnTo>
                                <a:lnTo>
                                  <a:pt x="1587" y="1782"/>
                                </a:lnTo>
                                <a:lnTo>
                                  <a:pt x="1584" y="1796"/>
                                </a:lnTo>
                                <a:lnTo>
                                  <a:pt x="1581" y="1810"/>
                                </a:lnTo>
                                <a:lnTo>
                                  <a:pt x="1575" y="1823"/>
                                </a:lnTo>
                                <a:lnTo>
                                  <a:pt x="1569" y="1835"/>
                                </a:lnTo>
                                <a:lnTo>
                                  <a:pt x="1563" y="1846"/>
                                </a:lnTo>
                                <a:lnTo>
                                  <a:pt x="1556" y="1855"/>
                                </a:lnTo>
                                <a:lnTo>
                                  <a:pt x="1548" y="1864"/>
                                </a:lnTo>
                                <a:lnTo>
                                  <a:pt x="1533" y="1877"/>
                                </a:lnTo>
                                <a:lnTo>
                                  <a:pt x="1520" y="1886"/>
                                </a:lnTo>
                                <a:lnTo>
                                  <a:pt x="1508" y="1894"/>
                                </a:lnTo>
                                <a:lnTo>
                                  <a:pt x="1508" y="1894"/>
                                </a:lnTo>
                                <a:lnTo>
                                  <a:pt x="1498" y="1900"/>
                                </a:lnTo>
                                <a:lnTo>
                                  <a:pt x="1489" y="1906"/>
                                </a:lnTo>
                                <a:lnTo>
                                  <a:pt x="1481" y="1913"/>
                                </a:lnTo>
                                <a:lnTo>
                                  <a:pt x="1475" y="1919"/>
                                </a:lnTo>
                                <a:lnTo>
                                  <a:pt x="1471" y="1927"/>
                                </a:lnTo>
                                <a:lnTo>
                                  <a:pt x="1468" y="1933"/>
                                </a:lnTo>
                                <a:lnTo>
                                  <a:pt x="1468" y="1940"/>
                                </a:lnTo>
                                <a:lnTo>
                                  <a:pt x="1468" y="1946"/>
                                </a:lnTo>
                                <a:lnTo>
                                  <a:pt x="1469" y="1952"/>
                                </a:lnTo>
                                <a:lnTo>
                                  <a:pt x="1472" y="1958"/>
                                </a:lnTo>
                                <a:lnTo>
                                  <a:pt x="1477" y="1962"/>
                                </a:lnTo>
                                <a:lnTo>
                                  <a:pt x="1483" y="1967"/>
                                </a:lnTo>
                                <a:lnTo>
                                  <a:pt x="1489" y="1971"/>
                                </a:lnTo>
                                <a:lnTo>
                                  <a:pt x="1498" y="1973"/>
                                </a:lnTo>
                                <a:lnTo>
                                  <a:pt x="1508" y="1976"/>
                                </a:lnTo>
                                <a:lnTo>
                                  <a:pt x="1520" y="1976"/>
                                </a:lnTo>
                                <a:lnTo>
                                  <a:pt x="2375" y="1976"/>
                                </a:lnTo>
                                <a:lnTo>
                                  <a:pt x="2375" y="1521"/>
                                </a:lnTo>
                                <a:lnTo>
                                  <a:pt x="2376" y="1521"/>
                                </a:lnTo>
                                <a:lnTo>
                                  <a:pt x="2376" y="1119"/>
                                </a:lnTo>
                                <a:lnTo>
                                  <a:pt x="2376" y="1119"/>
                                </a:lnTo>
                                <a:lnTo>
                                  <a:pt x="2378" y="1107"/>
                                </a:lnTo>
                                <a:lnTo>
                                  <a:pt x="2379" y="1097"/>
                                </a:lnTo>
                                <a:lnTo>
                                  <a:pt x="2382" y="1086"/>
                                </a:lnTo>
                                <a:lnTo>
                                  <a:pt x="2387" y="1079"/>
                                </a:lnTo>
                                <a:lnTo>
                                  <a:pt x="2387" y="1079"/>
                                </a:lnTo>
                                <a:lnTo>
                                  <a:pt x="2394" y="1073"/>
                                </a:lnTo>
                                <a:lnTo>
                                  <a:pt x="2403" y="1068"/>
                                </a:lnTo>
                                <a:lnTo>
                                  <a:pt x="2412" y="1067"/>
                                </a:lnTo>
                                <a:lnTo>
                                  <a:pt x="2421" y="1068"/>
                                </a:lnTo>
                                <a:lnTo>
                                  <a:pt x="2432" y="1074"/>
                                </a:lnTo>
                                <a:lnTo>
                                  <a:pt x="2441" y="1082"/>
                                </a:lnTo>
                                <a:lnTo>
                                  <a:pt x="2450" y="1094"/>
                                </a:lnTo>
                                <a:lnTo>
                                  <a:pt x="2459" y="1107"/>
                                </a:lnTo>
                                <a:lnTo>
                                  <a:pt x="2459" y="1107"/>
                                </a:lnTo>
                                <a:lnTo>
                                  <a:pt x="2466" y="1121"/>
                                </a:lnTo>
                                <a:lnTo>
                                  <a:pt x="2475" y="1133"/>
                                </a:lnTo>
                                <a:lnTo>
                                  <a:pt x="2489" y="1148"/>
                                </a:lnTo>
                                <a:lnTo>
                                  <a:pt x="2498" y="1155"/>
                                </a:lnTo>
                                <a:lnTo>
                                  <a:pt x="2507" y="1163"/>
                                </a:lnTo>
                                <a:lnTo>
                                  <a:pt x="2518" y="1170"/>
                                </a:lnTo>
                                <a:lnTo>
                                  <a:pt x="2529" y="1176"/>
                                </a:lnTo>
                                <a:lnTo>
                                  <a:pt x="2542" y="1181"/>
                                </a:lnTo>
                                <a:lnTo>
                                  <a:pt x="2556" y="1185"/>
                                </a:lnTo>
                                <a:lnTo>
                                  <a:pt x="2571" y="1188"/>
                                </a:lnTo>
                                <a:lnTo>
                                  <a:pt x="2587" y="1188"/>
                                </a:lnTo>
                                <a:lnTo>
                                  <a:pt x="2587" y="1188"/>
                                </a:lnTo>
                                <a:lnTo>
                                  <a:pt x="2607" y="1187"/>
                                </a:lnTo>
                                <a:lnTo>
                                  <a:pt x="2625" y="1184"/>
                                </a:lnTo>
                                <a:lnTo>
                                  <a:pt x="2643" y="1178"/>
                                </a:lnTo>
                                <a:lnTo>
                                  <a:pt x="2659" y="1170"/>
                                </a:lnTo>
                                <a:lnTo>
                                  <a:pt x="2675" y="1161"/>
                                </a:lnTo>
                                <a:lnTo>
                                  <a:pt x="2690" y="1149"/>
                                </a:lnTo>
                                <a:lnTo>
                                  <a:pt x="2705" y="1136"/>
                                </a:lnTo>
                                <a:lnTo>
                                  <a:pt x="2719" y="1121"/>
                                </a:lnTo>
                                <a:lnTo>
                                  <a:pt x="2729" y="1104"/>
                                </a:lnTo>
                                <a:lnTo>
                                  <a:pt x="2741" y="1088"/>
                                </a:lnTo>
                                <a:lnTo>
                                  <a:pt x="2750" y="1068"/>
                                </a:lnTo>
                                <a:lnTo>
                                  <a:pt x="2758" y="1048"/>
                                </a:lnTo>
                                <a:lnTo>
                                  <a:pt x="2764" y="1027"/>
                                </a:lnTo>
                                <a:lnTo>
                                  <a:pt x="2768" y="1006"/>
                                </a:lnTo>
                                <a:lnTo>
                                  <a:pt x="2771" y="982"/>
                                </a:lnTo>
                                <a:lnTo>
                                  <a:pt x="2773" y="959"/>
                                </a:lnTo>
                                <a:lnTo>
                                  <a:pt x="2773" y="959"/>
                                </a:lnTo>
                                <a:lnTo>
                                  <a:pt x="2771" y="935"/>
                                </a:lnTo>
                                <a:lnTo>
                                  <a:pt x="2768" y="913"/>
                                </a:lnTo>
                                <a:lnTo>
                                  <a:pt x="2764" y="891"/>
                                </a:lnTo>
                                <a:lnTo>
                                  <a:pt x="2758" y="870"/>
                                </a:lnTo>
                                <a:lnTo>
                                  <a:pt x="2750" y="850"/>
                                </a:lnTo>
                                <a:lnTo>
                                  <a:pt x="2741" y="831"/>
                                </a:lnTo>
                                <a:lnTo>
                                  <a:pt x="2729" y="813"/>
                                </a:lnTo>
                                <a:lnTo>
                                  <a:pt x="2719" y="796"/>
                                </a:lnTo>
                                <a:lnTo>
                                  <a:pt x="2705" y="781"/>
                                </a:lnTo>
                                <a:lnTo>
                                  <a:pt x="2690" y="768"/>
                                </a:lnTo>
                                <a:lnTo>
                                  <a:pt x="2675" y="758"/>
                                </a:lnTo>
                                <a:lnTo>
                                  <a:pt x="2659" y="747"/>
                                </a:lnTo>
                                <a:lnTo>
                                  <a:pt x="2643" y="740"/>
                                </a:lnTo>
                                <a:lnTo>
                                  <a:pt x="2625" y="734"/>
                                </a:lnTo>
                                <a:lnTo>
                                  <a:pt x="2607" y="731"/>
                                </a:lnTo>
                                <a:lnTo>
                                  <a:pt x="2587" y="729"/>
                                </a:lnTo>
                                <a:lnTo>
                                  <a:pt x="2587" y="729"/>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57458B3F" w14:textId="77777777" w:rsidR="005373C3" w:rsidRDefault="005373C3" w:rsidP="000E08B1">
                              <w:pPr>
                                <w:pStyle w:val="NormalWeb"/>
                                <w:spacing w:before="0" w:beforeAutospacing="0" w:after="0" w:afterAutospacing="0"/>
                                <w:ind w:left="720"/>
                                <w:jc w:val="center"/>
                              </w:pPr>
                            </w:p>
                          </w:txbxContent>
                        </wps:txbx>
                        <wps:bodyPr anchor="ctr"/>
                      </wps:wsp>
                      <wps:wsp>
                        <wps:cNvPr id="33" name="Freeform 33"/>
                        <wps:cNvSpPr>
                          <a:spLocks/>
                        </wps:cNvSpPr>
                        <wps:spPr bwMode="auto">
                          <a:xfrm>
                            <a:off x="755576" y="2693280"/>
                            <a:ext cx="1873239" cy="2249778"/>
                          </a:xfrm>
                          <a:custGeom>
                            <a:avLst/>
                            <a:gdLst>
                              <a:gd name="T0" fmla="*/ 1810 w 1979"/>
                              <a:gd name="T1" fmla="*/ 795 h 2378"/>
                              <a:gd name="T2" fmla="*/ 1859 w 1979"/>
                              <a:gd name="T3" fmla="*/ 816 h 2378"/>
                              <a:gd name="T4" fmla="*/ 1901 w 1979"/>
                              <a:gd name="T5" fmla="*/ 859 h 2378"/>
                              <a:gd name="T6" fmla="*/ 1925 w 1979"/>
                              <a:gd name="T7" fmla="*/ 897 h 2378"/>
                              <a:gd name="T8" fmla="*/ 1964 w 1979"/>
                              <a:gd name="T9" fmla="*/ 912 h 2378"/>
                              <a:gd name="T10" fmla="*/ 1131 w 1979"/>
                              <a:gd name="T11" fmla="*/ 0 h 2378"/>
                              <a:gd name="T12" fmla="*/ 1125 w 1979"/>
                              <a:gd name="T13" fmla="*/ 24 h 2378"/>
                              <a:gd name="T14" fmla="*/ 1152 w 1979"/>
                              <a:gd name="T15" fmla="*/ 58 h 2378"/>
                              <a:gd name="T16" fmla="*/ 1191 w 1979"/>
                              <a:gd name="T17" fmla="*/ 82 h 2378"/>
                              <a:gd name="T18" fmla="*/ 1229 w 1979"/>
                              <a:gd name="T19" fmla="*/ 125 h 2378"/>
                              <a:gd name="T20" fmla="*/ 1245 w 1979"/>
                              <a:gd name="T21" fmla="*/ 178 h 2378"/>
                              <a:gd name="T22" fmla="*/ 1242 w 1979"/>
                              <a:gd name="T23" fmla="*/ 231 h 2378"/>
                              <a:gd name="T24" fmla="*/ 1208 w 1979"/>
                              <a:gd name="T25" fmla="*/ 297 h 2378"/>
                              <a:gd name="T26" fmla="*/ 1145 w 1979"/>
                              <a:gd name="T27" fmla="*/ 348 h 2378"/>
                              <a:gd name="T28" fmla="*/ 1063 w 1979"/>
                              <a:gd name="T29" fmla="*/ 375 h 2378"/>
                              <a:gd name="T30" fmla="*/ 994 w 1979"/>
                              <a:gd name="T31" fmla="*/ 378 h 2378"/>
                              <a:gd name="T32" fmla="*/ 907 w 1979"/>
                              <a:gd name="T33" fmla="*/ 357 h 2378"/>
                              <a:gd name="T34" fmla="*/ 840 w 1979"/>
                              <a:gd name="T35" fmla="*/ 312 h 2378"/>
                              <a:gd name="T36" fmla="*/ 798 w 1979"/>
                              <a:gd name="T37" fmla="*/ 249 h 2378"/>
                              <a:gd name="T38" fmla="*/ 788 w 1979"/>
                              <a:gd name="T39" fmla="*/ 194 h 2378"/>
                              <a:gd name="T40" fmla="*/ 800 w 1979"/>
                              <a:gd name="T41" fmla="*/ 136 h 2378"/>
                              <a:gd name="T42" fmla="*/ 828 w 1979"/>
                              <a:gd name="T43" fmla="*/ 95 h 2378"/>
                              <a:gd name="T44" fmla="*/ 868 w 1979"/>
                              <a:gd name="T45" fmla="*/ 65 h 2378"/>
                              <a:gd name="T46" fmla="*/ 906 w 1979"/>
                              <a:gd name="T47" fmla="*/ 33 h 2378"/>
                              <a:gd name="T48" fmla="*/ 903 w 1979"/>
                              <a:gd name="T49" fmla="*/ 0 h 2378"/>
                              <a:gd name="T50" fmla="*/ 856 w 1979"/>
                              <a:gd name="T51" fmla="*/ 1982 h 2378"/>
                              <a:gd name="T52" fmla="*/ 894 w 1979"/>
                              <a:gd name="T53" fmla="*/ 1991 h 2378"/>
                              <a:gd name="T54" fmla="*/ 909 w 1979"/>
                              <a:gd name="T55" fmla="*/ 2013 h 2378"/>
                              <a:gd name="T56" fmla="*/ 900 w 1979"/>
                              <a:gd name="T57" fmla="*/ 2039 h 2378"/>
                              <a:gd name="T58" fmla="*/ 868 w 1979"/>
                              <a:gd name="T59" fmla="*/ 2064 h 2378"/>
                              <a:gd name="T60" fmla="*/ 828 w 1979"/>
                              <a:gd name="T61" fmla="*/ 2095 h 2378"/>
                              <a:gd name="T62" fmla="*/ 800 w 1979"/>
                              <a:gd name="T63" fmla="*/ 2134 h 2378"/>
                              <a:gd name="T64" fmla="*/ 788 w 1979"/>
                              <a:gd name="T65" fmla="*/ 2193 h 2378"/>
                              <a:gd name="T66" fmla="*/ 798 w 1979"/>
                              <a:gd name="T67" fmla="*/ 2248 h 2378"/>
                              <a:gd name="T68" fmla="*/ 840 w 1979"/>
                              <a:gd name="T69" fmla="*/ 2311 h 2378"/>
                              <a:gd name="T70" fmla="*/ 907 w 1979"/>
                              <a:gd name="T71" fmla="*/ 2356 h 2378"/>
                              <a:gd name="T72" fmla="*/ 994 w 1979"/>
                              <a:gd name="T73" fmla="*/ 2376 h 2378"/>
                              <a:gd name="T74" fmla="*/ 1063 w 1979"/>
                              <a:gd name="T75" fmla="*/ 2374 h 2378"/>
                              <a:gd name="T76" fmla="*/ 1145 w 1979"/>
                              <a:gd name="T77" fmla="*/ 2347 h 2378"/>
                              <a:gd name="T78" fmla="*/ 1206 w 1979"/>
                              <a:gd name="T79" fmla="*/ 2296 h 2378"/>
                              <a:gd name="T80" fmla="*/ 1242 w 1979"/>
                              <a:gd name="T81" fmla="*/ 2230 h 2378"/>
                              <a:gd name="T82" fmla="*/ 1245 w 1979"/>
                              <a:gd name="T83" fmla="*/ 2178 h 2378"/>
                              <a:gd name="T84" fmla="*/ 1227 w 1979"/>
                              <a:gd name="T85" fmla="*/ 2124 h 2378"/>
                              <a:gd name="T86" fmla="*/ 1191 w 1979"/>
                              <a:gd name="T87" fmla="*/ 2081 h 2378"/>
                              <a:gd name="T88" fmla="*/ 1155 w 1979"/>
                              <a:gd name="T89" fmla="*/ 2058 h 2378"/>
                              <a:gd name="T90" fmla="*/ 1128 w 1979"/>
                              <a:gd name="T91" fmla="*/ 2033 h 2378"/>
                              <a:gd name="T92" fmla="*/ 1127 w 1979"/>
                              <a:gd name="T93" fmla="*/ 2006 h 2378"/>
                              <a:gd name="T94" fmla="*/ 1146 w 1979"/>
                              <a:gd name="T95" fmla="*/ 1988 h 2378"/>
                              <a:gd name="T96" fmla="*/ 1979 w 1979"/>
                              <a:gd name="T97" fmla="*/ 1982 h 2378"/>
                              <a:gd name="T98" fmla="*/ 1964 w 1979"/>
                              <a:gd name="T99" fmla="*/ 1130 h 2378"/>
                              <a:gd name="T100" fmla="*/ 1925 w 1979"/>
                              <a:gd name="T101" fmla="*/ 1143 h 2378"/>
                              <a:gd name="T102" fmla="*/ 1901 w 1979"/>
                              <a:gd name="T103" fmla="*/ 1182 h 2378"/>
                              <a:gd name="T104" fmla="*/ 1859 w 1979"/>
                              <a:gd name="T105" fmla="*/ 1224 h 2378"/>
                              <a:gd name="T106" fmla="*/ 1810 w 1979"/>
                              <a:gd name="T107" fmla="*/ 1246 h 2378"/>
                              <a:gd name="T108" fmla="*/ 1759 w 1979"/>
                              <a:gd name="T109" fmla="*/ 1248 h 2378"/>
                              <a:gd name="T110" fmla="*/ 1690 w 1979"/>
                              <a:gd name="T111" fmla="*/ 1222 h 2378"/>
                              <a:gd name="T112" fmla="*/ 1637 w 1979"/>
                              <a:gd name="T113" fmla="*/ 1166 h 2378"/>
                              <a:gd name="T114" fmla="*/ 1602 w 1979"/>
                              <a:gd name="T115" fmla="*/ 1088 h 2378"/>
                              <a:gd name="T116" fmla="*/ 1595 w 1979"/>
                              <a:gd name="T117" fmla="*/ 1021 h 2378"/>
                              <a:gd name="T118" fmla="*/ 1610 w 1979"/>
                              <a:gd name="T119" fmla="*/ 931 h 2378"/>
                              <a:gd name="T120" fmla="*/ 1649 w 1979"/>
                              <a:gd name="T121" fmla="*/ 858 h 2378"/>
                              <a:gd name="T122" fmla="*/ 1707 w 1979"/>
                              <a:gd name="T123" fmla="*/ 808 h 2378"/>
                              <a:gd name="T124" fmla="*/ 1779 w 1979"/>
                              <a:gd name="T125" fmla="*/ 790 h 2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9" h="2378">
                                <a:moveTo>
                                  <a:pt x="1779" y="790"/>
                                </a:moveTo>
                                <a:lnTo>
                                  <a:pt x="1779" y="790"/>
                                </a:lnTo>
                                <a:lnTo>
                                  <a:pt x="1795" y="792"/>
                                </a:lnTo>
                                <a:lnTo>
                                  <a:pt x="1810" y="795"/>
                                </a:lnTo>
                                <a:lnTo>
                                  <a:pt x="1825" y="798"/>
                                </a:lnTo>
                                <a:lnTo>
                                  <a:pt x="1837" y="804"/>
                                </a:lnTo>
                                <a:lnTo>
                                  <a:pt x="1849" y="810"/>
                                </a:lnTo>
                                <a:lnTo>
                                  <a:pt x="1859" y="816"/>
                                </a:lnTo>
                                <a:lnTo>
                                  <a:pt x="1868" y="823"/>
                                </a:lnTo>
                                <a:lnTo>
                                  <a:pt x="1877" y="831"/>
                                </a:lnTo>
                                <a:lnTo>
                                  <a:pt x="1891" y="846"/>
                                </a:lnTo>
                                <a:lnTo>
                                  <a:pt x="1901" y="859"/>
                                </a:lnTo>
                                <a:lnTo>
                                  <a:pt x="1909" y="871"/>
                                </a:lnTo>
                                <a:lnTo>
                                  <a:pt x="1909" y="871"/>
                                </a:lnTo>
                                <a:lnTo>
                                  <a:pt x="1916" y="886"/>
                                </a:lnTo>
                                <a:lnTo>
                                  <a:pt x="1925" y="897"/>
                                </a:lnTo>
                                <a:lnTo>
                                  <a:pt x="1936" y="906"/>
                                </a:lnTo>
                                <a:lnTo>
                                  <a:pt x="1945" y="910"/>
                                </a:lnTo>
                                <a:lnTo>
                                  <a:pt x="1955" y="913"/>
                                </a:lnTo>
                                <a:lnTo>
                                  <a:pt x="1964" y="912"/>
                                </a:lnTo>
                                <a:lnTo>
                                  <a:pt x="1972" y="907"/>
                                </a:lnTo>
                                <a:lnTo>
                                  <a:pt x="1979" y="900"/>
                                </a:lnTo>
                                <a:lnTo>
                                  <a:pt x="1979" y="0"/>
                                </a:lnTo>
                                <a:lnTo>
                                  <a:pt x="1131" y="0"/>
                                </a:lnTo>
                                <a:lnTo>
                                  <a:pt x="1131" y="0"/>
                                </a:lnTo>
                                <a:lnTo>
                                  <a:pt x="1127" y="7"/>
                                </a:lnTo>
                                <a:lnTo>
                                  <a:pt x="1125" y="15"/>
                                </a:lnTo>
                                <a:lnTo>
                                  <a:pt x="1125" y="24"/>
                                </a:lnTo>
                                <a:lnTo>
                                  <a:pt x="1128" y="33"/>
                                </a:lnTo>
                                <a:lnTo>
                                  <a:pt x="1134" y="42"/>
                                </a:lnTo>
                                <a:lnTo>
                                  <a:pt x="1142" y="50"/>
                                </a:lnTo>
                                <a:lnTo>
                                  <a:pt x="1152" y="58"/>
                                </a:lnTo>
                                <a:lnTo>
                                  <a:pt x="1166" y="65"/>
                                </a:lnTo>
                                <a:lnTo>
                                  <a:pt x="1166" y="65"/>
                                </a:lnTo>
                                <a:lnTo>
                                  <a:pt x="1179" y="73"/>
                                </a:lnTo>
                                <a:lnTo>
                                  <a:pt x="1191" y="82"/>
                                </a:lnTo>
                                <a:lnTo>
                                  <a:pt x="1206" y="95"/>
                                </a:lnTo>
                                <a:lnTo>
                                  <a:pt x="1214" y="104"/>
                                </a:lnTo>
                                <a:lnTo>
                                  <a:pt x="1221" y="113"/>
                                </a:lnTo>
                                <a:lnTo>
                                  <a:pt x="1229" y="125"/>
                                </a:lnTo>
                                <a:lnTo>
                                  <a:pt x="1235" y="136"/>
                                </a:lnTo>
                                <a:lnTo>
                                  <a:pt x="1239" y="149"/>
                                </a:lnTo>
                                <a:lnTo>
                                  <a:pt x="1244" y="163"/>
                                </a:lnTo>
                                <a:lnTo>
                                  <a:pt x="1245" y="178"/>
                                </a:lnTo>
                                <a:lnTo>
                                  <a:pt x="1247" y="194"/>
                                </a:lnTo>
                                <a:lnTo>
                                  <a:pt x="1247" y="194"/>
                                </a:lnTo>
                                <a:lnTo>
                                  <a:pt x="1245" y="213"/>
                                </a:lnTo>
                                <a:lnTo>
                                  <a:pt x="1242" y="231"/>
                                </a:lnTo>
                                <a:lnTo>
                                  <a:pt x="1236" y="249"/>
                                </a:lnTo>
                                <a:lnTo>
                                  <a:pt x="1229" y="266"/>
                                </a:lnTo>
                                <a:lnTo>
                                  <a:pt x="1218" y="282"/>
                                </a:lnTo>
                                <a:lnTo>
                                  <a:pt x="1208" y="297"/>
                                </a:lnTo>
                                <a:lnTo>
                                  <a:pt x="1194" y="312"/>
                                </a:lnTo>
                                <a:lnTo>
                                  <a:pt x="1179" y="326"/>
                                </a:lnTo>
                                <a:lnTo>
                                  <a:pt x="1163" y="336"/>
                                </a:lnTo>
                                <a:lnTo>
                                  <a:pt x="1145" y="348"/>
                                </a:lnTo>
                                <a:lnTo>
                                  <a:pt x="1127" y="357"/>
                                </a:lnTo>
                                <a:lnTo>
                                  <a:pt x="1106" y="364"/>
                                </a:lnTo>
                                <a:lnTo>
                                  <a:pt x="1085" y="370"/>
                                </a:lnTo>
                                <a:lnTo>
                                  <a:pt x="1063" y="375"/>
                                </a:lnTo>
                                <a:lnTo>
                                  <a:pt x="1040" y="378"/>
                                </a:lnTo>
                                <a:lnTo>
                                  <a:pt x="1018" y="379"/>
                                </a:lnTo>
                                <a:lnTo>
                                  <a:pt x="1018" y="379"/>
                                </a:lnTo>
                                <a:lnTo>
                                  <a:pt x="994" y="378"/>
                                </a:lnTo>
                                <a:lnTo>
                                  <a:pt x="972" y="375"/>
                                </a:lnTo>
                                <a:lnTo>
                                  <a:pt x="949" y="370"/>
                                </a:lnTo>
                                <a:lnTo>
                                  <a:pt x="928" y="364"/>
                                </a:lnTo>
                                <a:lnTo>
                                  <a:pt x="907" y="357"/>
                                </a:lnTo>
                                <a:lnTo>
                                  <a:pt x="889" y="348"/>
                                </a:lnTo>
                                <a:lnTo>
                                  <a:pt x="871" y="336"/>
                                </a:lnTo>
                                <a:lnTo>
                                  <a:pt x="855" y="326"/>
                                </a:lnTo>
                                <a:lnTo>
                                  <a:pt x="840" y="312"/>
                                </a:lnTo>
                                <a:lnTo>
                                  <a:pt x="827" y="297"/>
                                </a:lnTo>
                                <a:lnTo>
                                  <a:pt x="816" y="282"/>
                                </a:lnTo>
                                <a:lnTo>
                                  <a:pt x="806" y="266"/>
                                </a:lnTo>
                                <a:lnTo>
                                  <a:pt x="798" y="249"/>
                                </a:lnTo>
                                <a:lnTo>
                                  <a:pt x="792" y="231"/>
                                </a:lnTo>
                                <a:lnTo>
                                  <a:pt x="789" y="213"/>
                                </a:lnTo>
                                <a:lnTo>
                                  <a:pt x="788" y="194"/>
                                </a:lnTo>
                                <a:lnTo>
                                  <a:pt x="788" y="194"/>
                                </a:lnTo>
                                <a:lnTo>
                                  <a:pt x="789" y="178"/>
                                </a:lnTo>
                                <a:lnTo>
                                  <a:pt x="791" y="163"/>
                                </a:lnTo>
                                <a:lnTo>
                                  <a:pt x="795" y="149"/>
                                </a:lnTo>
                                <a:lnTo>
                                  <a:pt x="800" y="136"/>
                                </a:lnTo>
                                <a:lnTo>
                                  <a:pt x="807" y="125"/>
                                </a:lnTo>
                                <a:lnTo>
                                  <a:pt x="813" y="113"/>
                                </a:lnTo>
                                <a:lnTo>
                                  <a:pt x="821" y="104"/>
                                </a:lnTo>
                                <a:lnTo>
                                  <a:pt x="828" y="95"/>
                                </a:lnTo>
                                <a:lnTo>
                                  <a:pt x="843" y="82"/>
                                </a:lnTo>
                                <a:lnTo>
                                  <a:pt x="855" y="73"/>
                                </a:lnTo>
                                <a:lnTo>
                                  <a:pt x="868" y="65"/>
                                </a:lnTo>
                                <a:lnTo>
                                  <a:pt x="868" y="65"/>
                                </a:lnTo>
                                <a:lnTo>
                                  <a:pt x="882" y="58"/>
                                </a:lnTo>
                                <a:lnTo>
                                  <a:pt x="892" y="50"/>
                                </a:lnTo>
                                <a:lnTo>
                                  <a:pt x="900" y="42"/>
                                </a:lnTo>
                                <a:lnTo>
                                  <a:pt x="906" y="33"/>
                                </a:lnTo>
                                <a:lnTo>
                                  <a:pt x="909" y="24"/>
                                </a:lnTo>
                                <a:lnTo>
                                  <a:pt x="909" y="15"/>
                                </a:lnTo>
                                <a:lnTo>
                                  <a:pt x="907" y="7"/>
                                </a:lnTo>
                                <a:lnTo>
                                  <a:pt x="903" y="0"/>
                                </a:lnTo>
                                <a:lnTo>
                                  <a:pt x="0" y="0"/>
                                </a:lnTo>
                                <a:lnTo>
                                  <a:pt x="0" y="1982"/>
                                </a:lnTo>
                                <a:lnTo>
                                  <a:pt x="856" y="1982"/>
                                </a:lnTo>
                                <a:lnTo>
                                  <a:pt x="856" y="1982"/>
                                </a:lnTo>
                                <a:lnTo>
                                  <a:pt x="867" y="1983"/>
                                </a:lnTo>
                                <a:lnTo>
                                  <a:pt x="877" y="1985"/>
                                </a:lnTo>
                                <a:lnTo>
                                  <a:pt x="886" y="1988"/>
                                </a:lnTo>
                                <a:lnTo>
                                  <a:pt x="894" y="1991"/>
                                </a:lnTo>
                                <a:lnTo>
                                  <a:pt x="900" y="1995"/>
                                </a:lnTo>
                                <a:lnTo>
                                  <a:pt x="904" y="2001"/>
                                </a:lnTo>
                                <a:lnTo>
                                  <a:pt x="907" y="2006"/>
                                </a:lnTo>
                                <a:lnTo>
                                  <a:pt x="909" y="2013"/>
                                </a:lnTo>
                                <a:lnTo>
                                  <a:pt x="909" y="2019"/>
                                </a:lnTo>
                                <a:lnTo>
                                  <a:pt x="907" y="2025"/>
                                </a:lnTo>
                                <a:lnTo>
                                  <a:pt x="904" y="2033"/>
                                </a:lnTo>
                                <a:lnTo>
                                  <a:pt x="900" y="2039"/>
                                </a:lnTo>
                                <a:lnTo>
                                  <a:pt x="894" y="2046"/>
                                </a:lnTo>
                                <a:lnTo>
                                  <a:pt x="886" y="2052"/>
                                </a:lnTo>
                                <a:lnTo>
                                  <a:pt x="877" y="2058"/>
                                </a:lnTo>
                                <a:lnTo>
                                  <a:pt x="868" y="2064"/>
                                </a:lnTo>
                                <a:lnTo>
                                  <a:pt x="868" y="2064"/>
                                </a:lnTo>
                                <a:lnTo>
                                  <a:pt x="855" y="2072"/>
                                </a:lnTo>
                                <a:lnTo>
                                  <a:pt x="843" y="2081"/>
                                </a:lnTo>
                                <a:lnTo>
                                  <a:pt x="828" y="2095"/>
                                </a:lnTo>
                                <a:lnTo>
                                  <a:pt x="821" y="2103"/>
                                </a:lnTo>
                                <a:lnTo>
                                  <a:pt x="813" y="2113"/>
                                </a:lnTo>
                                <a:lnTo>
                                  <a:pt x="806" y="2124"/>
                                </a:lnTo>
                                <a:lnTo>
                                  <a:pt x="800" y="2134"/>
                                </a:lnTo>
                                <a:lnTo>
                                  <a:pt x="795" y="2148"/>
                                </a:lnTo>
                                <a:lnTo>
                                  <a:pt x="791" y="2161"/>
                                </a:lnTo>
                                <a:lnTo>
                                  <a:pt x="788" y="2178"/>
                                </a:lnTo>
                                <a:lnTo>
                                  <a:pt x="788" y="2193"/>
                                </a:lnTo>
                                <a:lnTo>
                                  <a:pt x="788" y="2193"/>
                                </a:lnTo>
                                <a:lnTo>
                                  <a:pt x="789" y="2212"/>
                                </a:lnTo>
                                <a:lnTo>
                                  <a:pt x="792" y="2230"/>
                                </a:lnTo>
                                <a:lnTo>
                                  <a:pt x="798" y="2248"/>
                                </a:lnTo>
                                <a:lnTo>
                                  <a:pt x="806" y="2264"/>
                                </a:lnTo>
                                <a:lnTo>
                                  <a:pt x="815" y="2281"/>
                                </a:lnTo>
                                <a:lnTo>
                                  <a:pt x="827" y="2296"/>
                                </a:lnTo>
                                <a:lnTo>
                                  <a:pt x="840" y="2311"/>
                                </a:lnTo>
                                <a:lnTo>
                                  <a:pt x="855" y="2324"/>
                                </a:lnTo>
                                <a:lnTo>
                                  <a:pt x="871" y="2336"/>
                                </a:lnTo>
                                <a:lnTo>
                                  <a:pt x="888" y="2347"/>
                                </a:lnTo>
                                <a:lnTo>
                                  <a:pt x="907" y="2356"/>
                                </a:lnTo>
                                <a:lnTo>
                                  <a:pt x="928" y="2363"/>
                                </a:lnTo>
                                <a:lnTo>
                                  <a:pt x="949" y="2369"/>
                                </a:lnTo>
                                <a:lnTo>
                                  <a:pt x="970" y="2374"/>
                                </a:lnTo>
                                <a:lnTo>
                                  <a:pt x="994" y="2376"/>
                                </a:lnTo>
                                <a:lnTo>
                                  <a:pt x="1016" y="2378"/>
                                </a:lnTo>
                                <a:lnTo>
                                  <a:pt x="1016" y="2378"/>
                                </a:lnTo>
                                <a:lnTo>
                                  <a:pt x="1040" y="2376"/>
                                </a:lnTo>
                                <a:lnTo>
                                  <a:pt x="1063" y="2374"/>
                                </a:lnTo>
                                <a:lnTo>
                                  <a:pt x="1085" y="2369"/>
                                </a:lnTo>
                                <a:lnTo>
                                  <a:pt x="1106" y="2363"/>
                                </a:lnTo>
                                <a:lnTo>
                                  <a:pt x="1125" y="2356"/>
                                </a:lnTo>
                                <a:lnTo>
                                  <a:pt x="1145" y="2347"/>
                                </a:lnTo>
                                <a:lnTo>
                                  <a:pt x="1163" y="2336"/>
                                </a:lnTo>
                                <a:lnTo>
                                  <a:pt x="1179" y="2324"/>
                                </a:lnTo>
                                <a:lnTo>
                                  <a:pt x="1194" y="2311"/>
                                </a:lnTo>
                                <a:lnTo>
                                  <a:pt x="1206" y="2296"/>
                                </a:lnTo>
                                <a:lnTo>
                                  <a:pt x="1218" y="2281"/>
                                </a:lnTo>
                                <a:lnTo>
                                  <a:pt x="1229" y="2264"/>
                                </a:lnTo>
                                <a:lnTo>
                                  <a:pt x="1236" y="2248"/>
                                </a:lnTo>
                                <a:lnTo>
                                  <a:pt x="1242" y="2230"/>
                                </a:lnTo>
                                <a:lnTo>
                                  <a:pt x="1245" y="2212"/>
                                </a:lnTo>
                                <a:lnTo>
                                  <a:pt x="1247" y="2193"/>
                                </a:lnTo>
                                <a:lnTo>
                                  <a:pt x="1247" y="2193"/>
                                </a:lnTo>
                                <a:lnTo>
                                  <a:pt x="1245" y="2178"/>
                                </a:lnTo>
                                <a:lnTo>
                                  <a:pt x="1242" y="2161"/>
                                </a:lnTo>
                                <a:lnTo>
                                  <a:pt x="1239" y="2148"/>
                                </a:lnTo>
                                <a:lnTo>
                                  <a:pt x="1233" y="2134"/>
                                </a:lnTo>
                                <a:lnTo>
                                  <a:pt x="1227" y="2124"/>
                                </a:lnTo>
                                <a:lnTo>
                                  <a:pt x="1221" y="2113"/>
                                </a:lnTo>
                                <a:lnTo>
                                  <a:pt x="1214" y="2103"/>
                                </a:lnTo>
                                <a:lnTo>
                                  <a:pt x="1206" y="2095"/>
                                </a:lnTo>
                                <a:lnTo>
                                  <a:pt x="1191" y="2081"/>
                                </a:lnTo>
                                <a:lnTo>
                                  <a:pt x="1178" y="2072"/>
                                </a:lnTo>
                                <a:lnTo>
                                  <a:pt x="1166" y="2064"/>
                                </a:lnTo>
                                <a:lnTo>
                                  <a:pt x="1166" y="2064"/>
                                </a:lnTo>
                                <a:lnTo>
                                  <a:pt x="1155" y="2058"/>
                                </a:lnTo>
                                <a:lnTo>
                                  <a:pt x="1146" y="2052"/>
                                </a:lnTo>
                                <a:lnTo>
                                  <a:pt x="1139" y="2046"/>
                                </a:lnTo>
                                <a:lnTo>
                                  <a:pt x="1133" y="2039"/>
                                </a:lnTo>
                                <a:lnTo>
                                  <a:pt x="1128" y="2033"/>
                                </a:lnTo>
                                <a:lnTo>
                                  <a:pt x="1125" y="2025"/>
                                </a:lnTo>
                                <a:lnTo>
                                  <a:pt x="1125" y="2019"/>
                                </a:lnTo>
                                <a:lnTo>
                                  <a:pt x="1125" y="2013"/>
                                </a:lnTo>
                                <a:lnTo>
                                  <a:pt x="1127" y="2006"/>
                                </a:lnTo>
                                <a:lnTo>
                                  <a:pt x="1130" y="2001"/>
                                </a:lnTo>
                                <a:lnTo>
                                  <a:pt x="1134" y="1995"/>
                                </a:lnTo>
                                <a:lnTo>
                                  <a:pt x="1140" y="1991"/>
                                </a:lnTo>
                                <a:lnTo>
                                  <a:pt x="1146" y="1988"/>
                                </a:lnTo>
                                <a:lnTo>
                                  <a:pt x="1155" y="1985"/>
                                </a:lnTo>
                                <a:lnTo>
                                  <a:pt x="1166" y="1983"/>
                                </a:lnTo>
                                <a:lnTo>
                                  <a:pt x="1178" y="1982"/>
                                </a:lnTo>
                                <a:lnTo>
                                  <a:pt x="1979" y="1982"/>
                                </a:lnTo>
                                <a:lnTo>
                                  <a:pt x="1979" y="1142"/>
                                </a:lnTo>
                                <a:lnTo>
                                  <a:pt x="1979" y="1142"/>
                                </a:lnTo>
                                <a:lnTo>
                                  <a:pt x="1972" y="1134"/>
                                </a:lnTo>
                                <a:lnTo>
                                  <a:pt x="1964" y="1130"/>
                                </a:lnTo>
                                <a:lnTo>
                                  <a:pt x="1955" y="1128"/>
                                </a:lnTo>
                                <a:lnTo>
                                  <a:pt x="1945" y="1130"/>
                                </a:lnTo>
                                <a:lnTo>
                                  <a:pt x="1936" y="1136"/>
                                </a:lnTo>
                                <a:lnTo>
                                  <a:pt x="1925" y="1143"/>
                                </a:lnTo>
                                <a:lnTo>
                                  <a:pt x="1916" y="1155"/>
                                </a:lnTo>
                                <a:lnTo>
                                  <a:pt x="1909" y="1170"/>
                                </a:lnTo>
                                <a:lnTo>
                                  <a:pt x="1909" y="1170"/>
                                </a:lnTo>
                                <a:lnTo>
                                  <a:pt x="1901" y="1182"/>
                                </a:lnTo>
                                <a:lnTo>
                                  <a:pt x="1891" y="1196"/>
                                </a:lnTo>
                                <a:lnTo>
                                  <a:pt x="1877" y="1209"/>
                                </a:lnTo>
                                <a:lnTo>
                                  <a:pt x="1868" y="1216"/>
                                </a:lnTo>
                                <a:lnTo>
                                  <a:pt x="1859" y="1224"/>
                                </a:lnTo>
                                <a:lnTo>
                                  <a:pt x="1849" y="1231"/>
                                </a:lnTo>
                                <a:lnTo>
                                  <a:pt x="1837" y="1237"/>
                                </a:lnTo>
                                <a:lnTo>
                                  <a:pt x="1825" y="1242"/>
                                </a:lnTo>
                                <a:lnTo>
                                  <a:pt x="1810" y="1246"/>
                                </a:lnTo>
                                <a:lnTo>
                                  <a:pt x="1795" y="1249"/>
                                </a:lnTo>
                                <a:lnTo>
                                  <a:pt x="1779" y="1249"/>
                                </a:lnTo>
                                <a:lnTo>
                                  <a:pt x="1779" y="1249"/>
                                </a:lnTo>
                                <a:lnTo>
                                  <a:pt x="1759" y="1248"/>
                                </a:lnTo>
                                <a:lnTo>
                                  <a:pt x="1741" y="1245"/>
                                </a:lnTo>
                                <a:lnTo>
                                  <a:pt x="1723" y="1239"/>
                                </a:lnTo>
                                <a:lnTo>
                                  <a:pt x="1707" y="1231"/>
                                </a:lnTo>
                                <a:lnTo>
                                  <a:pt x="1690" y="1222"/>
                                </a:lnTo>
                                <a:lnTo>
                                  <a:pt x="1676" y="1211"/>
                                </a:lnTo>
                                <a:lnTo>
                                  <a:pt x="1662" y="1197"/>
                                </a:lnTo>
                                <a:lnTo>
                                  <a:pt x="1649" y="1182"/>
                                </a:lnTo>
                                <a:lnTo>
                                  <a:pt x="1637" y="1166"/>
                                </a:lnTo>
                                <a:lnTo>
                                  <a:pt x="1626" y="1149"/>
                                </a:lnTo>
                                <a:lnTo>
                                  <a:pt x="1617" y="1130"/>
                                </a:lnTo>
                                <a:lnTo>
                                  <a:pt x="1610" y="1110"/>
                                </a:lnTo>
                                <a:lnTo>
                                  <a:pt x="1602" y="1088"/>
                                </a:lnTo>
                                <a:lnTo>
                                  <a:pt x="1598" y="1067"/>
                                </a:lnTo>
                                <a:lnTo>
                                  <a:pt x="1595" y="1043"/>
                                </a:lnTo>
                                <a:lnTo>
                                  <a:pt x="1595" y="1021"/>
                                </a:lnTo>
                                <a:lnTo>
                                  <a:pt x="1595" y="1021"/>
                                </a:lnTo>
                                <a:lnTo>
                                  <a:pt x="1595" y="997"/>
                                </a:lnTo>
                                <a:lnTo>
                                  <a:pt x="1598" y="974"/>
                                </a:lnTo>
                                <a:lnTo>
                                  <a:pt x="1602" y="952"/>
                                </a:lnTo>
                                <a:lnTo>
                                  <a:pt x="1610" y="931"/>
                                </a:lnTo>
                                <a:lnTo>
                                  <a:pt x="1617" y="912"/>
                                </a:lnTo>
                                <a:lnTo>
                                  <a:pt x="1626" y="892"/>
                                </a:lnTo>
                                <a:lnTo>
                                  <a:pt x="1637" y="874"/>
                                </a:lnTo>
                                <a:lnTo>
                                  <a:pt x="1649" y="858"/>
                                </a:lnTo>
                                <a:lnTo>
                                  <a:pt x="1662" y="843"/>
                                </a:lnTo>
                                <a:lnTo>
                                  <a:pt x="1676" y="831"/>
                                </a:lnTo>
                                <a:lnTo>
                                  <a:pt x="1690" y="819"/>
                                </a:lnTo>
                                <a:lnTo>
                                  <a:pt x="1707" y="808"/>
                                </a:lnTo>
                                <a:lnTo>
                                  <a:pt x="1723" y="801"/>
                                </a:lnTo>
                                <a:lnTo>
                                  <a:pt x="1741" y="795"/>
                                </a:lnTo>
                                <a:lnTo>
                                  <a:pt x="1759" y="792"/>
                                </a:lnTo>
                                <a:lnTo>
                                  <a:pt x="1779" y="790"/>
                                </a:lnTo>
                                <a:lnTo>
                                  <a:pt x="1779" y="790"/>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5664F47D" w14:textId="77777777" w:rsidR="005373C3" w:rsidRPr="00005D21" w:rsidRDefault="005373C3" w:rsidP="000E08B1">
                              <w:pPr>
                                <w:pStyle w:val="NormalWeb"/>
                                <w:spacing w:before="0" w:beforeAutospacing="0" w:after="0" w:afterAutospacing="0"/>
                                <w:jc w:val="center"/>
                                <w:rPr>
                                  <w:sz w:val="18"/>
                                </w:rPr>
                              </w:pPr>
                              <w:r>
                                <w:rPr>
                                  <w:rFonts w:asciiTheme="minorHAnsi" w:hAnsi="Verdana" w:cstheme="minorBidi"/>
                                  <w:color w:val="000000" w:themeColor="dark1"/>
                                  <w:kern w:val="24"/>
                                  <w:szCs w:val="36"/>
                                </w:rPr>
                                <w:br/>
                              </w:r>
                              <w:r w:rsidRPr="00005D21">
                                <w:rPr>
                                  <w:rFonts w:asciiTheme="minorHAnsi" w:hAnsi="Verdana" w:cstheme="minorBidi"/>
                                  <w:color w:val="000000" w:themeColor="dark1"/>
                                  <w:kern w:val="24"/>
                                  <w:szCs w:val="36"/>
                                </w:rPr>
                                <w:t>Empleo y seguridad</w:t>
                              </w:r>
                              <w:r w:rsidRPr="00005D21">
                                <w:rPr>
                                  <w:rFonts w:asciiTheme="minorHAnsi" w:hAnsi="Verdana" w:cstheme="minorBidi"/>
                                  <w:color w:val="000000" w:themeColor="dark1"/>
                                  <w:kern w:val="24"/>
                                  <w:szCs w:val="36"/>
                                </w:rPr>
                                <w:br/>
                                <w:t>social</w:t>
                              </w:r>
                            </w:p>
                          </w:txbxContent>
                        </wps:txbx>
                        <wps:bodyPr bIns="360000" anchor="ctr"/>
                      </wps:wsp>
                      <wps:wsp>
                        <wps:cNvPr id="34" name="Freeform 34"/>
                        <wps:cNvSpPr>
                          <a:spLocks/>
                        </wps:cNvSpPr>
                        <wps:spPr bwMode="auto">
                          <a:xfrm>
                            <a:off x="755576" y="821072"/>
                            <a:ext cx="1869455" cy="2247887"/>
                          </a:xfrm>
                          <a:custGeom>
                            <a:avLst/>
                            <a:gdLst>
                              <a:gd name="T0" fmla="*/ 1797 w 1976"/>
                              <a:gd name="T1" fmla="*/ 791 h 2375"/>
                              <a:gd name="T2" fmla="*/ 1846 w 1976"/>
                              <a:gd name="T3" fmla="*/ 812 h 2375"/>
                              <a:gd name="T4" fmla="*/ 1886 w 1976"/>
                              <a:gd name="T5" fmla="*/ 855 h 2375"/>
                              <a:gd name="T6" fmla="*/ 1906 w 1976"/>
                              <a:gd name="T7" fmla="*/ 886 h 2375"/>
                              <a:gd name="T8" fmla="*/ 1933 w 1976"/>
                              <a:gd name="T9" fmla="*/ 907 h 2375"/>
                              <a:gd name="T10" fmla="*/ 1958 w 1976"/>
                              <a:gd name="T11" fmla="*/ 903 h 2375"/>
                              <a:gd name="T12" fmla="*/ 1973 w 1976"/>
                              <a:gd name="T13" fmla="*/ 877 h 2375"/>
                              <a:gd name="T14" fmla="*/ 0 w 1976"/>
                              <a:gd name="T15" fmla="*/ 0 h 2375"/>
                              <a:gd name="T16" fmla="*/ 856 w 1976"/>
                              <a:gd name="T17" fmla="*/ 1981 h 2375"/>
                              <a:gd name="T18" fmla="*/ 886 w 1976"/>
                              <a:gd name="T19" fmla="*/ 1985 h 2375"/>
                              <a:gd name="T20" fmla="*/ 907 w 1976"/>
                              <a:gd name="T21" fmla="*/ 2005 h 2375"/>
                              <a:gd name="T22" fmla="*/ 904 w 1976"/>
                              <a:gd name="T23" fmla="*/ 2030 h 2375"/>
                              <a:gd name="T24" fmla="*/ 879 w 1976"/>
                              <a:gd name="T25" fmla="*/ 2057 h 2375"/>
                              <a:gd name="T26" fmla="*/ 843 w 1976"/>
                              <a:gd name="T27" fmla="*/ 2079 h 2375"/>
                              <a:gd name="T28" fmla="*/ 807 w 1976"/>
                              <a:gd name="T29" fmla="*/ 2121 h 2375"/>
                              <a:gd name="T30" fmla="*/ 789 w 1976"/>
                              <a:gd name="T31" fmla="*/ 2175 h 2375"/>
                              <a:gd name="T32" fmla="*/ 792 w 1976"/>
                              <a:gd name="T33" fmla="*/ 2229 h 2375"/>
                              <a:gd name="T34" fmla="*/ 827 w 1976"/>
                              <a:gd name="T35" fmla="*/ 2295 h 2375"/>
                              <a:gd name="T36" fmla="*/ 889 w 1976"/>
                              <a:gd name="T37" fmla="*/ 2344 h 2375"/>
                              <a:gd name="T38" fmla="*/ 972 w 1976"/>
                              <a:gd name="T39" fmla="*/ 2372 h 2375"/>
                              <a:gd name="T40" fmla="*/ 1040 w 1976"/>
                              <a:gd name="T41" fmla="*/ 2374 h 2375"/>
                              <a:gd name="T42" fmla="*/ 1127 w 1976"/>
                              <a:gd name="T43" fmla="*/ 2353 h 2375"/>
                              <a:gd name="T44" fmla="*/ 1194 w 1976"/>
                              <a:gd name="T45" fmla="*/ 2308 h 2375"/>
                              <a:gd name="T46" fmla="*/ 1236 w 1976"/>
                              <a:gd name="T47" fmla="*/ 2245 h 2375"/>
                              <a:gd name="T48" fmla="*/ 1247 w 1976"/>
                              <a:gd name="T49" fmla="*/ 2191 h 2375"/>
                              <a:gd name="T50" fmla="*/ 1235 w 1976"/>
                              <a:gd name="T51" fmla="*/ 2133 h 2375"/>
                              <a:gd name="T52" fmla="*/ 1206 w 1976"/>
                              <a:gd name="T53" fmla="*/ 2093 h 2375"/>
                              <a:gd name="T54" fmla="*/ 1166 w 1976"/>
                              <a:gd name="T55" fmla="*/ 2061 h 2375"/>
                              <a:gd name="T56" fmla="*/ 1134 w 1976"/>
                              <a:gd name="T57" fmla="*/ 2037 h 2375"/>
                              <a:gd name="T58" fmla="*/ 1125 w 1976"/>
                              <a:gd name="T59" fmla="*/ 2011 h 2375"/>
                              <a:gd name="T60" fmla="*/ 1140 w 1976"/>
                              <a:gd name="T61" fmla="*/ 1990 h 2375"/>
                              <a:gd name="T62" fmla="*/ 1178 w 1976"/>
                              <a:gd name="T63" fmla="*/ 1981 h 2375"/>
                              <a:gd name="T64" fmla="*/ 1976 w 1976"/>
                              <a:gd name="T65" fmla="*/ 1176 h 2375"/>
                              <a:gd name="T66" fmla="*/ 1972 w 1976"/>
                              <a:gd name="T67" fmla="*/ 1147 h 2375"/>
                              <a:gd name="T68" fmla="*/ 1952 w 1976"/>
                              <a:gd name="T69" fmla="*/ 1126 h 2375"/>
                              <a:gd name="T70" fmla="*/ 1927 w 1976"/>
                              <a:gd name="T71" fmla="*/ 1129 h 2375"/>
                              <a:gd name="T72" fmla="*/ 1900 w 1976"/>
                              <a:gd name="T73" fmla="*/ 1155 h 2375"/>
                              <a:gd name="T74" fmla="*/ 1877 w 1976"/>
                              <a:gd name="T75" fmla="*/ 1190 h 2375"/>
                              <a:gd name="T76" fmla="*/ 1835 w 1976"/>
                              <a:gd name="T77" fmla="*/ 1227 h 2375"/>
                              <a:gd name="T78" fmla="*/ 1782 w 1976"/>
                              <a:gd name="T79" fmla="*/ 1245 h 2375"/>
                              <a:gd name="T80" fmla="*/ 1728 w 1976"/>
                              <a:gd name="T81" fmla="*/ 1241 h 2375"/>
                              <a:gd name="T82" fmla="*/ 1662 w 1976"/>
                              <a:gd name="T83" fmla="*/ 1206 h 2375"/>
                              <a:gd name="T84" fmla="*/ 1613 w 1976"/>
                              <a:gd name="T85" fmla="*/ 1145 h 2375"/>
                              <a:gd name="T86" fmla="*/ 1584 w 1976"/>
                              <a:gd name="T87" fmla="*/ 1063 h 2375"/>
                              <a:gd name="T88" fmla="*/ 1581 w 1976"/>
                              <a:gd name="T89" fmla="*/ 993 h 2375"/>
                              <a:gd name="T90" fmla="*/ 1604 w 1976"/>
                              <a:gd name="T91" fmla="*/ 907 h 2375"/>
                              <a:gd name="T92" fmla="*/ 1649 w 1976"/>
                              <a:gd name="T93" fmla="*/ 839 h 2375"/>
                              <a:gd name="T94" fmla="*/ 1710 w 1976"/>
                              <a:gd name="T95" fmla="*/ 797 h 2375"/>
                              <a:gd name="T96" fmla="*/ 1765 w 1976"/>
                              <a:gd name="T97" fmla="*/ 786 h 2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76" h="2375">
                                <a:moveTo>
                                  <a:pt x="1765" y="786"/>
                                </a:moveTo>
                                <a:lnTo>
                                  <a:pt x="1765" y="786"/>
                                </a:lnTo>
                                <a:lnTo>
                                  <a:pt x="1782" y="788"/>
                                </a:lnTo>
                                <a:lnTo>
                                  <a:pt x="1797" y="791"/>
                                </a:lnTo>
                                <a:lnTo>
                                  <a:pt x="1810" y="794"/>
                                </a:lnTo>
                                <a:lnTo>
                                  <a:pt x="1824" y="800"/>
                                </a:lnTo>
                                <a:lnTo>
                                  <a:pt x="1835" y="806"/>
                                </a:lnTo>
                                <a:lnTo>
                                  <a:pt x="1846" y="812"/>
                                </a:lnTo>
                                <a:lnTo>
                                  <a:pt x="1855" y="819"/>
                                </a:lnTo>
                                <a:lnTo>
                                  <a:pt x="1864" y="827"/>
                                </a:lnTo>
                                <a:lnTo>
                                  <a:pt x="1877" y="842"/>
                                </a:lnTo>
                                <a:lnTo>
                                  <a:pt x="1886" y="855"/>
                                </a:lnTo>
                                <a:lnTo>
                                  <a:pt x="1894" y="867"/>
                                </a:lnTo>
                                <a:lnTo>
                                  <a:pt x="1894" y="867"/>
                                </a:lnTo>
                                <a:lnTo>
                                  <a:pt x="1900" y="877"/>
                                </a:lnTo>
                                <a:lnTo>
                                  <a:pt x="1906" y="886"/>
                                </a:lnTo>
                                <a:lnTo>
                                  <a:pt x="1913" y="894"/>
                                </a:lnTo>
                                <a:lnTo>
                                  <a:pt x="1919" y="900"/>
                                </a:lnTo>
                                <a:lnTo>
                                  <a:pt x="1927" y="904"/>
                                </a:lnTo>
                                <a:lnTo>
                                  <a:pt x="1933" y="907"/>
                                </a:lnTo>
                                <a:lnTo>
                                  <a:pt x="1940" y="907"/>
                                </a:lnTo>
                                <a:lnTo>
                                  <a:pt x="1946" y="907"/>
                                </a:lnTo>
                                <a:lnTo>
                                  <a:pt x="1952" y="906"/>
                                </a:lnTo>
                                <a:lnTo>
                                  <a:pt x="1958" y="903"/>
                                </a:lnTo>
                                <a:lnTo>
                                  <a:pt x="1963" y="898"/>
                                </a:lnTo>
                                <a:lnTo>
                                  <a:pt x="1967" y="892"/>
                                </a:lnTo>
                                <a:lnTo>
                                  <a:pt x="1972" y="886"/>
                                </a:lnTo>
                                <a:lnTo>
                                  <a:pt x="1973" y="877"/>
                                </a:lnTo>
                                <a:lnTo>
                                  <a:pt x="1976" y="867"/>
                                </a:lnTo>
                                <a:lnTo>
                                  <a:pt x="1976" y="855"/>
                                </a:lnTo>
                                <a:lnTo>
                                  <a:pt x="1976" y="0"/>
                                </a:lnTo>
                                <a:lnTo>
                                  <a:pt x="0" y="0"/>
                                </a:lnTo>
                                <a:lnTo>
                                  <a:pt x="0" y="1979"/>
                                </a:lnTo>
                                <a:lnTo>
                                  <a:pt x="454" y="1979"/>
                                </a:lnTo>
                                <a:lnTo>
                                  <a:pt x="454" y="1981"/>
                                </a:lnTo>
                                <a:lnTo>
                                  <a:pt x="856" y="1981"/>
                                </a:lnTo>
                                <a:lnTo>
                                  <a:pt x="856" y="1981"/>
                                </a:lnTo>
                                <a:lnTo>
                                  <a:pt x="868" y="1981"/>
                                </a:lnTo>
                                <a:lnTo>
                                  <a:pt x="877" y="1982"/>
                                </a:lnTo>
                                <a:lnTo>
                                  <a:pt x="886" y="1985"/>
                                </a:lnTo>
                                <a:lnTo>
                                  <a:pt x="894" y="1990"/>
                                </a:lnTo>
                                <a:lnTo>
                                  <a:pt x="900" y="1994"/>
                                </a:lnTo>
                                <a:lnTo>
                                  <a:pt x="904" y="1999"/>
                                </a:lnTo>
                                <a:lnTo>
                                  <a:pt x="907" y="2005"/>
                                </a:lnTo>
                                <a:lnTo>
                                  <a:pt x="909" y="2011"/>
                                </a:lnTo>
                                <a:lnTo>
                                  <a:pt x="909" y="2017"/>
                                </a:lnTo>
                                <a:lnTo>
                                  <a:pt x="907" y="2024"/>
                                </a:lnTo>
                                <a:lnTo>
                                  <a:pt x="904" y="2030"/>
                                </a:lnTo>
                                <a:lnTo>
                                  <a:pt x="900" y="2037"/>
                                </a:lnTo>
                                <a:lnTo>
                                  <a:pt x="895" y="2043"/>
                                </a:lnTo>
                                <a:lnTo>
                                  <a:pt x="888" y="2051"/>
                                </a:lnTo>
                                <a:lnTo>
                                  <a:pt x="879" y="2057"/>
                                </a:lnTo>
                                <a:lnTo>
                                  <a:pt x="868" y="2061"/>
                                </a:lnTo>
                                <a:lnTo>
                                  <a:pt x="868" y="2061"/>
                                </a:lnTo>
                                <a:lnTo>
                                  <a:pt x="855" y="2069"/>
                                </a:lnTo>
                                <a:lnTo>
                                  <a:pt x="843" y="2079"/>
                                </a:lnTo>
                                <a:lnTo>
                                  <a:pt x="828" y="2093"/>
                                </a:lnTo>
                                <a:lnTo>
                                  <a:pt x="821" y="2102"/>
                                </a:lnTo>
                                <a:lnTo>
                                  <a:pt x="813" y="2111"/>
                                </a:lnTo>
                                <a:lnTo>
                                  <a:pt x="807" y="2121"/>
                                </a:lnTo>
                                <a:lnTo>
                                  <a:pt x="800" y="2133"/>
                                </a:lnTo>
                                <a:lnTo>
                                  <a:pt x="795" y="2145"/>
                                </a:lnTo>
                                <a:lnTo>
                                  <a:pt x="791" y="2160"/>
                                </a:lnTo>
                                <a:lnTo>
                                  <a:pt x="789" y="2175"/>
                                </a:lnTo>
                                <a:lnTo>
                                  <a:pt x="788" y="2191"/>
                                </a:lnTo>
                                <a:lnTo>
                                  <a:pt x="788" y="2191"/>
                                </a:lnTo>
                                <a:lnTo>
                                  <a:pt x="789" y="2209"/>
                                </a:lnTo>
                                <a:lnTo>
                                  <a:pt x="792" y="2229"/>
                                </a:lnTo>
                                <a:lnTo>
                                  <a:pt x="798" y="2245"/>
                                </a:lnTo>
                                <a:lnTo>
                                  <a:pt x="806" y="2263"/>
                                </a:lnTo>
                                <a:lnTo>
                                  <a:pt x="816" y="2280"/>
                                </a:lnTo>
                                <a:lnTo>
                                  <a:pt x="827" y="2295"/>
                                </a:lnTo>
                                <a:lnTo>
                                  <a:pt x="840" y="2308"/>
                                </a:lnTo>
                                <a:lnTo>
                                  <a:pt x="855" y="2321"/>
                                </a:lnTo>
                                <a:lnTo>
                                  <a:pt x="871" y="2333"/>
                                </a:lnTo>
                                <a:lnTo>
                                  <a:pt x="889" y="2344"/>
                                </a:lnTo>
                                <a:lnTo>
                                  <a:pt x="907" y="2353"/>
                                </a:lnTo>
                                <a:lnTo>
                                  <a:pt x="928" y="2360"/>
                                </a:lnTo>
                                <a:lnTo>
                                  <a:pt x="949" y="2368"/>
                                </a:lnTo>
                                <a:lnTo>
                                  <a:pt x="972" y="2372"/>
                                </a:lnTo>
                                <a:lnTo>
                                  <a:pt x="994" y="2374"/>
                                </a:lnTo>
                                <a:lnTo>
                                  <a:pt x="1018" y="2375"/>
                                </a:lnTo>
                                <a:lnTo>
                                  <a:pt x="1018" y="2375"/>
                                </a:lnTo>
                                <a:lnTo>
                                  <a:pt x="1040" y="2374"/>
                                </a:lnTo>
                                <a:lnTo>
                                  <a:pt x="1063" y="2372"/>
                                </a:lnTo>
                                <a:lnTo>
                                  <a:pt x="1085" y="2368"/>
                                </a:lnTo>
                                <a:lnTo>
                                  <a:pt x="1106" y="2360"/>
                                </a:lnTo>
                                <a:lnTo>
                                  <a:pt x="1127" y="2353"/>
                                </a:lnTo>
                                <a:lnTo>
                                  <a:pt x="1145" y="2344"/>
                                </a:lnTo>
                                <a:lnTo>
                                  <a:pt x="1163" y="2333"/>
                                </a:lnTo>
                                <a:lnTo>
                                  <a:pt x="1179" y="2321"/>
                                </a:lnTo>
                                <a:lnTo>
                                  <a:pt x="1194" y="2308"/>
                                </a:lnTo>
                                <a:lnTo>
                                  <a:pt x="1208" y="2295"/>
                                </a:lnTo>
                                <a:lnTo>
                                  <a:pt x="1218" y="2280"/>
                                </a:lnTo>
                                <a:lnTo>
                                  <a:pt x="1229" y="2263"/>
                                </a:lnTo>
                                <a:lnTo>
                                  <a:pt x="1236" y="2245"/>
                                </a:lnTo>
                                <a:lnTo>
                                  <a:pt x="1242" y="2229"/>
                                </a:lnTo>
                                <a:lnTo>
                                  <a:pt x="1245" y="2209"/>
                                </a:lnTo>
                                <a:lnTo>
                                  <a:pt x="1247" y="2191"/>
                                </a:lnTo>
                                <a:lnTo>
                                  <a:pt x="1247" y="2191"/>
                                </a:lnTo>
                                <a:lnTo>
                                  <a:pt x="1245" y="2175"/>
                                </a:lnTo>
                                <a:lnTo>
                                  <a:pt x="1244" y="2160"/>
                                </a:lnTo>
                                <a:lnTo>
                                  <a:pt x="1239" y="2145"/>
                                </a:lnTo>
                                <a:lnTo>
                                  <a:pt x="1235" y="2133"/>
                                </a:lnTo>
                                <a:lnTo>
                                  <a:pt x="1229" y="2121"/>
                                </a:lnTo>
                                <a:lnTo>
                                  <a:pt x="1221" y="2111"/>
                                </a:lnTo>
                                <a:lnTo>
                                  <a:pt x="1214" y="2102"/>
                                </a:lnTo>
                                <a:lnTo>
                                  <a:pt x="1206" y="2093"/>
                                </a:lnTo>
                                <a:lnTo>
                                  <a:pt x="1191" y="2079"/>
                                </a:lnTo>
                                <a:lnTo>
                                  <a:pt x="1179" y="2069"/>
                                </a:lnTo>
                                <a:lnTo>
                                  <a:pt x="1166" y="2061"/>
                                </a:lnTo>
                                <a:lnTo>
                                  <a:pt x="1166" y="2061"/>
                                </a:lnTo>
                                <a:lnTo>
                                  <a:pt x="1155" y="2057"/>
                                </a:lnTo>
                                <a:lnTo>
                                  <a:pt x="1146" y="2051"/>
                                </a:lnTo>
                                <a:lnTo>
                                  <a:pt x="1139" y="2043"/>
                                </a:lnTo>
                                <a:lnTo>
                                  <a:pt x="1134" y="2037"/>
                                </a:lnTo>
                                <a:lnTo>
                                  <a:pt x="1130" y="2030"/>
                                </a:lnTo>
                                <a:lnTo>
                                  <a:pt x="1127" y="2024"/>
                                </a:lnTo>
                                <a:lnTo>
                                  <a:pt x="1125" y="2017"/>
                                </a:lnTo>
                                <a:lnTo>
                                  <a:pt x="1125" y="2011"/>
                                </a:lnTo>
                                <a:lnTo>
                                  <a:pt x="1127" y="2005"/>
                                </a:lnTo>
                                <a:lnTo>
                                  <a:pt x="1130" y="1999"/>
                                </a:lnTo>
                                <a:lnTo>
                                  <a:pt x="1134" y="1994"/>
                                </a:lnTo>
                                <a:lnTo>
                                  <a:pt x="1140" y="1990"/>
                                </a:lnTo>
                                <a:lnTo>
                                  <a:pt x="1148" y="1985"/>
                                </a:lnTo>
                                <a:lnTo>
                                  <a:pt x="1157" y="1982"/>
                                </a:lnTo>
                                <a:lnTo>
                                  <a:pt x="1166" y="1981"/>
                                </a:lnTo>
                                <a:lnTo>
                                  <a:pt x="1178" y="1981"/>
                                </a:lnTo>
                                <a:lnTo>
                                  <a:pt x="1429" y="1981"/>
                                </a:lnTo>
                                <a:lnTo>
                                  <a:pt x="1429" y="1979"/>
                                </a:lnTo>
                                <a:lnTo>
                                  <a:pt x="1976" y="1979"/>
                                </a:lnTo>
                                <a:lnTo>
                                  <a:pt x="1976" y="1176"/>
                                </a:lnTo>
                                <a:lnTo>
                                  <a:pt x="1976" y="1176"/>
                                </a:lnTo>
                                <a:lnTo>
                                  <a:pt x="1976" y="1166"/>
                                </a:lnTo>
                                <a:lnTo>
                                  <a:pt x="1973" y="1155"/>
                                </a:lnTo>
                                <a:lnTo>
                                  <a:pt x="1972" y="1147"/>
                                </a:lnTo>
                                <a:lnTo>
                                  <a:pt x="1967" y="1139"/>
                                </a:lnTo>
                                <a:lnTo>
                                  <a:pt x="1963" y="1133"/>
                                </a:lnTo>
                                <a:lnTo>
                                  <a:pt x="1958" y="1129"/>
                                </a:lnTo>
                                <a:lnTo>
                                  <a:pt x="1952" y="1126"/>
                                </a:lnTo>
                                <a:lnTo>
                                  <a:pt x="1946" y="1124"/>
                                </a:lnTo>
                                <a:lnTo>
                                  <a:pt x="1940" y="1124"/>
                                </a:lnTo>
                                <a:lnTo>
                                  <a:pt x="1933" y="1126"/>
                                </a:lnTo>
                                <a:lnTo>
                                  <a:pt x="1927" y="1129"/>
                                </a:lnTo>
                                <a:lnTo>
                                  <a:pt x="1919" y="1133"/>
                                </a:lnTo>
                                <a:lnTo>
                                  <a:pt x="1913" y="1139"/>
                                </a:lnTo>
                                <a:lnTo>
                                  <a:pt x="1906" y="1147"/>
                                </a:lnTo>
                                <a:lnTo>
                                  <a:pt x="1900" y="1155"/>
                                </a:lnTo>
                                <a:lnTo>
                                  <a:pt x="1894" y="1164"/>
                                </a:lnTo>
                                <a:lnTo>
                                  <a:pt x="1894" y="1164"/>
                                </a:lnTo>
                                <a:lnTo>
                                  <a:pt x="1886" y="1178"/>
                                </a:lnTo>
                                <a:lnTo>
                                  <a:pt x="1877" y="1190"/>
                                </a:lnTo>
                                <a:lnTo>
                                  <a:pt x="1864" y="1205"/>
                                </a:lnTo>
                                <a:lnTo>
                                  <a:pt x="1855" y="1212"/>
                                </a:lnTo>
                                <a:lnTo>
                                  <a:pt x="1846" y="1220"/>
                                </a:lnTo>
                                <a:lnTo>
                                  <a:pt x="1835" y="1227"/>
                                </a:lnTo>
                                <a:lnTo>
                                  <a:pt x="1824" y="1233"/>
                                </a:lnTo>
                                <a:lnTo>
                                  <a:pt x="1810" y="1238"/>
                                </a:lnTo>
                                <a:lnTo>
                                  <a:pt x="1797" y="1242"/>
                                </a:lnTo>
                                <a:lnTo>
                                  <a:pt x="1782" y="1245"/>
                                </a:lnTo>
                                <a:lnTo>
                                  <a:pt x="1765" y="1245"/>
                                </a:lnTo>
                                <a:lnTo>
                                  <a:pt x="1765" y="1245"/>
                                </a:lnTo>
                                <a:lnTo>
                                  <a:pt x="1746" y="1244"/>
                                </a:lnTo>
                                <a:lnTo>
                                  <a:pt x="1728" y="1241"/>
                                </a:lnTo>
                                <a:lnTo>
                                  <a:pt x="1710" y="1235"/>
                                </a:lnTo>
                                <a:lnTo>
                                  <a:pt x="1693" y="1227"/>
                                </a:lnTo>
                                <a:lnTo>
                                  <a:pt x="1677" y="1218"/>
                                </a:lnTo>
                                <a:lnTo>
                                  <a:pt x="1662" y="1206"/>
                                </a:lnTo>
                                <a:lnTo>
                                  <a:pt x="1649" y="1193"/>
                                </a:lnTo>
                                <a:lnTo>
                                  <a:pt x="1635" y="1178"/>
                                </a:lnTo>
                                <a:lnTo>
                                  <a:pt x="1623" y="1161"/>
                                </a:lnTo>
                                <a:lnTo>
                                  <a:pt x="1613" y="1145"/>
                                </a:lnTo>
                                <a:lnTo>
                                  <a:pt x="1604" y="1126"/>
                                </a:lnTo>
                                <a:lnTo>
                                  <a:pt x="1595" y="1105"/>
                                </a:lnTo>
                                <a:lnTo>
                                  <a:pt x="1589" y="1084"/>
                                </a:lnTo>
                                <a:lnTo>
                                  <a:pt x="1584" y="1063"/>
                                </a:lnTo>
                                <a:lnTo>
                                  <a:pt x="1581" y="1039"/>
                                </a:lnTo>
                                <a:lnTo>
                                  <a:pt x="1581" y="1016"/>
                                </a:lnTo>
                                <a:lnTo>
                                  <a:pt x="1581" y="1016"/>
                                </a:lnTo>
                                <a:lnTo>
                                  <a:pt x="1581" y="993"/>
                                </a:lnTo>
                                <a:lnTo>
                                  <a:pt x="1584" y="970"/>
                                </a:lnTo>
                                <a:lnTo>
                                  <a:pt x="1589" y="948"/>
                                </a:lnTo>
                                <a:lnTo>
                                  <a:pt x="1595" y="927"/>
                                </a:lnTo>
                                <a:lnTo>
                                  <a:pt x="1604" y="907"/>
                                </a:lnTo>
                                <a:lnTo>
                                  <a:pt x="1613" y="888"/>
                                </a:lnTo>
                                <a:lnTo>
                                  <a:pt x="1623" y="870"/>
                                </a:lnTo>
                                <a:lnTo>
                                  <a:pt x="1635" y="854"/>
                                </a:lnTo>
                                <a:lnTo>
                                  <a:pt x="1649" y="839"/>
                                </a:lnTo>
                                <a:lnTo>
                                  <a:pt x="1662" y="825"/>
                                </a:lnTo>
                                <a:lnTo>
                                  <a:pt x="1677" y="815"/>
                                </a:lnTo>
                                <a:lnTo>
                                  <a:pt x="1693" y="804"/>
                                </a:lnTo>
                                <a:lnTo>
                                  <a:pt x="1710" y="797"/>
                                </a:lnTo>
                                <a:lnTo>
                                  <a:pt x="1728" y="791"/>
                                </a:lnTo>
                                <a:lnTo>
                                  <a:pt x="1746" y="788"/>
                                </a:lnTo>
                                <a:lnTo>
                                  <a:pt x="1765" y="786"/>
                                </a:lnTo>
                                <a:lnTo>
                                  <a:pt x="1765" y="786"/>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0ECD4129" w14:textId="6A02C00A" w:rsidR="005373C3" w:rsidRPr="004562E4" w:rsidRDefault="005373C3" w:rsidP="000E08B1">
                              <w:pPr>
                                <w:pStyle w:val="NormalWeb"/>
                                <w:spacing w:before="0" w:beforeAutospacing="0" w:after="0" w:afterAutospacing="0"/>
                                <w:jc w:val="center"/>
                                <w:rPr>
                                  <w:sz w:val="18"/>
                                </w:rPr>
                              </w:pPr>
                              <w:r w:rsidRPr="004562E4">
                                <w:rPr>
                                  <w:rFonts w:asciiTheme="minorHAnsi" w:hAnsi="Verdana" w:cstheme="minorBidi"/>
                                  <w:color w:val="000000" w:themeColor="dark1"/>
                                  <w:kern w:val="24"/>
                                  <w:szCs w:val="36"/>
                                </w:rPr>
                                <w:t>Desarrollo</w:t>
                              </w:r>
                              <w:r w:rsidRPr="004562E4">
                                <w:rPr>
                                  <w:rFonts w:asciiTheme="minorHAnsi" w:hAnsi="Verdana" w:cstheme="minorBidi"/>
                                  <w:color w:val="000000" w:themeColor="dark1"/>
                                  <w:kern w:val="24"/>
                                  <w:szCs w:val="36"/>
                                </w:rPr>
                                <w:br/>
                                <w:t>social</w:t>
                              </w:r>
                              <w:r w:rsidRPr="004562E4">
                                <w:rPr>
                                  <w:rFonts w:asciiTheme="minorHAnsi" w:hAnsi="Verdana" w:cstheme="minorBidi"/>
                                  <w:color w:val="000000" w:themeColor="dark1"/>
                                  <w:kern w:val="24"/>
                                  <w:szCs w:val="36"/>
                                </w:rPr>
                                <w:br/>
                                <w:t>equitativo</w:t>
                              </w:r>
                            </w:p>
                          </w:txbxContent>
                        </wps:txbx>
                        <wps:bodyPr bIns="360000" anchor="ctr"/>
                      </wps:wsp>
                      <wps:wsp>
                        <wps:cNvPr id="35" name="Freeform 35"/>
                        <wps:cNvSpPr>
                          <a:spLocks/>
                        </wps:cNvSpPr>
                        <wps:spPr bwMode="auto">
                          <a:xfrm>
                            <a:off x="755576" y="4565488"/>
                            <a:ext cx="2249779" cy="1871348"/>
                          </a:xfrm>
                          <a:custGeom>
                            <a:avLst/>
                            <a:gdLst>
                              <a:gd name="T0" fmla="*/ 791 w 2377"/>
                              <a:gd name="T1" fmla="*/ 179 h 1976"/>
                              <a:gd name="T2" fmla="*/ 813 w 2377"/>
                              <a:gd name="T3" fmla="*/ 131 h 1976"/>
                              <a:gd name="T4" fmla="*/ 855 w 2377"/>
                              <a:gd name="T5" fmla="*/ 89 h 1976"/>
                              <a:gd name="T6" fmla="*/ 886 w 2377"/>
                              <a:gd name="T7" fmla="*/ 70 h 1976"/>
                              <a:gd name="T8" fmla="*/ 907 w 2377"/>
                              <a:gd name="T9" fmla="*/ 43 h 1976"/>
                              <a:gd name="T10" fmla="*/ 904 w 2377"/>
                              <a:gd name="T11" fmla="*/ 19 h 1976"/>
                              <a:gd name="T12" fmla="*/ 877 w 2377"/>
                              <a:gd name="T13" fmla="*/ 3 h 1976"/>
                              <a:gd name="T14" fmla="*/ 0 w 2377"/>
                              <a:gd name="T15" fmla="*/ 1976 h 1976"/>
                              <a:gd name="T16" fmla="*/ 1980 w 2377"/>
                              <a:gd name="T17" fmla="*/ 1121 h 1976"/>
                              <a:gd name="T18" fmla="*/ 1986 w 2377"/>
                              <a:gd name="T19" fmla="*/ 1090 h 1976"/>
                              <a:gd name="T20" fmla="*/ 2004 w 2377"/>
                              <a:gd name="T21" fmla="*/ 1069 h 1976"/>
                              <a:gd name="T22" fmla="*/ 2031 w 2377"/>
                              <a:gd name="T23" fmla="*/ 1072 h 1976"/>
                              <a:gd name="T24" fmla="*/ 2057 w 2377"/>
                              <a:gd name="T25" fmla="*/ 1099 h 1976"/>
                              <a:gd name="T26" fmla="*/ 2079 w 2377"/>
                              <a:gd name="T27" fmla="*/ 1134 h 1976"/>
                              <a:gd name="T28" fmla="*/ 2121 w 2377"/>
                              <a:gd name="T29" fmla="*/ 1170 h 1976"/>
                              <a:gd name="T30" fmla="*/ 2175 w 2377"/>
                              <a:gd name="T31" fmla="*/ 1188 h 1976"/>
                              <a:gd name="T32" fmla="*/ 2229 w 2377"/>
                              <a:gd name="T33" fmla="*/ 1184 h 1976"/>
                              <a:gd name="T34" fmla="*/ 2294 w 2377"/>
                              <a:gd name="T35" fmla="*/ 1149 h 1976"/>
                              <a:gd name="T36" fmla="*/ 2345 w 2377"/>
                              <a:gd name="T37" fmla="*/ 1088 h 1976"/>
                              <a:gd name="T38" fmla="*/ 2372 w 2377"/>
                              <a:gd name="T39" fmla="*/ 1006 h 1976"/>
                              <a:gd name="T40" fmla="*/ 2375 w 2377"/>
                              <a:gd name="T41" fmla="*/ 936 h 1976"/>
                              <a:gd name="T42" fmla="*/ 2354 w 2377"/>
                              <a:gd name="T43" fmla="*/ 850 h 1976"/>
                              <a:gd name="T44" fmla="*/ 2309 w 2377"/>
                              <a:gd name="T45" fmla="*/ 783 h 1976"/>
                              <a:gd name="T46" fmla="*/ 2247 w 2377"/>
                              <a:gd name="T47" fmla="*/ 740 h 1976"/>
                              <a:gd name="T48" fmla="*/ 2191 w 2377"/>
                              <a:gd name="T49" fmla="*/ 729 h 1976"/>
                              <a:gd name="T50" fmla="*/ 2133 w 2377"/>
                              <a:gd name="T51" fmla="*/ 743 h 1976"/>
                              <a:gd name="T52" fmla="*/ 2093 w 2377"/>
                              <a:gd name="T53" fmla="*/ 770 h 1976"/>
                              <a:gd name="T54" fmla="*/ 2063 w 2377"/>
                              <a:gd name="T55" fmla="*/ 810 h 1976"/>
                              <a:gd name="T56" fmla="*/ 2037 w 2377"/>
                              <a:gd name="T57" fmla="*/ 843 h 1976"/>
                              <a:gd name="T58" fmla="*/ 2010 w 2377"/>
                              <a:gd name="T59" fmla="*/ 852 h 1976"/>
                              <a:gd name="T60" fmla="*/ 1989 w 2377"/>
                              <a:gd name="T61" fmla="*/ 837 h 1976"/>
                              <a:gd name="T62" fmla="*/ 1980 w 2377"/>
                              <a:gd name="T63" fmla="*/ 798 h 1976"/>
                              <a:gd name="T64" fmla="*/ 1178 w 2377"/>
                              <a:gd name="T65" fmla="*/ 0 h 1976"/>
                              <a:gd name="T66" fmla="*/ 1146 w 2377"/>
                              <a:gd name="T67" fmla="*/ 6 h 1976"/>
                              <a:gd name="T68" fmla="*/ 1127 w 2377"/>
                              <a:gd name="T69" fmla="*/ 25 h 1976"/>
                              <a:gd name="T70" fmla="*/ 1128 w 2377"/>
                              <a:gd name="T71" fmla="*/ 51 h 1976"/>
                              <a:gd name="T72" fmla="*/ 1155 w 2377"/>
                              <a:gd name="T73" fmla="*/ 76 h 1976"/>
                              <a:gd name="T74" fmla="*/ 1191 w 2377"/>
                              <a:gd name="T75" fmla="*/ 98 h 1976"/>
                              <a:gd name="T76" fmla="*/ 1227 w 2377"/>
                              <a:gd name="T77" fmla="*/ 142 h 1976"/>
                              <a:gd name="T78" fmla="*/ 1245 w 2377"/>
                              <a:gd name="T79" fmla="*/ 196 h 1976"/>
                              <a:gd name="T80" fmla="*/ 1242 w 2377"/>
                              <a:gd name="T81" fmla="*/ 248 h 1976"/>
                              <a:gd name="T82" fmla="*/ 1206 w 2377"/>
                              <a:gd name="T83" fmla="*/ 314 h 1976"/>
                              <a:gd name="T84" fmla="*/ 1145 w 2377"/>
                              <a:gd name="T85" fmla="*/ 365 h 1976"/>
                              <a:gd name="T86" fmla="*/ 1063 w 2377"/>
                              <a:gd name="T87" fmla="*/ 391 h 1976"/>
                              <a:gd name="T88" fmla="*/ 994 w 2377"/>
                              <a:gd name="T89" fmla="*/ 394 h 1976"/>
                              <a:gd name="T90" fmla="*/ 907 w 2377"/>
                              <a:gd name="T91" fmla="*/ 374 h 1976"/>
                              <a:gd name="T92" fmla="*/ 840 w 2377"/>
                              <a:gd name="T93" fmla="*/ 329 h 1976"/>
                              <a:gd name="T94" fmla="*/ 798 w 2377"/>
                              <a:gd name="T95" fmla="*/ 266 h 1976"/>
                              <a:gd name="T96" fmla="*/ 788 w 2377"/>
                              <a:gd name="T97" fmla="*/ 212 h 1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77" h="1976">
                                <a:moveTo>
                                  <a:pt x="788" y="212"/>
                                </a:moveTo>
                                <a:lnTo>
                                  <a:pt x="788" y="212"/>
                                </a:lnTo>
                                <a:lnTo>
                                  <a:pt x="788" y="196"/>
                                </a:lnTo>
                                <a:lnTo>
                                  <a:pt x="791" y="179"/>
                                </a:lnTo>
                                <a:lnTo>
                                  <a:pt x="795" y="166"/>
                                </a:lnTo>
                                <a:lnTo>
                                  <a:pt x="800" y="152"/>
                                </a:lnTo>
                                <a:lnTo>
                                  <a:pt x="806" y="142"/>
                                </a:lnTo>
                                <a:lnTo>
                                  <a:pt x="813" y="131"/>
                                </a:lnTo>
                                <a:lnTo>
                                  <a:pt x="821" y="121"/>
                                </a:lnTo>
                                <a:lnTo>
                                  <a:pt x="828" y="113"/>
                                </a:lnTo>
                                <a:lnTo>
                                  <a:pt x="843" y="98"/>
                                </a:lnTo>
                                <a:lnTo>
                                  <a:pt x="855" y="89"/>
                                </a:lnTo>
                                <a:lnTo>
                                  <a:pt x="868" y="82"/>
                                </a:lnTo>
                                <a:lnTo>
                                  <a:pt x="868" y="82"/>
                                </a:lnTo>
                                <a:lnTo>
                                  <a:pt x="877" y="76"/>
                                </a:lnTo>
                                <a:lnTo>
                                  <a:pt x="886" y="70"/>
                                </a:lnTo>
                                <a:lnTo>
                                  <a:pt x="894" y="64"/>
                                </a:lnTo>
                                <a:lnTo>
                                  <a:pt x="900" y="57"/>
                                </a:lnTo>
                                <a:lnTo>
                                  <a:pt x="904" y="51"/>
                                </a:lnTo>
                                <a:lnTo>
                                  <a:pt x="907" y="43"/>
                                </a:lnTo>
                                <a:lnTo>
                                  <a:pt x="909" y="37"/>
                                </a:lnTo>
                                <a:lnTo>
                                  <a:pt x="909" y="31"/>
                                </a:lnTo>
                                <a:lnTo>
                                  <a:pt x="907" y="25"/>
                                </a:lnTo>
                                <a:lnTo>
                                  <a:pt x="904" y="19"/>
                                </a:lnTo>
                                <a:lnTo>
                                  <a:pt x="900" y="13"/>
                                </a:lnTo>
                                <a:lnTo>
                                  <a:pt x="894" y="9"/>
                                </a:lnTo>
                                <a:lnTo>
                                  <a:pt x="886" y="6"/>
                                </a:lnTo>
                                <a:lnTo>
                                  <a:pt x="877" y="3"/>
                                </a:lnTo>
                                <a:lnTo>
                                  <a:pt x="867" y="1"/>
                                </a:lnTo>
                                <a:lnTo>
                                  <a:pt x="856" y="0"/>
                                </a:lnTo>
                                <a:lnTo>
                                  <a:pt x="0" y="0"/>
                                </a:lnTo>
                                <a:lnTo>
                                  <a:pt x="0" y="1976"/>
                                </a:lnTo>
                                <a:lnTo>
                                  <a:pt x="1979" y="1976"/>
                                </a:lnTo>
                                <a:lnTo>
                                  <a:pt x="1979" y="1522"/>
                                </a:lnTo>
                                <a:lnTo>
                                  <a:pt x="1980" y="1522"/>
                                </a:lnTo>
                                <a:lnTo>
                                  <a:pt x="1980" y="1121"/>
                                </a:lnTo>
                                <a:lnTo>
                                  <a:pt x="1980" y="1121"/>
                                </a:lnTo>
                                <a:lnTo>
                                  <a:pt x="1982" y="1109"/>
                                </a:lnTo>
                                <a:lnTo>
                                  <a:pt x="1983" y="1099"/>
                                </a:lnTo>
                                <a:lnTo>
                                  <a:pt x="1986" y="1090"/>
                                </a:lnTo>
                                <a:lnTo>
                                  <a:pt x="1989" y="1082"/>
                                </a:lnTo>
                                <a:lnTo>
                                  <a:pt x="1994" y="1076"/>
                                </a:lnTo>
                                <a:lnTo>
                                  <a:pt x="2000" y="1072"/>
                                </a:lnTo>
                                <a:lnTo>
                                  <a:pt x="2004" y="1069"/>
                                </a:lnTo>
                                <a:lnTo>
                                  <a:pt x="2010" y="1067"/>
                                </a:lnTo>
                                <a:lnTo>
                                  <a:pt x="2018" y="1067"/>
                                </a:lnTo>
                                <a:lnTo>
                                  <a:pt x="2024" y="1069"/>
                                </a:lnTo>
                                <a:lnTo>
                                  <a:pt x="2031" y="1072"/>
                                </a:lnTo>
                                <a:lnTo>
                                  <a:pt x="2037" y="1076"/>
                                </a:lnTo>
                                <a:lnTo>
                                  <a:pt x="2045" y="1082"/>
                                </a:lnTo>
                                <a:lnTo>
                                  <a:pt x="2051" y="1090"/>
                                </a:lnTo>
                                <a:lnTo>
                                  <a:pt x="2057" y="1099"/>
                                </a:lnTo>
                                <a:lnTo>
                                  <a:pt x="2063" y="1109"/>
                                </a:lnTo>
                                <a:lnTo>
                                  <a:pt x="2063" y="1109"/>
                                </a:lnTo>
                                <a:lnTo>
                                  <a:pt x="2070" y="1121"/>
                                </a:lnTo>
                                <a:lnTo>
                                  <a:pt x="2079" y="1134"/>
                                </a:lnTo>
                                <a:lnTo>
                                  <a:pt x="2093" y="1149"/>
                                </a:lnTo>
                                <a:lnTo>
                                  <a:pt x="2102" y="1157"/>
                                </a:lnTo>
                                <a:lnTo>
                                  <a:pt x="2111" y="1163"/>
                                </a:lnTo>
                                <a:lnTo>
                                  <a:pt x="2121" y="1170"/>
                                </a:lnTo>
                                <a:lnTo>
                                  <a:pt x="2133" y="1176"/>
                                </a:lnTo>
                                <a:lnTo>
                                  <a:pt x="2146" y="1181"/>
                                </a:lnTo>
                                <a:lnTo>
                                  <a:pt x="2160" y="1185"/>
                                </a:lnTo>
                                <a:lnTo>
                                  <a:pt x="2175" y="1188"/>
                                </a:lnTo>
                                <a:lnTo>
                                  <a:pt x="2191" y="1188"/>
                                </a:lnTo>
                                <a:lnTo>
                                  <a:pt x="2191" y="1188"/>
                                </a:lnTo>
                                <a:lnTo>
                                  <a:pt x="2211" y="1188"/>
                                </a:lnTo>
                                <a:lnTo>
                                  <a:pt x="2229" y="1184"/>
                                </a:lnTo>
                                <a:lnTo>
                                  <a:pt x="2247" y="1179"/>
                                </a:lnTo>
                                <a:lnTo>
                                  <a:pt x="2263" y="1170"/>
                                </a:lnTo>
                                <a:lnTo>
                                  <a:pt x="2279" y="1161"/>
                                </a:lnTo>
                                <a:lnTo>
                                  <a:pt x="2294" y="1149"/>
                                </a:lnTo>
                                <a:lnTo>
                                  <a:pt x="2309" y="1136"/>
                                </a:lnTo>
                                <a:lnTo>
                                  <a:pt x="2321" y="1121"/>
                                </a:lnTo>
                                <a:lnTo>
                                  <a:pt x="2333" y="1106"/>
                                </a:lnTo>
                                <a:lnTo>
                                  <a:pt x="2345" y="1088"/>
                                </a:lnTo>
                                <a:lnTo>
                                  <a:pt x="2354" y="1069"/>
                                </a:lnTo>
                                <a:lnTo>
                                  <a:pt x="2362" y="1049"/>
                                </a:lnTo>
                                <a:lnTo>
                                  <a:pt x="2368" y="1028"/>
                                </a:lnTo>
                                <a:lnTo>
                                  <a:pt x="2372" y="1006"/>
                                </a:lnTo>
                                <a:lnTo>
                                  <a:pt x="2375" y="983"/>
                                </a:lnTo>
                                <a:lnTo>
                                  <a:pt x="2377" y="960"/>
                                </a:lnTo>
                                <a:lnTo>
                                  <a:pt x="2377" y="960"/>
                                </a:lnTo>
                                <a:lnTo>
                                  <a:pt x="2375" y="936"/>
                                </a:lnTo>
                                <a:lnTo>
                                  <a:pt x="2372" y="913"/>
                                </a:lnTo>
                                <a:lnTo>
                                  <a:pt x="2368" y="891"/>
                                </a:lnTo>
                                <a:lnTo>
                                  <a:pt x="2362" y="870"/>
                                </a:lnTo>
                                <a:lnTo>
                                  <a:pt x="2354" y="850"/>
                                </a:lnTo>
                                <a:lnTo>
                                  <a:pt x="2345" y="831"/>
                                </a:lnTo>
                                <a:lnTo>
                                  <a:pt x="2333" y="813"/>
                                </a:lnTo>
                                <a:lnTo>
                                  <a:pt x="2321" y="797"/>
                                </a:lnTo>
                                <a:lnTo>
                                  <a:pt x="2309" y="783"/>
                                </a:lnTo>
                                <a:lnTo>
                                  <a:pt x="2294" y="770"/>
                                </a:lnTo>
                                <a:lnTo>
                                  <a:pt x="2279" y="758"/>
                                </a:lnTo>
                                <a:lnTo>
                                  <a:pt x="2263" y="749"/>
                                </a:lnTo>
                                <a:lnTo>
                                  <a:pt x="2247" y="740"/>
                                </a:lnTo>
                                <a:lnTo>
                                  <a:pt x="2229" y="735"/>
                                </a:lnTo>
                                <a:lnTo>
                                  <a:pt x="2211" y="731"/>
                                </a:lnTo>
                                <a:lnTo>
                                  <a:pt x="2191" y="729"/>
                                </a:lnTo>
                                <a:lnTo>
                                  <a:pt x="2191" y="729"/>
                                </a:lnTo>
                                <a:lnTo>
                                  <a:pt x="2175" y="731"/>
                                </a:lnTo>
                                <a:lnTo>
                                  <a:pt x="2160" y="734"/>
                                </a:lnTo>
                                <a:lnTo>
                                  <a:pt x="2146" y="737"/>
                                </a:lnTo>
                                <a:lnTo>
                                  <a:pt x="2133" y="743"/>
                                </a:lnTo>
                                <a:lnTo>
                                  <a:pt x="2121" y="749"/>
                                </a:lnTo>
                                <a:lnTo>
                                  <a:pt x="2111" y="755"/>
                                </a:lnTo>
                                <a:lnTo>
                                  <a:pt x="2102" y="762"/>
                                </a:lnTo>
                                <a:lnTo>
                                  <a:pt x="2093" y="770"/>
                                </a:lnTo>
                                <a:lnTo>
                                  <a:pt x="2079" y="785"/>
                                </a:lnTo>
                                <a:lnTo>
                                  <a:pt x="2070" y="798"/>
                                </a:lnTo>
                                <a:lnTo>
                                  <a:pt x="2063" y="810"/>
                                </a:lnTo>
                                <a:lnTo>
                                  <a:pt x="2063" y="810"/>
                                </a:lnTo>
                                <a:lnTo>
                                  <a:pt x="2057" y="820"/>
                                </a:lnTo>
                                <a:lnTo>
                                  <a:pt x="2051" y="829"/>
                                </a:lnTo>
                                <a:lnTo>
                                  <a:pt x="2045" y="837"/>
                                </a:lnTo>
                                <a:lnTo>
                                  <a:pt x="2037" y="843"/>
                                </a:lnTo>
                                <a:lnTo>
                                  <a:pt x="2031" y="847"/>
                                </a:lnTo>
                                <a:lnTo>
                                  <a:pt x="2024" y="850"/>
                                </a:lnTo>
                                <a:lnTo>
                                  <a:pt x="2018" y="852"/>
                                </a:lnTo>
                                <a:lnTo>
                                  <a:pt x="2010" y="852"/>
                                </a:lnTo>
                                <a:lnTo>
                                  <a:pt x="2004" y="850"/>
                                </a:lnTo>
                                <a:lnTo>
                                  <a:pt x="2000" y="847"/>
                                </a:lnTo>
                                <a:lnTo>
                                  <a:pt x="1994" y="843"/>
                                </a:lnTo>
                                <a:lnTo>
                                  <a:pt x="1989" y="837"/>
                                </a:lnTo>
                                <a:lnTo>
                                  <a:pt x="1986" y="829"/>
                                </a:lnTo>
                                <a:lnTo>
                                  <a:pt x="1983" y="820"/>
                                </a:lnTo>
                                <a:lnTo>
                                  <a:pt x="1982" y="810"/>
                                </a:lnTo>
                                <a:lnTo>
                                  <a:pt x="1980" y="798"/>
                                </a:lnTo>
                                <a:lnTo>
                                  <a:pt x="1980" y="547"/>
                                </a:lnTo>
                                <a:lnTo>
                                  <a:pt x="1979" y="547"/>
                                </a:lnTo>
                                <a:lnTo>
                                  <a:pt x="1979" y="0"/>
                                </a:lnTo>
                                <a:lnTo>
                                  <a:pt x="1178" y="0"/>
                                </a:lnTo>
                                <a:lnTo>
                                  <a:pt x="1178" y="0"/>
                                </a:lnTo>
                                <a:lnTo>
                                  <a:pt x="1166" y="1"/>
                                </a:lnTo>
                                <a:lnTo>
                                  <a:pt x="1155" y="3"/>
                                </a:lnTo>
                                <a:lnTo>
                                  <a:pt x="1146" y="6"/>
                                </a:lnTo>
                                <a:lnTo>
                                  <a:pt x="1140" y="9"/>
                                </a:lnTo>
                                <a:lnTo>
                                  <a:pt x="1134" y="13"/>
                                </a:lnTo>
                                <a:lnTo>
                                  <a:pt x="1130" y="19"/>
                                </a:lnTo>
                                <a:lnTo>
                                  <a:pt x="1127" y="25"/>
                                </a:lnTo>
                                <a:lnTo>
                                  <a:pt x="1125" y="31"/>
                                </a:lnTo>
                                <a:lnTo>
                                  <a:pt x="1125" y="37"/>
                                </a:lnTo>
                                <a:lnTo>
                                  <a:pt x="1125" y="43"/>
                                </a:lnTo>
                                <a:lnTo>
                                  <a:pt x="1128" y="51"/>
                                </a:lnTo>
                                <a:lnTo>
                                  <a:pt x="1133" y="57"/>
                                </a:lnTo>
                                <a:lnTo>
                                  <a:pt x="1139" y="64"/>
                                </a:lnTo>
                                <a:lnTo>
                                  <a:pt x="1146" y="70"/>
                                </a:lnTo>
                                <a:lnTo>
                                  <a:pt x="1155" y="76"/>
                                </a:lnTo>
                                <a:lnTo>
                                  <a:pt x="1166" y="82"/>
                                </a:lnTo>
                                <a:lnTo>
                                  <a:pt x="1166" y="82"/>
                                </a:lnTo>
                                <a:lnTo>
                                  <a:pt x="1178" y="89"/>
                                </a:lnTo>
                                <a:lnTo>
                                  <a:pt x="1191" y="98"/>
                                </a:lnTo>
                                <a:lnTo>
                                  <a:pt x="1206" y="113"/>
                                </a:lnTo>
                                <a:lnTo>
                                  <a:pt x="1214" y="121"/>
                                </a:lnTo>
                                <a:lnTo>
                                  <a:pt x="1221" y="131"/>
                                </a:lnTo>
                                <a:lnTo>
                                  <a:pt x="1227" y="142"/>
                                </a:lnTo>
                                <a:lnTo>
                                  <a:pt x="1233" y="152"/>
                                </a:lnTo>
                                <a:lnTo>
                                  <a:pt x="1239" y="166"/>
                                </a:lnTo>
                                <a:lnTo>
                                  <a:pt x="1242" y="179"/>
                                </a:lnTo>
                                <a:lnTo>
                                  <a:pt x="1245" y="196"/>
                                </a:lnTo>
                                <a:lnTo>
                                  <a:pt x="1247" y="212"/>
                                </a:lnTo>
                                <a:lnTo>
                                  <a:pt x="1247" y="212"/>
                                </a:lnTo>
                                <a:lnTo>
                                  <a:pt x="1245" y="230"/>
                                </a:lnTo>
                                <a:lnTo>
                                  <a:pt x="1242" y="248"/>
                                </a:lnTo>
                                <a:lnTo>
                                  <a:pt x="1236" y="266"/>
                                </a:lnTo>
                                <a:lnTo>
                                  <a:pt x="1229" y="282"/>
                                </a:lnTo>
                                <a:lnTo>
                                  <a:pt x="1218" y="299"/>
                                </a:lnTo>
                                <a:lnTo>
                                  <a:pt x="1206" y="314"/>
                                </a:lnTo>
                                <a:lnTo>
                                  <a:pt x="1194" y="329"/>
                                </a:lnTo>
                                <a:lnTo>
                                  <a:pt x="1179" y="342"/>
                                </a:lnTo>
                                <a:lnTo>
                                  <a:pt x="1163" y="354"/>
                                </a:lnTo>
                                <a:lnTo>
                                  <a:pt x="1145" y="365"/>
                                </a:lnTo>
                                <a:lnTo>
                                  <a:pt x="1125" y="374"/>
                                </a:lnTo>
                                <a:lnTo>
                                  <a:pt x="1106" y="381"/>
                                </a:lnTo>
                                <a:lnTo>
                                  <a:pt x="1085" y="387"/>
                                </a:lnTo>
                                <a:lnTo>
                                  <a:pt x="1063" y="391"/>
                                </a:lnTo>
                                <a:lnTo>
                                  <a:pt x="1040" y="394"/>
                                </a:lnTo>
                                <a:lnTo>
                                  <a:pt x="1016" y="396"/>
                                </a:lnTo>
                                <a:lnTo>
                                  <a:pt x="1016" y="396"/>
                                </a:lnTo>
                                <a:lnTo>
                                  <a:pt x="994" y="394"/>
                                </a:lnTo>
                                <a:lnTo>
                                  <a:pt x="970" y="391"/>
                                </a:lnTo>
                                <a:lnTo>
                                  <a:pt x="949" y="387"/>
                                </a:lnTo>
                                <a:lnTo>
                                  <a:pt x="928" y="381"/>
                                </a:lnTo>
                                <a:lnTo>
                                  <a:pt x="907" y="374"/>
                                </a:lnTo>
                                <a:lnTo>
                                  <a:pt x="888" y="365"/>
                                </a:lnTo>
                                <a:lnTo>
                                  <a:pt x="871" y="354"/>
                                </a:lnTo>
                                <a:lnTo>
                                  <a:pt x="855" y="342"/>
                                </a:lnTo>
                                <a:lnTo>
                                  <a:pt x="840" y="329"/>
                                </a:lnTo>
                                <a:lnTo>
                                  <a:pt x="827" y="314"/>
                                </a:lnTo>
                                <a:lnTo>
                                  <a:pt x="815" y="299"/>
                                </a:lnTo>
                                <a:lnTo>
                                  <a:pt x="806" y="282"/>
                                </a:lnTo>
                                <a:lnTo>
                                  <a:pt x="798" y="266"/>
                                </a:lnTo>
                                <a:lnTo>
                                  <a:pt x="792" y="248"/>
                                </a:lnTo>
                                <a:lnTo>
                                  <a:pt x="789" y="230"/>
                                </a:lnTo>
                                <a:lnTo>
                                  <a:pt x="788" y="212"/>
                                </a:lnTo>
                                <a:lnTo>
                                  <a:pt x="788" y="212"/>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624B64A6" w14:textId="77777777" w:rsidR="005373C3" w:rsidRPr="00005D21" w:rsidRDefault="005373C3" w:rsidP="000E08B1">
                              <w:pPr>
                                <w:pStyle w:val="NormalWeb"/>
                                <w:spacing w:before="0" w:beforeAutospacing="0" w:after="0" w:afterAutospacing="0"/>
                                <w:jc w:val="center"/>
                                <w:rPr>
                                  <w:sz w:val="18"/>
                                </w:rPr>
                              </w:pPr>
                              <w:r>
                                <w:rPr>
                                  <w:rFonts w:asciiTheme="minorHAnsi" w:hAnsi="Verdana" w:cstheme="minorBidi"/>
                                  <w:color w:val="000000" w:themeColor="dark1"/>
                                  <w:kern w:val="24"/>
                                  <w:szCs w:val="36"/>
                                </w:rPr>
                                <w:br/>
                              </w:r>
                              <w:r w:rsidRPr="00005D21">
                                <w:rPr>
                                  <w:rFonts w:asciiTheme="minorHAnsi" w:hAnsi="Verdana" w:cstheme="minorBidi"/>
                                  <w:color w:val="000000" w:themeColor="dark1"/>
                                  <w:kern w:val="24"/>
                                  <w:szCs w:val="36"/>
                                </w:rPr>
                                <w:t>Igualdad de oportunidades</w:t>
                              </w:r>
                              <w:r w:rsidRPr="00005D21">
                                <w:rPr>
                                  <w:rFonts w:asciiTheme="minorHAnsi" w:hAnsi="Verdana" w:cstheme="minorBidi"/>
                                  <w:color w:val="000000" w:themeColor="dark1"/>
                                  <w:kern w:val="24"/>
                                  <w:szCs w:val="36"/>
                                </w:rPr>
                                <w:br/>
                                <w:t>en un mundo globalizado</w:t>
                              </w:r>
                            </w:p>
                          </w:txbxContent>
                        </wps:txbx>
                        <wps:bodyPr rIns="324000" anchor="ctr"/>
                      </wps:wsp>
                      <wps:wsp>
                        <wps:cNvPr id="36" name="Freeform 36"/>
                        <wps:cNvSpPr>
                          <a:spLocks/>
                        </wps:cNvSpPr>
                        <wps:spPr bwMode="auto">
                          <a:xfrm>
                            <a:off x="2627784" y="4205448"/>
                            <a:ext cx="2245994" cy="2245994"/>
                          </a:xfrm>
                          <a:custGeom>
                            <a:avLst/>
                            <a:gdLst>
                              <a:gd name="T0" fmla="*/ 2145 w 2376"/>
                              <a:gd name="T1" fmla="*/ 1136 h 2374"/>
                              <a:gd name="T2" fmla="*/ 2092 w 2376"/>
                              <a:gd name="T3" fmla="*/ 1169 h 2374"/>
                              <a:gd name="T4" fmla="*/ 2056 w 2376"/>
                              <a:gd name="T5" fmla="*/ 1218 h 2374"/>
                              <a:gd name="T6" fmla="*/ 2023 w 2376"/>
                              <a:gd name="T7" fmla="*/ 1248 h 2374"/>
                              <a:gd name="T8" fmla="*/ 1993 w 2376"/>
                              <a:gd name="T9" fmla="*/ 1241 h 2374"/>
                              <a:gd name="T10" fmla="*/ 1979 w 2376"/>
                              <a:gd name="T11" fmla="*/ 1198 h 2374"/>
                              <a:gd name="T12" fmla="*/ 1102 w 2376"/>
                              <a:gd name="T13" fmla="*/ 393 h 2374"/>
                              <a:gd name="T14" fmla="*/ 1072 w 2376"/>
                              <a:gd name="T15" fmla="*/ 371 h 2374"/>
                              <a:gd name="T16" fmla="*/ 1080 w 2376"/>
                              <a:gd name="T17" fmla="*/ 338 h 2374"/>
                              <a:gd name="T18" fmla="*/ 1113 w 2376"/>
                              <a:gd name="T19" fmla="*/ 314 h 2374"/>
                              <a:gd name="T20" fmla="*/ 1168 w 2376"/>
                              <a:gd name="T21" fmla="*/ 265 h 2374"/>
                              <a:gd name="T22" fmla="*/ 1192 w 2376"/>
                              <a:gd name="T23" fmla="*/ 200 h 2374"/>
                              <a:gd name="T24" fmla="*/ 1183 w 2376"/>
                              <a:gd name="T25" fmla="*/ 130 h 2374"/>
                              <a:gd name="T26" fmla="*/ 1126 w 2376"/>
                              <a:gd name="T27" fmla="*/ 54 h 2374"/>
                              <a:gd name="T28" fmla="*/ 1032 w 2376"/>
                              <a:gd name="T29" fmla="*/ 9 h 2374"/>
                              <a:gd name="T30" fmla="*/ 939 w 2376"/>
                              <a:gd name="T31" fmla="*/ 2 h 2374"/>
                              <a:gd name="T32" fmla="*/ 835 w 2376"/>
                              <a:gd name="T33" fmla="*/ 32 h 2374"/>
                              <a:gd name="T34" fmla="*/ 761 w 2376"/>
                              <a:gd name="T35" fmla="*/ 97 h 2374"/>
                              <a:gd name="T36" fmla="*/ 734 w 2376"/>
                              <a:gd name="T37" fmla="*/ 184 h 2374"/>
                              <a:gd name="T38" fmla="*/ 746 w 2376"/>
                              <a:gd name="T39" fmla="*/ 242 h 2374"/>
                              <a:gd name="T40" fmla="*/ 788 w 2376"/>
                              <a:gd name="T41" fmla="*/ 296 h 2374"/>
                              <a:gd name="T42" fmla="*/ 833 w 2376"/>
                              <a:gd name="T43" fmla="*/ 326 h 2374"/>
                              <a:gd name="T44" fmla="*/ 855 w 2376"/>
                              <a:gd name="T45" fmla="*/ 359 h 2374"/>
                              <a:gd name="T46" fmla="*/ 840 w 2376"/>
                              <a:gd name="T47" fmla="*/ 386 h 2374"/>
                              <a:gd name="T48" fmla="*/ 0 w 2376"/>
                              <a:gd name="T49" fmla="*/ 395 h 2374"/>
                              <a:gd name="T50" fmla="*/ 24 w 2376"/>
                              <a:gd name="T51" fmla="*/ 1250 h 2374"/>
                              <a:gd name="T52" fmla="*/ 72 w 2376"/>
                              <a:gd name="T53" fmla="*/ 1208 h 2374"/>
                              <a:gd name="T54" fmla="*/ 111 w 2376"/>
                              <a:gd name="T55" fmla="*/ 1160 h 2374"/>
                              <a:gd name="T56" fmla="*/ 169 w 2376"/>
                              <a:gd name="T57" fmla="*/ 1132 h 2374"/>
                              <a:gd name="T58" fmla="*/ 238 w 2376"/>
                              <a:gd name="T59" fmla="*/ 1133 h 2374"/>
                              <a:gd name="T60" fmla="*/ 319 w 2376"/>
                              <a:gd name="T61" fmla="*/ 1181 h 2374"/>
                              <a:gd name="T62" fmla="*/ 371 w 2376"/>
                              <a:gd name="T63" fmla="*/ 1268 h 2374"/>
                              <a:gd name="T64" fmla="*/ 386 w 2376"/>
                              <a:gd name="T65" fmla="*/ 1358 h 2374"/>
                              <a:gd name="T66" fmla="*/ 364 w 2376"/>
                              <a:gd name="T67" fmla="*/ 1467 h 2374"/>
                              <a:gd name="T68" fmla="*/ 304 w 2376"/>
                              <a:gd name="T69" fmla="*/ 1547 h 2374"/>
                              <a:gd name="T70" fmla="*/ 220 w 2376"/>
                              <a:gd name="T71" fmla="*/ 1586 h 2374"/>
                              <a:gd name="T72" fmla="*/ 156 w 2376"/>
                              <a:gd name="T73" fmla="*/ 1579 h 2374"/>
                              <a:gd name="T74" fmla="*/ 102 w 2376"/>
                              <a:gd name="T75" fmla="*/ 1547 h 2374"/>
                              <a:gd name="T76" fmla="*/ 63 w 2376"/>
                              <a:gd name="T77" fmla="*/ 1492 h 2374"/>
                              <a:gd name="T78" fmla="*/ 15 w 2376"/>
                              <a:gd name="T79" fmla="*/ 1467 h 2374"/>
                              <a:gd name="T80" fmla="*/ 1979 w 2376"/>
                              <a:gd name="T81" fmla="*/ 1519 h 2374"/>
                              <a:gd name="T82" fmla="*/ 1988 w 2376"/>
                              <a:gd name="T83" fmla="*/ 1482 h 2374"/>
                              <a:gd name="T84" fmla="*/ 2017 w 2376"/>
                              <a:gd name="T85" fmla="*/ 1467 h 2374"/>
                              <a:gd name="T86" fmla="*/ 2050 w 2376"/>
                              <a:gd name="T87" fmla="*/ 1488 h 2374"/>
                              <a:gd name="T88" fmla="*/ 2078 w 2376"/>
                              <a:gd name="T89" fmla="*/ 1532 h 2374"/>
                              <a:gd name="T90" fmla="*/ 2132 w 2376"/>
                              <a:gd name="T91" fmla="*/ 1574 h 2374"/>
                              <a:gd name="T92" fmla="*/ 2190 w 2376"/>
                              <a:gd name="T93" fmla="*/ 1588 h 2374"/>
                              <a:gd name="T94" fmla="*/ 2278 w 2376"/>
                              <a:gd name="T95" fmla="*/ 1559 h 2374"/>
                              <a:gd name="T96" fmla="*/ 2344 w 2376"/>
                              <a:gd name="T97" fmla="*/ 1486 h 2374"/>
                              <a:gd name="T98" fmla="*/ 2374 w 2376"/>
                              <a:gd name="T99" fmla="*/ 1381 h 2374"/>
                              <a:gd name="T100" fmla="*/ 2367 w 2376"/>
                              <a:gd name="T101" fmla="*/ 1290 h 2374"/>
                              <a:gd name="T102" fmla="*/ 2322 w 2376"/>
                              <a:gd name="T103" fmla="*/ 1196 h 2374"/>
                              <a:gd name="T104" fmla="*/ 2246 w 2376"/>
                              <a:gd name="T105" fmla="*/ 1139 h 2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6" h="2374">
                                <a:moveTo>
                                  <a:pt x="2190" y="1129"/>
                                </a:moveTo>
                                <a:lnTo>
                                  <a:pt x="2190" y="1129"/>
                                </a:lnTo>
                                <a:lnTo>
                                  <a:pt x="2174" y="1129"/>
                                </a:lnTo>
                                <a:lnTo>
                                  <a:pt x="2159" y="1132"/>
                                </a:lnTo>
                                <a:lnTo>
                                  <a:pt x="2145" y="1136"/>
                                </a:lnTo>
                                <a:lnTo>
                                  <a:pt x="2132" y="1141"/>
                                </a:lnTo>
                                <a:lnTo>
                                  <a:pt x="2121" y="1147"/>
                                </a:lnTo>
                                <a:lnTo>
                                  <a:pt x="2110" y="1154"/>
                                </a:lnTo>
                                <a:lnTo>
                                  <a:pt x="2101" y="1162"/>
                                </a:lnTo>
                                <a:lnTo>
                                  <a:pt x="2092" y="1169"/>
                                </a:lnTo>
                                <a:lnTo>
                                  <a:pt x="2078" y="1184"/>
                                </a:lnTo>
                                <a:lnTo>
                                  <a:pt x="2069" y="1196"/>
                                </a:lnTo>
                                <a:lnTo>
                                  <a:pt x="2062" y="1210"/>
                                </a:lnTo>
                                <a:lnTo>
                                  <a:pt x="2062" y="1210"/>
                                </a:lnTo>
                                <a:lnTo>
                                  <a:pt x="2056" y="1218"/>
                                </a:lnTo>
                                <a:lnTo>
                                  <a:pt x="2050" y="1227"/>
                                </a:lnTo>
                                <a:lnTo>
                                  <a:pt x="2044" y="1235"/>
                                </a:lnTo>
                                <a:lnTo>
                                  <a:pt x="2036" y="1241"/>
                                </a:lnTo>
                                <a:lnTo>
                                  <a:pt x="2030" y="1245"/>
                                </a:lnTo>
                                <a:lnTo>
                                  <a:pt x="2023" y="1248"/>
                                </a:lnTo>
                                <a:lnTo>
                                  <a:pt x="2017" y="1250"/>
                                </a:lnTo>
                                <a:lnTo>
                                  <a:pt x="2009" y="1250"/>
                                </a:lnTo>
                                <a:lnTo>
                                  <a:pt x="2003" y="1248"/>
                                </a:lnTo>
                                <a:lnTo>
                                  <a:pt x="1999" y="1245"/>
                                </a:lnTo>
                                <a:lnTo>
                                  <a:pt x="1993" y="1241"/>
                                </a:lnTo>
                                <a:lnTo>
                                  <a:pt x="1988" y="1235"/>
                                </a:lnTo>
                                <a:lnTo>
                                  <a:pt x="1985" y="1227"/>
                                </a:lnTo>
                                <a:lnTo>
                                  <a:pt x="1982" y="1218"/>
                                </a:lnTo>
                                <a:lnTo>
                                  <a:pt x="1981" y="1208"/>
                                </a:lnTo>
                                <a:lnTo>
                                  <a:pt x="1979" y="1198"/>
                                </a:lnTo>
                                <a:lnTo>
                                  <a:pt x="1979" y="395"/>
                                </a:lnTo>
                                <a:lnTo>
                                  <a:pt x="1125" y="395"/>
                                </a:lnTo>
                                <a:lnTo>
                                  <a:pt x="1125" y="395"/>
                                </a:lnTo>
                                <a:lnTo>
                                  <a:pt x="1113" y="395"/>
                                </a:lnTo>
                                <a:lnTo>
                                  <a:pt x="1102" y="393"/>
                                </a:lnTo>
                                <a:lnTo>
                                  <a:pt x="1093" y="390"/>
                                </a:lnTo>
                                <a:lnTo>
                                  <a:pt x="1086" y="386"/>
                                </a:lnTo>
                                <a:lnTo>
                                  <a:pt x="1080" y="381"/>
                                </a:lnTo>
                                <a:lnTo>
                                  <a:pt x="1075" y="377"/>
                                </a:lnTo>
                                <a:lnTo>
                                  <a:pt x="1072" y="371"/>
                                </a:lnTo>
                                <a:lnTo>
                                  <a:pt x="1071" y="365"/>
                                </a:lnTo>
                                <a:lnTo>
                                  <a:pt x="1071" y="359"/>
                                </a:lnTo>
                                <a:lnTo>
                                  <a:pt x="1072" y="351"/>
                                </a:lnTo>
                                <a:lnTo>
                                  <a:pt x="1075" y="345"/>
                                </a:lnTo>
                                <a:lnTo>
                                  <a:pt x="1080" y="338"/>
                                </a:lnTo>
                                <a:lnTo>
                                  <a:pt x="1086" y="332"/>
                                </a:lnTo>
                                <a:lnTo>
                                  <a:pt x="1093" y="326"/>
                                </a:lnTo>
                                <a:lnTo>
                                  <a:pt x="1102" y="319"/>
                                </a:lnTo>
                                <a:lnTo>
                                  <a:pt x="1113" y="314"/>
                                </a:lnTo>
                                <a:lnTo>
                                  <a:pt x="1113" y="314"/>
                                </a:lnTo>
                                <a:lnTo>
                                  <a:pt x="1125" y="307"/>
                                </a:lnTo>
                                <a:lnTo>
                                  <a:pt x="1138" y="296"/>
                                </a:lnTo>
                                <a:lnTo>
                                  <a:pt x="1153" y="283"/>
                                </a:lnTo>
                                <a:lnTo>
                                  <a:pt x="1160" y="275"/>
                                </a:lnTo>
                                <a:lnTo>
                                  <a:pt x="1168" y="265"/>
                                </a:lnTo>
                                <a:lnTo>
                                  <a:pt x="1174" y="254"/>
                                </a:lnTo>
                                <a:lnTo>
                                  <a:pt x="1180" y="242"/>
                                </a:lnTo>
                                <a:lnTo>
                                  <a:pt x="1186" y="230"/>
                                </a:lnTo>
                                <a:lnTo>
                                  <a:pt x="1189" y="215"/>
                                </a:lnTo>
                                <a:lnTo>
                                  <a:pt x="1192" y="200"/>
                                </a:lnTo>
                                <a:lnTo>
                                  <a:pt x="1193" y="184"/>
                                </a:lnTo>
                                <a:lnTo>
                                  <a:pt x="1193" y="184"/>
                                </a:lnTo>
                                <a:lnTo>
                                  <a:pt x="1192" y="166"/>
                                </a:lnTo>
                                <a:lnTo>
                                  <a:pt x="1187" y="147"/>
                                </a:lnTo>
                                <a:lnTo>
                                  <a:pt x="1183" y="130"/>
                                </a:lnTo>
                                <a:lnTo>
                                  <a:pt x="1174" y="112"/>
                                </a:lnTo>
                                <a:lnTo>
                                  <a:pt x="1165" y="97"/>
                                </a:lnTo>
                                <a:lnTo>
                                  <a:pt x="1153" y="81"/>
                                </a:lnTo>
                                <a:lnTo>
                                  <a:pt x="1141" y="67"/>
                                </a:lnTo>
                                <a:lnTo>
                                  <a:pt x="1126" y="54"/>
                                </a:lnTo>
                                <a:lnTo>
                                  <a:pt x="1110" y="42"/>
                                </a:lnTo>
                                <a:lnTo>
                                  <a:pt x="1092" y="32"/>
                                </a:lnTo>
                                <a:lnTo>
                                  <a:pt x="1072" y="23"/>
                                </a:lnTo>
                                <a:lnTo>
                                  <a:pt x="1053" y="15"/>
                                </a:lnTo>
                                <a:lnTo>
                                  <a:pt x="1032" y="9"/>
                                </a:lnTo>
                                <a:lnTo>
                                  <a:pt x="1009" y="3"/>
                                </a:lnTo>
                                <a:lnTo>
                                  <a:pt x="987" y="2"/>
                                </a:lnTo>
                                <a:lnTo>
                                  <a:pt x="963" y="0"/>
                                </a:lnTo>
                                <a:lnTo>
                                  <a:pt x="963" y="0"/>
                                </a:lnTo>
                                <a:lnTo>
                                  <a:pt x="939" y="2"/>
                                </a:lnTo>
                                <a:lnTo>
                                  <a:pt x="917" y="3"/>
                                </a:lnTo>
                                <a:lnTo>
                                  <a:pt x="894" y="9"/>
                                </a:lnTo>
                                <a:lnTo>
                                  <a:pt x="873" y="15"/>
                                </a:lnTo>
                                <a:lnTo>
                                  <a:pt x="854" y="23"/>
                                </a:lnTo>
                                <a:lnTo>
                                  <a:pt x="835" y="32"/>
                                </a:lnTo>
                                <a:lnTo>
                                  <a:pt x="817" y="42"/>
                                </a:lnTo>
                                <a:lnTo>
                                  <a:pt x="802" y="54"/>
                                </a:lnTo>
                                <a:lnTo>
                                  <a:pt x="787" y="67"/>
                                </a:lnTo>
                                <a:lnTo>
                                  <a:pt x="773" y="81"/>
                                </a:lnTo>
                                <a:lnTo>
                                  <a:pt x="761" y="97"/>
                                </a:lnTo>
                                <a:lnTo>
                                  <a:pt x="752" y="112"/>
                                </a:lnTo>
                                <a:lnTo>
                                  <a:pt x="745" y="130"/>
                                </a:lnTo>
                                <a:lnTo>
                                  <a:pt x="739" y="147"/>
                                </a:lnTo>
                                <a:lnTo>
                                  <a:pt x="734" y="166"/>
                                </a:lnTo>
                                <a:lnTo>
                                  <a:pt x="734" y="184"/>
                                </a:lnTo>
                                <a:lnTo>
                                  <a:pt x="734" y="184"/>
                                </a:lnTo>
                                <a:lnTo>
                                  <a:pt x="734" y="200"/>
                                </a:lnTo>
                                <a:lnTo>
                                  <a:pt x="737" y="215"/>
                                </a:lnTo>
                                <a:lnTo>
                                  <a:pt x="742" y="230"/>
                                </a:lnTo>
                                <a:lnTo>
                                  <a:pt x="746" y="242"/>
                                </a:lnTo>
                                <a:lnTo>
                                  <a:pt x="752" y="254"/>
                                </a:lnTo>
                                <a:lnTo>
                                  <a:pt x="760" y="265"/>
                                </a:lnTo>
                                <a:lnTo>
                                  <a:pt x="766" y="275"/>
                                </a:lnTo>
                                <a:lnTo>
                                  <a:pt x="775" y="283"/>
                                </a:lnTo>
                                <a:lnTo>
                                  <a:pt x="788" y="296"/>
                                </a:lnTo>
                                <a:lnTo>
                                  <a:pt x="802" y="307"/>
                                </a:lnTo>
                                <a:lnTo>
                                  <a:pt x="814" y="314"/>
                                </a:lnTo>
                                <a:lnTo>
                                  <a:pt x="814" y="314"/>
                                </a:lnTo>
                                <a:lnTo>
                                  <a:pt x="824" y="319"/>
                                </a:lnTo>
                                <a:lnTo>
                                  <a:pt x="833" y="326"/>
                                </a:lnTo>
                                <a:lnTo>
                                  <a:pt x="840" y="332"/>
                                </a:lnTo>
                                <a:lnTo>
                                  <a:pt x="846" y="338"/>
                                </a:lnTo>
                                <a:lnTo>
                                  <a:pt x="851" y="345"/>
                                </a:lnTo>
                                <a:lnTo>
                                  <a:pt x="854" y="351"/>
                                </a:lnTo>
                                <a:lnTo>
                                  <a:pt x="855" y="359"/>
                                </a:lnTo>
                                <a:lnTo>
                                  <a:pt x="855" y="365"/>
                                </a:lnTo>
                                <a:lnTo>
                                  <a:pt x="854" y="371"/>
                                </a:lnTo>
                                <a:lnTo>
                                  <a:pt x="851" y="377"/>
                                </a:lnTo>
                                <a:lnTo>
                                  <a:pt x="846" y="381"/>
                                </a:lnTo>
                                <a:lnTo>
                                  <a:pt x="840" y="386"/>
                                </a:lnTo>
                                <a:lnTo>
                                  <a:pt x="833" y="390"/>
                                </a:lnTo>
                                <a:lnTo>
                                  <a:pt x="824" y="393"/>
                                </a:lnTo>
                                <a:lnTo>
                                  <a:pt x="814" y="395"/>
                                </a:lnTo>
                                <a:lnTo>
                                  <a:pt x="802" y="395"/>
                                </a:lnTo>
                                <a:lnTo>
                                  <a:pt x="0" y="395"/>
                                </a:lnTo>
                                <a:lnTo>
                                  <a:pt x="0" y="1236"/>
                                </a:lnTo>
                                <a:lnTo>
                                  <a:pt x="0" y="1236"/>
                                </a:lnTo>
                                <a:lnTo>
                                  <a:pt x="8" y="1244"/>
                                </a:lnTo>
                                <a:lnTo>
                                  <a:pt x="15" y="1248"/>
                                </a:lnTo>
                                <a:lnTo>
                                  <a:pt x="24" y="1250"/>
                                </a:lnTo>
                                <a:lnTo>
                                  <a:pt x="35" y="1247"/>
                                </a:lnTo>
                                <a:lnTo>
                                  <a:pt x="45" y="1242"/>
                                </a:lnTo>
                                <a:lnTo>
                                  <a:pt x="54" y="1235"/>
                                </a:lnTo>
                                <a:lnTo>
                                  <a:pt x="63" y="1223"/>
                                </a:lnTo>
                                <a:lnTo>
                                  <a:pt x="72" y="1208"/>
                                </a:lnTo>
                                <a:lnTo>
                                  <a:pt x="72" y="1208"/>
                                </a:lnTo>
                                <a:lnTo>
                                  <a:pt x="80" y="1196"/>
                                </a:lnTo>
                                <a:lnTo>
                                  <a:pt x="89" y="1183"/>
                                </a:lnTo>
                                <a:lnTo>
                                  <a:pt x="102" y="1168"/>
                                </a:lnTo>
                                <a:lnTo>
                                  <a:pt x="111" y="1160"/>
                                </a:lnTo>
                                <a:lnTo>
                                  <a:pt x="120" y="1153"/>
                                </a:lnTo>
                                <a:lnTo>
                                  <a:pt x="130" y="1147"/>
                                </a:lnTo>
                                <a:lnTo>
                                  <a:pt x="142" y="1141"/>
                                </a:lnTo>
                                <a:lnTo>
                                  <a:pt x="156" y="1135"/>
                                </a:lnTo>
                                <a:lnTo>
                                  <a:pt x="169" y="1132"/>
                                </a:lnTo>
                                <a:lnTo>
                                  <a:pt x="184" y="1129"/>
                                </a:lnTo>
                                <a:lnTo>
                                  <a:pt x="201" y="1127"/>
                                </a:lnTo>
                                <a:lnTo>
                                  <a:pt x="201" y="1127"/>
                                </a:lnTo>
                                <a:lnTo>
                                  <a:pt x="220" y="1129"/>
                                </a:lnTo>
                                <a:lnTo>
                                  <a:pt x="238" y="1133"/>
                                </a:lnTo>
                                <a:lnTo>
                                  <a:pt x="256" y="1138"/>
                                </a:lnTo>
                                <a:lnTo>
                                  <a:pt x="272" y="1147"/>
                                </a:lnTo>
                                <a:lnTo>
                                  <a:pt x="289" y="1156"/>
                                </a:lnTo>
                                <a:lnTo>
                                  <a:pt x="304" y="1168"/>
                                </a:lnTo>
                                <a:lnTo>
                                  <a:pt x="319" y="1181"/>
                                </a:lnTo>
                                <a:lnTo>
                                  <a:pt x="331" y="1195"/>
                                </a:lnTo>
                                <a:lnTo>
                                  <a:pt x="343" y="1211"/>
                                </a:lnTo>
                                <a:lnTo>
                                  <a:pt x="353" y="1229"/>
                                </a:lnTo>
                                <a:lnTo>
                                  <a:pt x="364" y="1248"/>
                                </a:lnTo>
                                <a:lnTo>
                                  <a:pt x="371" y="1268"/>
                                </a:lnTo>
                                <a:lnTo>
                                  <a:pt x="377" y="1289"/>
                                </a:lnTo>
                                <a:lnTo>
                                  <a:pt x="382" y="1311"/>
                                </a:lnTo>
                                <a:lnTo>
                                  <a:pt x="385" y="1334"/>
                                </a:lnTo>
                                <a:lnTo>
                                  <a:pt x="386" y="1358"/>
                                </a:lnTo>
                                <a:lnTo>
                                  <a:pt x="386" y="1358"/>
                                </a:lnTo>
                                <a:lnTo>
                                  <a:pt x="385" y="1381"/>
                                </a:lnTo>
                                <a:lnTo>
                                  <a:pt x="382" y="1404"/>
                                </a:lnTo>
                                <a:lnTo>
                                  <a:pt x="377" y="1426"/>
                                </a:lnTo>
                                <a:lnTo>
                                  <a:pt x="371" y="1447"/>
                                </a:lnTo>
                                <a:lnTo>
                                  <a:pt x="364" y="1467"/>
                                </a:lnTo>
                                <a:lnTo>
                                  <a:pt x="353" y="1486"/>
                                </a:lnTo>
                                <a:lnTo>
                                  <a:pt x="343" y="1504"/>
                                </a:lnTo>
                                <a:lnTo>
                                  <a:pt x="331" y="1519"/>
                                </a:lnTo>
                                <a:lnTo>
                                  <a:pt x="319" y="1534"/>
                                </a:lnTo>
                                <a:lnTo>
                                  <a:pt x="304" y="1547"/>
                                </a:lnTo>
                                <a:lnTo>
                                  <a:pt x="289" y="1559"/>
                                </a:lnTo>
                                <a:lnTo>
                                  <a:pt x="272" y="1568"/>
                                </a:lnTo>
                                <a:lnTo>
                                  <a:pt x="256" y="1577"/>
                                </a:lnTo>
                                <a:lnTo>
                                  <a:pt x="238" y="1582"/>
                                </a:lnTo>
                                <a:lnTo>
                                  <a:pt x="220" y="1586"/>
                                </a:lnTo>
                                <a:lnTo>
                                  <a:pt x="201" y="1586"/>
                                </a:lnTo>
                                <a:lnTo>
                                  <a:pt x="201" y="1586"/>
                                </a:lnTo>
                                <a:lnTo>
                                  <a:pt x="184" y="1586"/>
                                </a:lnTo>
                                <a:lnTo>
                                  <a:pt x="169" y="1583"/>
                                </a:lnTo>
                                <a:lnTo>
                                  <a:pt x="156" y="1579"/>
                                </a:lnTo>
                                <a:lnTo>
                                  <a:pt x="142" y="1574"/>
                                </a:lnTo>
                                <a:lnTo>
                                  <a:pt x="130" y="1568"/>
                                </a:lnTo>
                                <a:lnTo>
                                  <a:pt x="120" y="1561"/>
                                </a:lnTo>
                                <a:lnTo>
                                  <a:pt x="111" y="1555"/>
                                </a:lnTo>
                                <a:lnTo>
                                  <a:pt x="102" y="1547"/>
                                </a:lnTo>
                                <a:lnTo>
                                  <a:pt x="89" y="1532"/>
                                </a:lnTo>
                                <a:lnTo>
                                  <a:pt x="80" y="1519"/>
                                </a:lnTo>
                                <a:lnTo>
                                  <a:pt x="72" y="1507"/>
                                </a:lnTo>
                                <a:lnTo>
                                  <a:pt x="72" y="1507"/>
                                </a:lnTo>
                                <a:lnTo>
                                  <a:pt x="63" y="1492"/>
                                </a:lnTo>
                                <a:lnTo>
                                  <a:pt x="54" y="1480"/>
                                </a:lnTo>
                                <a:lnTo>
                                  <a:pt x="45" y="1473"/>
                                </a:lnTo>
                                <a:lnTo>
                                  <a:pt x="35" y="1467"/>
                                </a:lnTo>
                                <a:lnTo>
                                  <a:pt x="24" y="1465"/>
                                </a:lnTo>
                                <a:lnTo>
                                  <a:pt x="15" y="1467"/>
                                </a:lnTo>
                                <a:lnTo>
                                  <a:pt x="8" y="1471"/>
                                </a:lnTo>
                                <a:lnTo>
                                  <a:pt x="0" y="1479"/>
                                </a:lnTo>
                                <a:lnTo>
                                  <a:pt x="0" y="2374"/>
                                </a:lnTo>
                                <a:lnTo>
                                  <a:pt x="1979" y="2374"/>
                                </a:lnTo>
                                <a:lnTo>
                                  <a:pt x="1979" y="1519"/>
                                </a:lnTo>
                                <a:lnTo>
                                  <a:pt x="1979" y="1519"/>
                                </a:lnTo>
                                <a:lnTo>
                                  <a:pt x="1981" y="1507"/>
                                </a:lnTo>
                                <a:lnTo>
                                  <a:pt x="1982" y="1497"/>
                                </a:lnTo>
                                <a:lnTo>
                                  <a:pt x="1985" y="1488"/>
                                </a:lnTo>
                                <a:lnTo>
                                  <a:pt x="1988" y="1482"/>
                                </a:lnTo>
                                <a:lnTo>
                                  <a:pt x="1993" y="1476"/>
                                </a:lnTo>
                                <a:lnTo>
                                  <a:pt x="1999" y="1471"/>
                                </a:lnTo>
                                <a:lnTo>
                                  <a:pt x="2003" y="1468"/>
                                </a:lnTo>
                                <a:lnTo>
                                  <a:pt x="2009" y="1467"/>
                                </a:lnTo>
                                <a:lnTo>
                                  <a:pt x="2017" y="1467"/>
                                </a:lnTo>
                                <a:lnTo>
                                  <a:pt x="2023" y="1467"/>
                                </a:lnTo>
                                <a:lnTo>
                                  <a:pt x="2030" y="1470"/>
                                </a:lnTo>
                                <a:lnTo>
                                  <a:pt x="2036" y="1474"/>
                                </a:lnTo>
                                <a:lnTo>
                                  <a:pt x="2044" y="1480"/>
                                </a:lnTo>
                                <a:lnTo>
                                  <a:pt x="2050" y="1488"/>
                                </a:lnTo>
                                <a:lnTo>
                                  <a:pt x="2056" y="1497"/>
                                </a:lnTo>
                                <a:lnTo>
                                  <a:pt x="2062" y="1507"/>
                                </a:lnTo>
                                <a:lnTo>
                                  <a:pt x="2062" y="1507"/>
                                </a:lnTo>
                                <a:lnTo>
                                  <a:pt x="2069" y="1519"/>
                                </a:lnTo>
                                <a:lnTo>
                                  <a:pt x="2078" y="1532"/>
                                </a:lnTo>
                                <a:lnTo>
                                  <a:pt x="2092" y="1547"/>
                                </a:lnTo>
                                <a:lnTo>
                                  <a:pt x="2101" y="1555"/>
                                </a:lnTo>
                                <a:lnTo>
                                  <a:pt x="2110" y="1562"/>
                                </a:lnTo>
                                <a:lnTo>
                                  <a:pt x="2121" y="1568"/>
                                </a:lnTo>
                                <a:lnTo>
                                  <a:pt x="2132" y="1574"/>
                                </a:lnTo>
                                <a:lnTo>
                                  <a:pt x="2145" y="1580"/>
                                </a:lnTo>
                                <a:lnTo>
                                  <a:pt x="2159" y="1583"/>
                                </a:lnTo>
                                <a:lnTo>
                                  <a:pt x="2174" y="1586"/>
                                </a:lnTo>
                                <a:lnTo>
                                  <a:pt x="2190" y="1588"/>
                                </a:lnTo>
                                <a:lnTo>
                                  <a:pt x="2190" y="1588"/>
                                </a:lnTo>
                                <a:lnTo>
                                  <a:pt x="2210" y="1586"/>
                                </a:lnTo>
                                <a:lnTo>
                                  <a:pt x="2228" y="1583"/>
                                </a:lnTo>
                                <a:lnTo>
                                  <a:pt x="2246" y="1577"/>
                                </a:lnTo>
                                <a:lnTo>
                                  <a:pt x="2262" y="1570"/>
                                </a:lnTo>
                                <a:lnTo>
                                  <a:pt x="2278" y="1559"/>
                                </a:lnTo>
                                <a:lnTo>
                                  <a:pt x="2293" y="1547"/>
                                </a:lnTo>
                                <a:lnTo>
                                  <a:pt x="2308" y="1535"/>
                                </a:lnTo>
                                <a:lnTo>
                                  <a:pt x="2322" y="1520"/>
                                </a:lnTo>
                                <a:lnTo>
                                  <a:pt x="2332" y="1504"/>
                                </a:lnTo>
                                <a:lnTo>
                                  <a:pt x="2344" y="1486"/>
                                </a:lnTo>
                                <a:lnTo>
                                  <a:pt x="2353" y="1467"/>
                                </a:lnTo>
                                <a:lnTo>
                                  <a:pt x="2361" y="1447"/>
                                </a:lnTo>
                                <a:lnTo>
                                  <a:pt x="2367" y="1426"/>
                                </a:lnTo>
                                <a:lnTo>
                                  <a:pt x="2371" y="1404"/>
                                </a:lnTo>
                                <a:lnTo>
                                  <a:pt x="2374" y="1381"/>
                                </a:lnTo>
                                <a:lnTo>
                                  <a:pt x="2376" y="1358"/>
                                </a:lnTo>
                                <a:lnTo>
                                  <a:pt x="2376" y="1358"/>
                                </a:lnTo>
                                <a:lnTo>
                                  <a:pt x="2374" y="1335"/>
                                </a:lnTo>
                                <a:lnTo>
                                  <a:pt x="2371" y="1311"/>
                                </a:lnTo>
                                <a:lnTo>
                                  <a:pt x="2367" y="1290"/>
                                </a:lnTo>
                                <a:lnTo>
                                  <a:pt x="2361" y="1269"/>
                                </a:lnTo>
                                <a:lnTo>
                                  <a:pt x="2353" y="1248"/>
                                </a:lnTo>
                                <a:lnTo>
                                  <a:pt x="2344" y="1229"/>
                                </a:lnTo>
                                <a:lnTo>
                                  <a:pt x="2332" y="1213"/>
                                </a:lnTo>
                                <a:lnTo>
                                  <a:pt x="2322" y="1196"/>
                                </a:lnTo>
                                <a:lnTo>
                                  <a:pt x="2308" y="1181"/>
                                </a:lnTo>
                                <a:lnTo>
                                  <a:pt x="2293" y="1168"/>
                                </a:lnTo>
                                <a:lnTo>
                                  <a:pt x="2278" y="1156"/>
                                </a:lnTo>
                                <a:lnTo>
                                  <a:pt x="2262" y="1147"/>
                                </a:lnTo>
                                <a:lnTo>
                                  <a:pt x="2246" y="1139"/>
                                </a:lnTo>
                                <a:lnTo>
                                  <a:pt x="2228" y="1133"/>
                                </a:lnTo>
                                <a:lnTo>
                                  <a:pt x="2210" y="1130"/>
                                </a:lnTo>
                                <a:lnTo>
                                  <a:pt x="2190" y="1129"/>
                                </a:lnTo>
                                <a:lnTo>
                                  <a:pt x="2190" y="1129"/>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081FBCCD" w14:textId="77777777" w:rsidR="005373C3" w:rsidRPr="000F78AF" w:rsidRDefault="005373C3" w:rsidP="000E08B1">
                              <w:pPr>
                                <w:pStyle w:val="NormalWeb"/>
                                <w:spacing w:before="0" w:beforeAutospacing="0" w:after="0" w:afterAutospacing="0"/>
                                <w:jc w:val="center"/>
                              </w:pPr>
                            </w:p>
                          </w:txbxContent>
                        </wps:txbx>
                        <wps:bodyPr lIns="36000" tIns="324000" anchor="ctr"/>
                      </wps:wsp>
                      <wps:wsp>
                        <wps:cNvPr id="37" name="Freeform 37"/>
                        <wps:cNvSpPr>
                          <a:spLocks/>
                        </wps:cNvSpPr>
                        <wps:spPr bwMode="auto">
                          <a:xfrm>
                            <a:off x="2267744" y="844018"/>
                            <a:ext cx="2247887" cy="2244103"/>
                          </a:xfrm>
                          <a:custGeom>
                            <a:avLst/>
                            <a:gdLst>
                              <a:gd name="T0" fmla="*/ 2222 w 2377"/>
                              <a:gd name="T1" fmla="*/ 795 h 2371"/>
                              <a:gd name="T2" fmla="*/ 2275 w 2377"/>
                              <a:gd name="T3" fmla="*/ 827 h 2371"/>
                              <a:gd name="T4" fmla="*/ 2314 w 2377"/>
                              <a:gd name="T5" fmla="*/ 882 h 2371"/>
                              <a:gd name="T6" fmla="*/ 2362 w 2377"/>
                              <a:gd name="T7" fmla="*/ 907 h 2371"/>
                              <a:gd name="T8" fmla="*/ 395 w 2377"/>
                              <a:gd name="T9" fmla="*/ 855 h 2371"/>
                              <a:gd name="T10" fmla="*/ 386 w 2377"/>
                              <a:gd name="T11" fmla="*/ 892 h 2371"/>
                              <a:gd name="T12" fmla="*/ 358 w 2377"/>
                              <a:gd name="T13" fmla="*/ 907 h 2371"/>
                              <a:gd name="T14" fmla="*/ 325 w 2377"/>
                              <a:gd name="T15" fmla="*/ 886 h 2371"/>
                              <a:gd name="T16" fmla="*/ 296 w 2377"/>
                              <a:gd name="T17" fmla="*/ 842 h 2371"/>
                              <a:gd name="T18" fmla="*/ 242 w 2377"/>
                              <a:gd name="T19" fmla="*/ 800 h 2371"/>
                              <a:gd name="T20" fmla="*/ 184 w 2377"/>
                              <a:gd name="T21" fmla="*/ 786 h 2371"/>
                              <a:gd name="T22" fmla="*/ 96 w 2377"/>
                              <a:gd name="T23" fmla="*/ 815 h 2371"/>
                              <a:gd name="T24" fmla="*/ 32 w 2377"/>
                              <a:gd name="T25" fmla="*/ 888 h 2371"/>
                              <a:gd name="T26" fmla="*/ 0 w 2377"/>
                              <a:gd name="T27" fmla="*/ 993 h 2371"/>
                              <a:gd name="T28" fmla="*/ 8 w 2377"/>
                              <a:gd name="T29" fmla="*/ 1084 h 2371"/>
                              <a:gd name="T30" fmla="*/ 54 w 2377"/>
                              <a:gd name="T31" fmla="*/ 1178 h 2371"/>
                              <a:gd name="T32" fmla="*/ 129 w 2377"/>
                              <a:gd name="T33" fmla="*/ 1235 h 2371"/>
                              <a:gd name="T34" fmla="*/ 201 w 2377"/>
                              <a:gd name="T35" fmla="*/ 1245 h 2371"/>
                              <a:gd name="T36" fmla="*/ 265 w 2377"/>
                              <a:gd name="T37" fmla="*/ 1220 h 2371"/>
                              <a:gd name="T38" fmla="*/ 313 w 2377"/>
                              <a:gd name="T39" fmla="*/ 1164 h 2371"/>
                              <a:gd name="T40" fmla="*/ 338 w 2377"/>
                              <a:gd name="T41" fmla="*/ 1133 h 2371"/>
                              <a:gd name="T42" fmla="*/ 371 w 2377"/>
                              <a:gd name="T43" fmla="*/ 1126 h 2371"/>
                              <a:gd name="T44" fmla="*/ 392 w 2377"/>
                              <a:gd name="T45" fmla="*/ 1155 h 2371"/>
                              <a:gd name="T46" fmla="*/ 1256 w 2377"/>
                              <a:gd name="T47" fmla="*/ 1976 h 2371"/>
                              <a:gd name="T48" fmla="*/ 1298 w 2377"/>
                              <a:gd name="T49" fmla="*/ 1990 h 2371"/>
                              <a:gd name="T50" fmla="*/ 1305 w 2377"/>
                              <a:gd name="T51" fmla="*/ 2020 h 2371"/>
                              <a:gd name="T52" fmla="*/ 1275 w 2377"/>
                              <a:gd name="T53" fmla="*/ 2052 h 2371"/>
                              <a:gd name="T54" fmla="*/ 1225 w 2377"/>
                              <a:gd name="T55" fmla="*/ 2088 h 2371"/>
                              <a:gd name="T56" fmla="*/ 1193 w 2377"/>
                              <a:gd name="T57" fmla="*/ 2141 h 2371"/>
                              <a:gd name="T58" fmla="*/ 1186 w 2377"/>
                              <a:gd name="T59" fmla="*/ 2206 h 2371"/>
                              <a:gd name="T60" fmla="*/ 1225 w 2377"/>
                              <a:gd name="T61" fmla="*/ 2290 h 2371"/>
                              <a:gd name="T62" fmla="*/ 1305 w 2377"/>
                              <a:gd name="T63" fmla="*/ 2348 h 2371"/>
                              <a:gd name="T64" fmla="*/ 1414 w 2377"/>
                              <a:gd name="T65" fmla="*/ 2371 h 2371"/>
                              <a:gd name="T66" fmla="*/ 1504 w 2377"/>
                              <a:gd name="T67" fmla="*/ 2357 h 2371"/>
                              <a:gd name="T68" fmla="*/ 1591 w 2377"/>
                              <a:gd name="T69" fmla="*/ 2304 h 2371"/>
                              <a:gd name="T70" fmla="*/ 1639 w 2377"/>
                              <a:gd name="T71" fmla="*/ 2224 h 2371"/>
                              <a:gd name="T72" fmla="*/ 1640 w 2377"/>
                              <a:gd name="T73" fmla="*/ 2156 h 2371"/>
                              <a:gd name="T74" fmla="*/ 1612 w 2377"/>
                              <a:gd name="T75" fmla="*/ 2097 h 2371"/>
                              <a:gd name="T76" fmla="*/ 1564 w 2377"/>
                              <a:gd name="T77" fmla="*/ 2057 h 2371"/>
                              <a:gd name="T78" fmla="*/ 1526 w 2377"/>
                              <a:gd name="T79" fmla="*/ 2026 h 2371"/>
                              <a:gd name="T80" fmla="*/ 1526 w 2377"/>
                              <a:gd name="T81" fmla="*/ 1994 h 2371"/>
                              <a:gd name="T82" fmla="*/ 1564 w 2377"/>
                              <a:gd name="T83" fmla="*/ 1976 h 2371"/>
                              <a:gd name="T84" fmla="*/ 2370 w 2377"/>
                              <a:gd name="T85" fmla="*/ 1130 h 2371"/>
                              <a:gd name="T86" fmla="*/ 2323 w 2377"/>
                              <a:gd name="T87" fmla="*/ 1139 h 2371"/>
                              <a:gd name="T88" fmla="*/ 2289 w 2377"/>
                              <a:gd name="T89" fmla="*/ 1191 h 2371"/>
                              <a:gd name="T90" fmla="*/ 2235 w 2377"/>
                              <a:gd name="T91" fmla="*/ 1233 h 2371"/>
                              <a:gd name="T92" fmla="*/ 2177 w 2377"/>
                              <a:gd name="T93" fmla="*/ 1245 h 2371"/>
                              <a:gd name="T94" fmla="*/ 2089 w 2377"/>
                              <a:gd name="T95" fmla="*/ 1218 h 2371"/>
                              <a:gd name="T96" fmla="*/ 2024 w 2377"/>
                              <a:gd name="T97" fmla="*/ 1145 h 2371"/>
                              <a:gd name="T98" fmla="*/ 1993 w 2377"/>
                              <a:gd name="T99" fmla="*/ 1040 h 2371"/>
                              <a:gd name="T100" fmla="*/ 2000 w 2377"/>
                              <a:gd name="T101" fmla="*/ 948 h 2371"/>
                              <a:gd name="T102" fmla="*/ 2047 w 2377"/>
                              <a:gd name="T103" fmla="*/ 855 h 2371"/>
                              <a:gd name="T104" fmla="*/ 2121 w 2377"/>
                              <a:gd name="T105" fmla="*/ 797 h 2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7" h="2371">
                                <a:moveTo>
                                  <a:pt x="2177" y="788"/>
                                </a:moveTo>
                                <a:lnTo>
                                  <a:pt x="2177" y="788"/>
                                </a:lnTo>
                                <a:lnTo>
                                  <a:pt x="2193" y="788"/>
                                </a:lnTo>
                                <a:lnTo>
                                  <a:pt x="2208" y="791"/>
                                </a:lnTo>
                                <a:lnTo>
                                  <a:pt x="2222" y="795"/>
                                </a:lnTo>
                                <a:lnTo>
                                  <a:pt x="2235" y="800"/>
                                </a:lnTo>
                                <a:lnTo>
                                  <a:pt x="2247" y="806"/>
                                </a:lnTo>
                                <a:lnTo>
                                  <a:pt x="2257" y="813"/>
                                </a:lnTo>
                                <a:lnTo>
                                  <a:pt x="2266" y="819"/>
                                </a:lnTo>
                                <a:lnTo>
                                  <a:pt x="2275" y="827"/>
                                </a:lnTo>
                                <a:lnTo>
                                  <a:pt x="2289" y="842"/>
                                </a:lnTo>
                                <a:lnTo>
                                  <a:pt x="2298" y="855"/>
                                </a:lnTo>
                                <a:lnTo>
                                  <a:pt x="2305" y="867"/>
                                </a:lnTo>
                                <a:lnTo>
                                  <a:pt x="2305" y="867"/>
                                </a:lnTo>
                                <a:lnTo>
                                  <a:pt x="2314" y="882"/>
                                </a:lnTo>
                                <a:lnTo>
                                  <a:pt x="2323" y="894"/>
                                </a:lnTo>
                                <a:lnTo>
                                  <a:pt x="2334" y="901"/>
                                </a:lnTo>
                                <a:lnTo>
                                  <a:pt x="2343" y="907"/>
                                </a:lnTo>
                                <a:lnTo>
                                  <a:pt x="2353" y="909"/>
                                </a:lnTo>
                                <a:lnTo>
                                  <a:pt x="2362" y="907"/>
                                </a:lnTo>
                                <a:lnTo>
                                  <a:pt x="2370" y="903"/>
                                </a:lnTo>
                                <a:lnTo>
                                  <a:pt x="2377" y="895"/>
                                </a:lnTo>
                                <a:lnTo>
                                  <a:pt x="2377" y="0"/>
                                </a:lnTo>
                                <a:lnTo>
                                  <a:pt x="395" y="0"/>
                                </a:lnTo>
                                <a:lnTo>
                                  <a:pt x="395" y="855"/>
                                </a:lnTo>
                                <a:lnTo>
                                  <a:pt x="395" y="855"/>
                                </a:lnTo>
                                <a:lnTo>
                                  <a:pt x="393" y="867"/>
                                </a:lnTo>
                                <a:lnTo>
                                  <a:pt x="392" y="877"/>
                                </a:lnTo>
                                <a:lnTo>
                                  <a:pt x="389" y="886"/>
                                </a:lnTo>
                                <a:lnTo>
                                  <a:pt x="386" y="892"/>
                                </a:lnTo>
                                <a:lnTo>
                                  <a:pt x="382" y="898"/>
                                </a:lnTo>
                                <a:lnTo>
                                  <a:pt x="377" y="903"/>
                                </a:lnTo>
                                <a:lnTo>
                                  <a:pt x="371" y="906"/>
                                </a:lnTo>
                                <a:lnTo>
                                  <a:pt x="365" y="907"/>
                                </a:lnTo>
                                <a:lnTo>
                                  <a:pt x="358" y="907"/>
                                </a:lnTo>
                                <a:lnTo>
                                  <a:pt x="352" y="907"/>
                                </a:lnTo>
                                <a:lnTo>
                                  <a:pt x="344" y="904"/>
                                </a:lnTo>
                                <a:lnTo>
                                  <a:pt x="338" y="900"/>
                                </a:lnTo>
                                <a:lnTo>
                                  <a:pt x="331" y="894"/>
                                </a:lnTo>
                                <a:lnTo>
                                  <a:pt x="325" y="886"/>
                                </a:lnTo>
                                <a:lnTo>
                                  <a:pt x="319" y="877"/>
                                </a:lnTo>
                                <a:lnTo>
                                  <a:pt x="313" y="867"/>
                                </a:lnTo>
                                <a:lnTo>
                                  <a:pt x="313" y="867"/>
                                </a:lnTo>
                                <a:lnTo>
                                  <a:pt x="305" y="855"/>
                                </a:lnTo>
                                <a:lnTo>
                                  <a:pt x="296" y="842"/>
                                </a:lnTo>
                                <a:lnTo>
                                  <a:pt x="283" y="827"/>
                                </a:lnTo>
                                <a:lnTo>
                                  <a:pt x="274" y="819"/>
                                </a:lnTo>
                                <a:lnTo>
                                  <a:pt x="265" y="812"/>
                                </a:lnTo>
                                <a:lnTo>
                                  <a:pt x="254" y="806"/>
                                </a:lnTo>
                                <a:lnTo>
                                  <a:pt x="242" y="800"/>
                                </a:lnTo>
                                <a:lnTo>
                                  <a:pt x="229" y="794"/>
                                </a:lnTo>
                                <a:lnTo>
                                  <a:pt x="216" y="791"/>
                                </a:lnTo>
                                <a:lnTo>
                                  <a:pt x="201" y="788"/>
                                </a:lnTo>
                                <a:lnTo>
                                  <a:pt x="184" y="786"/>
                                </a:lnTo>
                                <a:lnTo>
                                  <a:pt x="184" y="786"/>
                                </a:lnTo>
                                <a:lnTo>
                                  <a:pt x="165" y="788"/>
                                </a:lnTo>
                                <a:lnTo>
                                  <a:pt x="147" y="791"/>
                                </a:lnTo>
                                <a:lnTo>
                                  <a:pt x="129" y="797"/>
                                </a:lnTo>
                                <a:lnTo>
                                  <a:pt x="112" y="804"/>
                                </a:lnTo>
                                <a:lnTo>
                                  <a:pt x="96" y="815"/>
                                </a:lnTo>
                                <a:lnTo>
                                  <a:pt x="81" y="825"/>
                                </a:lnTo>
                                <a:lnTo>
                                  <a:pt x="66" y="839"/>
                                </a:lnTo>
                                <a:lnTo>
                                  <a:pt x="54" y="854"/>
                                </a:lnTo>
                                <a:lnTo>
                                  <a:pt x="42" y="870"/>
                                </a:lnTo>
                                <a:lnTo>
                                  <a:pt x="32" y="888"/>
                                </a:lnTo>
                                <a:lnTo>
                                  <a:pt x="21" y="907"/>
                                </a:lnTo>
                                <a:lnTo>
                                  <a:pt x="14" y="927"/>
                                </a:lnTo>
                                <a:lnTo>
                                  <a:pt x="8" y="948"/>
                                </a:lnTo>
                                <a:lnTo>
                                  <a:pt x="3" y="970"/>
                                </a:lnTo>
                                <a:lnTo>
                                  <a:pt x="0" y="993"/>
                                </a:lnTo>
                                <a:lnTo>
                                  <a:pt x="0" y="1016"/>
                                </a:lnTo>
                                <a:lnTo>
                                  <a:pt x="0" y="1016"/>
                                </a:lnTo>
                                <a:lnTo>
                                  <a:pt x="0" y="1039"/>
                                </a:lnTo>
                                <a:lnTo>
                                  <a:pt x="3" y="1063"/>
                                </a:lnTo>
                                <a:lnTo>
                                  <a:pt x="8" y="1084"/>
                                </a:lnTo>
                                <a:lnTo>
                                  <a:pt x="14" y="1105"/>
                                </a:lnTo>
                                <a:lnTo>
                                  <a:pt x="21" y="1126"/>
                                </a:lnTo>
                                <a:lnTo>
                                  <a:pt x="32" y="1145"/>
                                </a:lnTo>
                                <a:lnTo>
                                  <a:pt x="42" y="1161"/>
                                </a:lnTo>
                                <a:lnTo>
                                  <a:pt x="54" y="1178"/>
                                </a:lnTo>
                                <a:lnTo>
                                  <a:pt x="66" y="1193"/>
                                </a:lnTo>
                                <a:lnTo>
                                  <a:pt x="81" y="1206"/>
                                </a:lnTo>
                                <a:lnTo>
                                  <a:pt x="96" y="1218"/>
                                </a:lnTo>
                                <a:lnTo>
                                  <a:pt x="112" y="1227"/>
                                </a:lnTo>
                                <a:lnTo>
                                  <a:pt x="129" y="1235"/>
                                </a:lnTo>
                                <a:lnTo>
                                  <a:pt x="147" y="1241"/>
                                </a:lnTo>
                                <a:lnTo>
                                  <a:pt x="165" y="1244"/>
                                </a:lnTo>
                                <a:lnTo>
                                  <a:pt x="184" y="1245"/>
                                </a:lnTo>
                                <a:lnTo>
                                  <a:pt x="184" y="1245"/>
                                </a:lnTo>
                                <a:lnTo>
                                  <a:pt x="201" y="1245"/>
                                </a:lnTo>
                                <a:lnTo>
                                  <a:pt x="216" y="1242"/>
                                </a:lnTo>
                                <a:lnTo>
                                  <a:pt x="229" y="1238"/>
                                </a:lnTo>
                                <a:lnTo>
                                  <a:pt x="242" y="1233"/>
                                </a:lnTo>
                                <a:lnTo>
                                  <a:pt x="254" y="1227"/>
                                </a:lnTo>
                                <a:lnTo>
                                  <a:pt x="265" y="1220"/>
                                </a:lnTo>
                                <a:lnTo>
                                  <a:pt x="274" y="1212"/>
                                </a:lnTo>
                                <a:lnTo>
                                  <a:pt x="283" y="1205"/>
                                </a:lnTo>
                                <a:lnTo>
                                  <a:pt x="296" y="1190"/>
                                </a:lnTo>
                                <a:lnTo>
                                  <a:pt x="305" y="1178"/>
                                </a:lnTo>
                                <a:lnTo>
                                  <a:pt x="313" y="1164"/>
                                </a:lnTo>
                                <a:lnTo>
                                  <a:pt x="313" y="1164"/>
                                </a:lnTo>
                                <a:lnTo>
                                  <a:pt x="319" y="1155"/>
                                </a:lnTo>
                                <a:lnTo>
                                  <a:pt x="325" y="1147"/>
                                </a:lnTo>
                                <a:lnTo>
                                  <a:pt x="331" y="1139"/>
                                </a:lnTo>
                                <a:lnTo>
                                  <a:pt x="338" y="1133"/>
                                </a:lnTo>
                                <a:lnTo>
                                  <a:pt x="344" y="1129"/>
                                </a:lnTo>
                                <a:lnTo>
                                  <a:pt x="352" y="1126"/>
                                </a:lnTo>
                                <a:lnTo>
                                  <a:pt x="358" y="1124"/>
                                </a:lnTo>
                                <a:lnTo>
                                  <a:pt x="365" y="1124"/>
                                </a:lnTo>
                                <a:lnTo>
                                  <a:pt x="371" y="1126"/>
                                </a:lnTo>
                                <a:lnTo>
                                  <a:pt x="377" y="1129"/>
                                </a:lnTo>
                                <a:lnTo>
                                  <a:pt x="382" y="1133"/>
                                </a:lnTo>
                                <a:lnTo>
                                  <a:pt x="386" y="1139"/>
                                </a:lnTo>
                                <a:lnTo>
                                  <a:pt x="389" y="1147"/>
                                </a:lnTo>
                                <a:lnTo>
                                  <a:pt x="392" y="1155"/>
                                </a:lnTo>
                                <a:lnTo>
                                  <a:pt x="393" y="1166"/>
                                </a:lnTo>
                                <a:lnTo>
                                  <a:pt x="395" y="1176"/>
                                </a:lnTo>
                                <a:lnTo>
                                  <a:pt x="395" y="1979"/>
                                </a:lnTo>
                                <a:lnTo>
                                  <a:pt x="1256" y="1976"/>
                                </a:lnTo>
                                <a:lnTo>
                                  <a:pt x="1256" y="1976"/>
                                </a:lnTo>
                                <a:lnTo>
                                  <a:pt x="1266" y="1978"/>
                                </a:lnTo>
                                <a:lnTo>
                                  <a:pt x="1277" y="1979"/>
                                </a:lnTo>
                                <a:lnTo>
                                  <a:pt x="1286" y="1982"/>
                                </a:lnTo>
                                <a:lnTo>
                                  <a:pt x="1292" y="1985"/>
                                </a:lnTo>
                                <a:lnTo>
                                  <a:pt x="1298" y="1990"/>
                                </a:lnTo>
                                <a:lnTo>
                                  <a:pt x="1302" y="1996"/>
                                </a:lnTo>
                                <a:lnTo>
                                  <a:pt x="1305" y="2000"/>
                                </a:lnTo>
                                <a:lnTo>
                                  <a:pt x="1307" y="2006"/>
                                </a:lnTo>
                                <a:lnTo>
                                  <a:pt x="1307" y="2014"/>
                                </a:lnTo>
                                <a:lnTo>
                                  <a:pt x="1305" y="2020"/>
                                </a:lnTo>
                                <a:lnTo>
                                  <a:pt x="1302" y="2027"/>
                                </a:lnTo>
                                <a:lnTo>
                                  <a:pt x="1298" y="2033"/>
                                </a:lnTo>
                                <a:lnTo>
                                  <a:pt x="1292" y="2040"/>
                                </a:lnTo>
                                <a:lnTo>
                                  <a:pt x="1284" y="2046"/>
                                </a:lnTo>
                                <a:lnTo>
                                  <a:pt x="1275" y="2052"/>
                                </a:lnTo>
                                <a:lnTo>
                                  <a:pt x="1265" y="2057"/>
                                </a:lnTo>
                                <a:lnTo>
                                  <a:pt x="1265" y="2057"/>
                                </a:lnTo>
                                <a:lnTo>
                                  <a:pt x="1253" y="2064"/>
                                </a:lnTo>
                                <a:lnTo>
                                  <a:pt x="1239" y="2075"/>
                                </a:lnTo>
                                <a:lnTo>
                                  <a:pt x="1225" y="2088"/>
                                </a:lnTo>
                                <a:lnTo>
                                  <a:pt x="1217" y="2097"/>
                                </a:lnTo>
                                <a:lnTo>
                                  <a:pt x="1211" y="2106"/>
                                </a:lnTo>
                                <a:lnTo>
                                  <a:pt x="1204" y="2117"/>
                                </a:lnTo>
                                <a:lnTo>
                                  <a:pt x="1198" y="2129"/>
                                </a:lnTo>
                                <a:lnTo>
                                  <a:pt x="1193" y="2141"/>
                                </a:lnTo>
                                <a:lnTo>
                                  <a:pt x="1189" y="2156"/>
                                </a:lnTo>
                                <a:lnTo>
                                  <a:pt x="1186" y="2171"/>
                                </a:lnTo>
                                <a:lnTo>
                                  <a:pt x="1186" y="2187"/>
                                </a:lnTo>
                                <a:lnTo>
                                  <a:pt x="1186" y="2187"/>
                                </a:lnTo>
                                <a:lnTo>
                                  <a:pt x="1186" y="2206"/>
                                </a:lnTo>
                                <a:lnTo>
                                  <a:pt x="1190" y="2224"/>
                                </a:lnTo>
                                <a:lnTo>
                                  <a:pt x="1196" y="2242"/>
                                </a:lnTo>
                                <a:lnTo>
                                  <a:pt x="1204" y="2259"/>
                                </a:lnTo>
                                <a:lnTo>
                                  <a:pt x="1213" y="2275"/>
                                </a:lnTo>
                                <a:lnTo>
                                  <a:pt x="1225" y="2290"/>
                                </a:lnTo>
                                <a:lnTo>
                                  <a:pt x="1238" y="2304"/>
                                </a:lnTo>
                                <a:lnTo>
                                  <a:pt x="1253" y="2317"/>
                                </a:lnTo>
                                <a:lnTo>
                                  <a:pt x="1268" y="2329"/>
                                </a:lnTo>
                                <a:lnTo>
                                  <a:pt x="1286" y="2339"/>
                                </a:lnTo>
                                <a:lnTo>
                                  <a:pt x="1305" y="2348"/>
                                </a:lnTo>
                                <a:lnTo>
                                  <a:pt x="1325" y="2357"/>
                                </a:lnTo>
                                <a:lnTo>
                                  <a:pt x="1346" y="2363"/>
                                </a:lnTo>
                                <a:lnTo>
                                  <a:pt x="1368" y="2368"/>
                                </a:lnTo>
                                <a:lnTo>
                                  <a:pt x="1390" y="2371"/>
                                </a:lnTo>
                                <a:lnTo>
                                  <a:pt x="1414" y="2371"/>
                                </a:lnTo>
                                <a:lnTo>
                                  <a:pt x="1414" y="2371"/>
                                </a:lnTo>
                                <a:lnTo>
                                  <a:pt x="1438" y="2371"/>
                                </a:lnTo>
                                <a:lnTo>
                                  <a:pt x="1461" y="2368"/>
                                </a:lnTo>
                                <a:lnTo>
                                  <a:pt x="1483" y="2363"/>
                                </a:lnTo>
                                <a:lnTo>
                                  <a:pt x="1504" y="2357"/>
                                </a:lnTo>
                                <a:lnTo>
                                  <a:pt x="1523" y="2348"/>
                                </a:lnTo>
                                <a:lnTo>
                                  <a:pt x="1543" y="2339"/>
                                </a:lnTo>
                                <a:lnTo>
                                  <a:pt x="1561" y="2329"/>
                                </a:lnTo>
                                <a:lnTo>
                                  <a:pt x="1577" y="2317"/>
                                </a:lnTo>
                                <a:lnTo>
                                  <a:pt x="1591" y="2304"/>
                                </a:lnTo>
                                <a:lnTo>
                                  <a:pt x="1604" y="2290"/>
                                </a:lnTo>
                                <a:lnTo>
                                  <a:pt x="1616" y="2275"/>
                                </a:lnTo>
                                <a:lnTo>
                                  <a:pt x="1625" y="2259"/>
                                </a:lnTo>
                                <a:lnTo>
                                  <a:pt x="1634" y="2242"/>
                                </a:lnTo>
                                <a:lnTo>
                                  <a:pt x="1639" y="2224"/>
                                </a:lnTo>
                                <a:lnTo>
                                  <a:pt x="1643" y="2206"/>
                                </a:lnTo>
                                <a:lnTo>
                                  <a:pt x="1645" y="2187"/>
                                </a:lnTo>
                                <a:lnTo>
                                  <a:pt x="1645" y="2187"/>
                                </a:lnTo>
                                <a:lnTo>
                                  <a:pt x="1643" y="2171"/>
                                </a:lnTo>
                                <a:lnTo>
                                  <a:pt x="1640" y="2156"/>
                                </a:lnTo>
                                <a:lnTo>
                                  <a:pt x="1637" y="2141"/>
                                </a:lnTo>
                                <a:lnTo>
                                  <a:pt x="1631" y="2129"/>
                                </a:lnTo>
                                <a:lnTo>
                                  <a:pt x="1625" y="2117"/>
                                </a:lnTo>
                                <a:lnTo>
                                  <a:pt x="1619" y="2106"/>
                                </a:lnTo>
                                <a:lnTo>
                                  <a:pt x="1612" y="2097"/>
                                </a:lnTo>
                                <a:lnTo>
                                  <a:pt x="1604" y="2088"/>
                                </a:lnTo>
                                <a:lnTo>
                                  <a:pt x="1589" y="2075"/>
                                </a:lnTo>
                                <a:lnTo>
                                  <a:pt x="1576" y="2064"/>
                                </a:lnTo>
                                <a:lnTo>
                                  <a:pt x="1564" y="2057"/>
                                </a:lnTo>
                                <a:lnTo>
                                  <a:pt x="1564" y="2057"/>
                                </a:lnTo>
                                <a:lnTo>
                                  <a:pt x="1553" y="2052"/>
                                </a:lnTo>
                                <a:lnTo>
                                  <a:pt x="1544" y="2046"/>
                                </a:lnTo>
                                <a:lnTo>
                                  <a:pt x="1537" y="2039"/>
                                </a:lnTo>
                                <a:lnTo>
                                  <a:pt x="1531" y="2033"/>
                                </a:lnTo>
                                <a:lnTo>
                                  <a:pt x="1526" y="2026"/>
                                </a:lnTo>
                                <a:lnTo>
                                  <a:pt x="1523" y="2020"/>
                                </a:lnTo>
                                <a:lnTo>
                                  <a:pt x="1522" y="2012"/>
                                </a:lnTo>
                                <a:lnTo>
                                  <a:pt x="1522" y="2006"/>
                                </a:lnTo>
                                <a:lnTo>
                                  <a:pt x="1523" y="2000"/>
                                </a:lnTo>
                                <a:lnTo>
                                  <a:pt x="1526" y="1994"/>
                                </a:lnTo>
                                <a:lnTo>
                                  <a:pt x="1531" y="1990"/>
                                </a:lnTo>
                                <a:lnTo>
                                  <a:pt x="1537" y="1985"/>
                                </a:lnTo>
                                <a:lnTo>
                                  <a:pt x="1544" y="1981"/>
                                </a:lnTo>
                                <a:lnTo>
                                  <a:pt x="1553" y="1978"/>
                                </a:lnTo>
                                <a:lnTo>
                                  <a:pt x="1564" y="1976"/>
                                </a:lnTo>
                                <a:lnTo>
                                  <a:pt x="1576" y="1976"/>
                                </a:lnTo>
                                <a:lnTo>
                                  <a:pt x="2377" y="1976"/>
                                </a:lnTo>
                                <a:lnTo>
                                  <a:pt x="2377" y="1138"/>
                                </a:lnTo>
                                <a:lnTo>
                                  <a:pt x="2377" y="1138"/>
                                </a:lnTo>
                                <a:lnTo>
                                  <a:pt x="2370" y="1130"/>
                                </a:lnTo>
                                <a:lnTo>
                                  <a:pt x="2362" y="1126"/>
                                </a:lnTo>
                                <a:lnTo>
                                  <a:pt x="2353" y="1124"/>
                                </a:lnTo>
                                <a:lnTo>
                                  <a:pt x="2343" y="1127"/>
                                </a:lnTo>
                                <a:lnTo>
                                  <a:pt x="2334" y="1132"/>
                                </a:lnTo>
                                <a:lnTo>
                                  <a:pt x="2323" y="1139"/>
                                </a:lnTo>
                                <a:lnTo>
                                  <a:pt x="2314" y="1151"/>
                                </a:lnTo>
                                <a:lnTo>
                                  <a:pt x="2305" y="1166"/>
                                </a:lnTo>
                                <a:lnTo>
                                  <a:pt x="2305" y="1166"/>
                                </a:lnTo>
                                <a:lnTo>
                                  <a:pt x="2298" y="1178"/>
                                </a:lnTo>
                                <a:lnTo>
                                  <a:pt x="2289" y="1191"/>
                                </a:lnTo>
                                <a:lnTo>
                                  <a:pt x="2275" y="1206"/>
                                </a:lnTo>
                                <a:lnTo>
                                  <a:pt x="2266" y="1214"/>
                                </a:lnTo>
                                <a:lnTo>
                                  <a:pt x="2257" y="1220"/>
                                </a:lnTo>
                                <a:lnTo>
                                  <a:pt x="2247" y="1227"/>
                                </a:lnTo>
                                <a:lnTo>
                                  <a:pt x="2235" y="1233"/>
                                </a:lnTo>
                                <a:lnTo>
                                  <a:pt x="2222" y="1239"/>
                                </a:lnTo>
                                <a:lnTo>
                                  <a:pt x="2208" y="1242"/>
                                </a:lnTo>
                                <a:lnTo>
                                  <a:pt x="2193" y="1245"/>
                                </a:lnTo>
                                <a:lnTo>
                                  <a:pt x="2177" y="1245"/>
                                </a:lnTo>
                                <a:lnTo>
                                  <a:pt x="2177" y="1245"/>
                                </a:lnTo>
                                <a:lnTo>
                                  <a:pt x="2157" y="1245"/>
                                </a:lnTo>
                                <a:lnTo>
                                  <a:pt x="2139" y="1241"/>
                                </a:lnTo>
                                <a:lnTo>
                                  <a:pt x="2121" y="1236"/>
                                </a:lnTo>
                                <a:lnTo>
                                  <a:pt x="2105" y="1227"/>
                                </a:lnTo>
                                <a:lnTo>
                                  <a:pt x="2089" y="1218"/>
                                </a:lnTo>
                                <a:lnTo>
                                  <a:pt x="2074" y="1206"/>
                                </a:lnTo>
                                <a:lnTo>
                                  <a:pt x="2060" y="1193"/>
                                </a:lnTo>
                                <a:lnTo>
                                  <a:pt x="2047" y="1179"/>
                                </a:lnTo>
                                <a:lnTo>
                                  <a:pt x="2035" y="1163"/>
                                </a:lnTo>
                                <a:lnTo>
                                  <a:pt x="2024" y="1145"/>
                                </a:lnTo>
                                <a:lnTo>
                                  <a:pt x="2015" y="1126"/>
                                </a:lnTo>
                                <a:lnTo>
                                  <a:pt x="2006" y="1106"/>
                                </a:lnTo>
                                <a:lnTo>
                                  <a:pt x="2000" y="1085"/>
                                </a:lnTo>
                                <a:lnTo>
                                  <a:pt x="1996" y="1063"/>
                                </a:lnTo>
                                <a:lnTo>
                                  <a:pt x="1993" y="1040"/>
                                </a:lnTo>
                                <a:lnTo>
                                  <a:pt x="1993" y="1016"/>
                                </a:lnTo>
                                <a:lnTo>
                                  <a:pt x="1993" y="1016"/>
                                </a:lnTo>
                                <a:lnTo>
                                  <a:pt x="1993" y="993"/>
                                </a:lnTo>
                                <a:lnTo>
                                  <a:pt x="1996" y="970"/>
                                </a:lnTo>
                                <a:lnTo>
                                  <a:pt x="2000" y="948"/>
                                </a:lnTo>
                                <a:lnTo>
                                  <a:pt x="2006" y="927"/>
                                </a:lnTo>
                                <a:lnTo>
                                  <a:pt x="2015" y="907"/>
                                </a:lnTo>
                                <a:lnTo>
                                  <a:pt x="2024" y="888"/>
                                </a:lnTo>
                                <a:lnTo>
                                  <a:pt x="2035" y="870"/>
                                </a:lnTo>
                                <a:lnTo>
                                  <a:pt x="2047" y="855"/>
                                </a:lnTo>
                                <a:lnTo>
                                  <a:pt x="2060" y="840"/>
                                </a:lnTo>
                                <a:lnTo>
                                  <a:pt x="2074" y="827"/>
                                </a:lnTo>
                                <a:lnTo>
                                  <a:pt x="2089" y="815"/>
                                </a:lnTo>
                                <a:lnTo>
                                  <a:pt x="2105" y="806"/>
                                </a:lnTo>
                                <a:lnTo>
                                  <a:pt x="2121" y="797"/>
                                </a:lnTo>
                                <a:lnTo>
                                  <a:pt x="2139" y="792"/>
                                </a:lnTo>
                                <a:lnTo>
                                  <a:pt x="2157" y="788"/>
                                </a:lnTo>
                                <a:lnTo>
                                  <a:pt x="2177" y="788"/>
                                </a:lnTo>
                                <a:lnTo>
                                  <a:pt x="2177" y="788"/>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7DD20AFC" w14:textId="77777777" w:rsidR="005373C3" w:rsidRPr="00005D21" w:rsidRDefault="005373C3" w:rsidP="000E08B1">
                              <w:pPr>
                                <w:pStyle w:val="NormalWeb"/>
                                <w:spacing w:before="0" w:beforeAutospacing="0" w:after="0" w:afterAutospacing="0"/>
                                <w:jc w:val="center"/>
                                <w:rPr>
                                  <w:sz w:val="18"/>
                                </w:rPr>
                              </w:pPr>
                              <w:r w:rsidRPr="00005D21">
                                <w:rPr>
                                  <w:rFonts w:asciiTheme="minorHAnsi" w:hAnsi="Verdana" w:cstheme="minorBidi"/>
                                  <w:color w:val="000000" w:themeColor="text1"/>
                                  <w:kern w:val="24"/>
                                  <w:szCs w:val="36"/>
                                </w:rPr>
                                <w:t>Servicios</w:t>
                              </w:r>
                              <w:r w:rsidRPr="00005D21">
                                <w:rPr>
                                  <w:rFonts w:asciiTheme="minorHAnsi" w:hAnsi="Verdana" w:cstheme="minorBidi"/>
                                  <w:color w:val="000000" w:themeColor="text1"/>
                                  <w:kern w:val="24"/>
                                  <w:szCs w:val="36"/>
                                </w:rPr>
                                <w:br/>
                                <w:t>sociales</w:t>
                              </w:r>
                              <w:r w:rsidRPr="00005D21">
                                <w:rPr>
                                  <w:rFonts w:asciiTheme="minorHAnsi" w:hAnsi="Verdana" w:cstheme="minorBidi"/>
                                  <w:color w:val="000000" w:themeColor="text1"/>
                                  <w:kern w:val="24"/>
                                  <w:szCs w:val="36"/>
                                </w:rPr>
                                <w:br/>
                                <w:t>de calidad</w:t>
                              </w:r>
                            </w:p>
                          </w:txbxContent>
                        </wps:txbx>
                        <wps:bodyPr bIns="360000" anchor="ctr"/>
                      </wps:wsp>
                      <wps:wsp>
                        <wps:cNvPr id="38" name="Freeform 38"/>
                        <wps:cNvSpPr>
                          <a:spLocks/>
                        </wps:cNvSpPr>
                        <wps:spPr bwMode="auto">
                          <a:xfrm>
                            <a:off x="2267744" y="2693280"/>
                            <a:ext cx="2622535" cy="1869455"/>
                          </a:xfrm>
                          <a:custGeom>
                            <a:avLst/>
                            <a:gdLst>
                              <a:gd name="T0" fmla="*/ 2529 w 2773"/>
                              <a:gd name="T1" fmla="*/ 743 h 1976"/>
                              <a:gd name="T2" fmla="*/ 2466 w 2773"/>
                              <a:gd name="T3" fmla="*/ 798 h 1976"/>
                              <a:gd name="T4" fmla="*/ 2421 w 2773"/>
                              <a:gd name="T5" fmla="*/ 849 h 1976"/>
                              <a:gd name="T6" fmla="*/ 2382 w 2773"/>
                              <a:gd name="T7" fmla="*/ 831 h 1976"/>
                              <a:gd name="T8" fmla="*/ 2375 w 2773"/>
                              <a:gd name="T9" fmla="*/ 0 h 1976"/>
                              <a:gd name="T10" fmla="*/ 1536 w 2773"/>
                              <a:gd name="T11" fmla="*/ 9 h 1976"/>
                              <a:gd name="T12" fmla="*/ 1523 w 2773"/>
                              <a:gd name="T13" fmla="*/ 43 h 1976"/>
                              <a:gd name="T14" fmla="*/ 1562 w 2773"/>
                              <a:gd name="T15" fmla="*/ 82 h 1976"/>
                              <a:gd name="T16" fmla="*/ 1617 w 2773"/>
                              <a:gd name="T17" fmla="*/ 130 h 1976"/>
                              <a:gd name="T18" fmla="*/ 1643 w 2773"/>
                              <a:gd name="T19" fmla="*/ 210 h 1976"/>
                              <a:gd name="T20" fmla="*/ 1614 w 2773"/>
                              <a:gd name="T21" fmla="*/ 299 h 1976"/>
                              <a:gd name="T22" fmla="*/ 1521 w 2773"/>
                              <a:gd name="T23" fmla="*/ 373 h 1976"/>
                              <a:gd name="T24" fmla="*/ 1412 w 2773"/>
                              <a:gd name="T25" fmla="*/ 396 h 1976"/>
                              <a:gd name="T26" fmla="*/ 1284 w 2773"/>
                              <a:gd name="T27" fmla="*/ 363 h 1976"/>
                              <a:gd name="T28" fmla="*/ 1202 w 2773"/>
                              <a:gd name="T29" fmla="*/ 282 h 1976"/>
                              <a:gd name="T30" fmla="*/ 1184 w 2773"/>
                              <a:gd name="T31" fmla="*/ 194 h 1976"/>
                              <a:gd name="T32" fmla="*/ 1217 w 2773"/>
                              <a:gd name="T33" fmla="*/ 121 h 1976"/>
                              <a:gd name="T34" fmla="*/ 1275 w 2773"/>
                              <a:gd name="T35" fmla="*/ 76 h 1976"/>
                              <a:gd name="T36" fmla="*/ 1305 w 2773"/>
                              <a:gd name="T37" fmla="*/ 37 h 1976"/>
                              <a:gd name="T38" fmla="*/ 1282 w 2773"/>
                              <a:gd name="T39" fmla="*/ 6 h 1976"/>
                              <a:gd name="T40" fmla="*/ 394 w 2773"/>
                              <a:gd name="T41" fmla="*/ 454 h 1976"/>
                              <a:gd name="T42" fmla="*/ 384 w 2773"/>
                              <a:gd name="T43" fmla="*/ 897 h 1976"/>
                              <a:gd name="T44" fmla="*/ 341 w 2773"/>
                              <a:gd name="T45" fmla="*/ 903 h 1976"/>
                              <a:gd name="T46" fmla="*/ 296 w 2773"/>
                              <a:gd name="T47" fmla="*/ 843 h 1976"/>
                              <a:gd name="T48" fmla="*/ 230 w 2773"/>
                              <a:gd name="T49" fmla="*/ 795 h 1976"/>
                              <a:gd name="T50" fmla="*/ 146 w 2773"/>
                              <a:gd name="T51" fmla="*/ 792 h 1976"/>
                              <a:gd name="T52" fmla="*/ 54 w 2773"/>
                              <a:gd name="T53" fmla="*/ 855 h 1976"/>
                              <a:gd name="T54" fmla="*/ 3 w 2773"/>
                              <a:gd name="T55" fmla="*/ 971 h 1976"/>
                              <a:gd name="T56" fmla="*/ 7 w 2773"/>
                              <a:gd name="T57" fmla="*/ 1085 h 1976"/>
                              <a:gd name="T58" fmla="*/ 67 w 2773"/>
                              <a:gd name="T59" fmla="*/ 1194 h 1976"/>
                              <a:gd name="T60" fmla="*/ 166 w 2773"/>
                              <a:gd name="T61" fmla="*/ 1245 h 1976"/>
                              <a:gd name="T62" fmla="*/ 242 w 2773"/>
                              <a:gd name="T63" fmla="*/ 1234 h 1976"/>
                              <a:gd name="T64" fmla="*/ 306 w 2773"/>
                              <a:gd name="T65" fmla="*/ 1179 h 1976"/>
                              <a:gd name="T66" fmla="*/ 350 w 2773"/>
                              <a:gd name="T67" fmla="*/ 1127 h 1976"/>
                              <a:gd name="T68" fmla="*/ 388 w 2773"/>
                              <a:gd name="T69" fmla="*/ 1145 h 1976"/>
                              <a:gd name="T70" fmla="*/ 396 w 2773"/>
                              <a:gd name="T71" fmla="*/ 1976 h 1976"/>
                              <a:gd name="T72" fmla="*/ 1236 w 2773"/>
                              <a:gd name="T73" fmla="*/ 1967 h 1976"/>
                              <a:gd name="T74" fmla="*/ 1249 w 2773"/>
                              <a:gd name="T75" fmla="*/ 1933 h 1976"/>
                              <a:gd name="T76" fmla="*/ 1211 w 2773"/>
                              <a:gd name="T77" fmla="*/ 1894 h 1976"/>
                              <a:gd name="T78" fmla="*/ 1155 w 2773"/>
                              <a:gd name="T79" fmla="*/ 1846 h 1976"/>
                              <a:gd name="T80" fmla="*/ 1130 w 2773"/>
                              <a:gd name="T81" fmla="*/ 1765 h 1976"/>
                              <a:gd name="T82" fmla="*/ 1157 w 2773"/>
                              <a:gd name="T83" fmla="*/ 1677 h 1976"/>
                              <a:gd name="T84" fmla="*/ 1249 w 2773"/>
                              <a:gd name="T85" fmla="*/ 1604 h 1976"/>
                              <a:gd name="T86" fmla="*/ 1359 w 2773"/>
                              <a:gd name="T87" fmla="*/ 1581 h 1976"/>
                              <a:gd name="T88" fmla="*/ 1487 w 2773"/>
                              <a:gd name="T89" fmla="*/ 1613 h 1976"/>
                              <a:gd name="T90" fmla="*/ 1571 w 2773"/>
                              <a:gd name="T91" fmla="*/ 1693 h 1976"/>
                              <a:gd name="T92" fmla="*/ 1587 w 2773"/>
                              <a:gd name="T93" fmla="*/ 1782 h 1976"/>
                              <a:gd name="T94" fmla="*/ 1556 w 2773"/>
                              <a:gd name="T95" fmla="*/ 1855 h 1976"/>
                              <a:gd name="T96" fmla="*/ 1498 w 2773"/>
                              <a:gd name="T97" fmla="*/ 1900 h 1976"/>
                              <a:gd name="T98" fmla="*/ 1468 w 2773"/>
                              <a:gd name="T99" fmla="*/ 1940 h 1976"/>
                              <a:gd name="T100" fmla="*/ 1489 w 2773"/>
                              <a:gd name="T101" fmla="*/ 1971 h 1976"/>
                              <a:gd name="T102" fmla="*/ 2376 w 2773"/>
                              <a:gd name="T103" fmla="*/ 1521 h 1976"/>
                              <a:gd name="T104" fmla="*/ 2387 w 2773"/>
                              <a:gd name="T105" fmla="*/ 1079 h 1976"/>
                              <a:gd name="T106" fmla="*/ 2432 w 2773"/>
                              <a:gd name="T107" fmla="*/ 1074 h 1976"/>
                              <a:gd name="T108" fmla="*/ 2475 w 2773"/>
                              <a:gd name="T109" fmla="*/ 1133 h 1976"/>
                              <a:gd name="T110" fmla="*/ 2542 w 2773"/>
                              <a:gd name="T111" fmla="*/ 1181 h 1976"/>
                              <a:gd name="T112" fmla="*/ 2625 w 2773"/>
                              <a:gd name="T113" fmla="*/ 1184 h 1976"/>
                              <a:gd name="T114" fmla="*/ 2719 w 2773"/>
                              <a:gd name="T115" fmla="*/ 1121 h 1976"/>
                              <a:gd name="T116" fmla="*/ 2768 w 2773"/>
                              <a:gd name="T117" fmla="*/ 1006 h 1976"/>
                              <a:gd name="T118" fmla="*/ 2764 w 2773"/>
                              <a:gd name="T119" fmla="*/ 891 h 1976"/>
                              <a:gd name="T120" fmla="*/ 2705 w 2773"/>
                              <a:gd name="T121" fmla="*/ 781 h 1976"/>
                              <a:gd name="T122" fmla="*/ 2607 w 2773"/>
                              <a:gd name="T123" fmla="*/ 731 h 1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73" h="1976">
                                <a:moveTo>
                                  <a:pt x="2587" y="729"/>
                                </a:moveTo>
                                <a:lnTo>
                                  <a:pt x="2587" y="729"/>
                                </a:lnTo>
                                <a:lnTo>
                                  <a:pt x="2571" y="731"/>
                                </a:lnTo>
                                <a:lnTo>
                                  <a:pt x="2556" y="734"/>
                                </a:lnTo>
                                <a:lnTo>
                                  <a:pt x="2542" y="737"/>
                                </a:lnTo>
                                <a:lnTo>
                                  <a:pt x="2529" y="743"/>
                                </a:lnTo>
                                <a:lnTo>
                                  <a:pt x="2518" y="749"/>
                                </a:lnTo>
                                <a:lnTo>
                                  <a:pt x="2507" y="755"/>
                                </a:lnTo>
                                <a:lnTo>
                                  <a:pt x="2498" y="762"/>
                                </a:lnTo>
                                <a:lnTo>
                                  <a:pt x="2489" y="770"/>
                                </a:lnTo>
                                <a:lnTo>
                                  <a:pt x="2475" y="784"/>
                                </a:lnTo>
                                <a:lnTo>
                                  <a:pt x="2466" y="798"/>
                                </a:lnTo>
                                <a:lnTo>
                                  <a:pt x="2459" y="810"/>
                                </a:lnTo>
                                <a:lnTo>
                                  <a:pt x="2459" y="810"/>
                                </a:lnTo>
                                <a:lnTo>
                                  <a:pt x="2450" y="825"/>
                                </a:lnTo>
                                <a:lnTo>
                                  <a:pt x="2441" y="835"/>
                                </a:lnTo>
                                <a:lnTo>
                                  <a:pt x="2432" y="844"/>
                                </a:lnTo>
                                <a:lnTo>
                                  <a:pt x="2421" y="849"/>
                                </a:lnTo>
                                <a:lnTo>
                                  <a:pt x="2412" y="850"/>
                                </a:lnTo>
                                <a:lnTo>
                                  <a:pt x="2403" y="850"/>
                                </a:lnTo>
                                <a:lnTo>
                                  <a:pt x="2394" y="846"/>
                                </a:lnTo>
                                <a:lnTo>
                                  <a:pt x="2387" y="838"/>
                                </a:lnTo>
                                <a:lnTo>
                                  <a:pt x="2387" y="838"/>
                                </a:lnTo>
                                <a:lnTo>
                                  <a:pt x="2382" y="831"/>
                                </a:lnTo>
                                <a:lnTo>
                                  <a:pt x="2379" y="822"/>
                                </a:lnTo>
                                <a:lnTo>
                                  <a:pt x="2378" y="810"/>
                                </a:lnTo>
                                <a:lnTo>
                                  <a:pt x="2376" y="798"/>
                                </a:lnTo>
                                <a:lnTo>
                                  <a:pt x="2376" y="547"/>
                                </a:lnTo>
                                <a:lnTo>
                                  <a:pt x="2375" y="547"/>
                                </a:lnTo>
                                <a:lnTo>
                                  <a:pt x="2375" y="0"/>
                                </a:lnTo>
                                <a:lnTo>
                                  <a:pt x="1574" y="0"/>
                                </a:lnTo>
                                <a:lnTo>
                                  <a:pt x="1574" y="0"/>
                                </a:lnTo>
                                <a:lnTo>
                                  <a:pt x="1562" y="1"/>
                                </a:lnTo>
                                <a:lnTo>
                                  <a:pt x="1551" y="3"/>
                                </a:lnTo>
                                <a:lnTo>
                                  <a:pt x="1542" y="6"/>
                                </a:lnTo>
                                <a:lnTo>
                                  <a:pt x="1536" y="9"/>
                                </a:lnTo>
                                <a:lnTo>
                                  <a:pt x="1530" y="13"/>
                                </a:lnTo>
                                <a:lnTo>
                                  <a:pt x="1526" y="18"/>
                                </a:lnTo>
                                <a:lnTo>
                                  <a:pt x="1523" y="24"/>
                                </a:lnTo>
                                <a:lnTo>
                                  <a:pt x="1521" y="30"/>
                                </a:lnTo>
                                <a:lnTo>
                                  <a:pt x="1521" y="37"/>
                                </a:lnTo>
                                <a:lnTo>
                                  <a:pt x="1523" y="43"/>
                                </a:lnTo>
                                <a:lnTo>
                                  <a:pt x="1524" y="50"/>
                                </a:lnTo>
                                <a:lnTo>
                                  <a:pt x="1529" y="56"/>
                                </a:lnTo>
                                <a:lnTo>
                                  <a:pt x="1535" y="64"/>
                                </a:lnTo>
                                <a:lnTo>
                                  <a:pt x="1542" y="70"/>
                                </a:lnTo>
                                <a:lnTo>
                                  <a:pt x="1551" y="76"/>
                                </a:lnTo>
                                <a:lnTo>
                                  <a:pt x="1562" y="82"/>
                                </a:lnTo>
                                <a:lnTo>
                                  <a:pt x="1562" y="82"/>
                                </a:lnTo>
                                <a:lnTo>
                                  <a:pt x="1574" y="89"/>
                                </a:lnTo>
                                <a:lnTo>
                                  <a:pt x="1587" y="98"/>
                                </a:lnTo>
                                <a:lnTo>
                                  <a:pt x="1602" y="112"/>
                                </a:lnTo>
                                <a:lnTo>
                                  <a:pt x="1610" y="121"/>
                                </a:lnTo>
                                <a:lnTo>
                                  <a:pt x="1617" y="130"/>
                                </a:lnTo>
                                <a:lnTo>
                                  <a:pt x="1623" y="140"/>
                                </a:lnTo>
                                <a:lnTo>
                                  <a:pt x="1629" y="152"/>
                                </a:lnTo>
                                <a:lnTo>
                                  <a:pt x="1635" y="166"/>
                                </a:lnTo>
                                <a:lnTo>
                                  <a:pt x="1638" y="179"/>
                                </a:lnTo>
                                <a:lnTo>
                                  <a:pt x="1641" y="194"/>
                                </a:lnTo>
                                <a:lnTo>
                                  <a:pt x="1643" y="210"/>
                                </a:lnTo>
                                <a:lnTo>
                                  <a:pt x="1643" y="210"/>
                                </a:lnTo>
                                <a:lnTo>
                                  <a:pt x="1641" y="230"/>
                                </a:lnTo>
                                <a:lnTo>
                                  <a:pt x="1638" y="248"/>
                                </a:lnTo>
                                <a:lnTo>
                                  <a:pt x="1632" y="266"/>
                                </a:lnTo>
                                <a:lnTo>
                                  <a:pt x="1625" y="282"/>
                                </a:lnTo>
                                <a:lnTo>
                                  <a:pt x="1614" y="299"/>
                                </a:lnTo>
                                <a:lnTo>
                                  <a:pt x="1604" y="314"/>
                                </a:lnTo>
                                <a:lnTo>
                                  <a:pt x="1590" y="329"/>
                                </a:lnTo>
                                <a:lnTo>
                                  <a:pt x="1575" y="340"/>
                                </a:lnTo>
                                <a:lnTo>
                                  <a:pt x="1559" y="352"/>
                                </a:lnTo>
                                <a:lnTo>
                                  <a:pt x="1541" y="363"/>
                                </a:lnTo>
                                <a:lnTo>
                                  <a:pt x="1521" y="373"/>
                                </a:lnTo>
                                <a:lnTo>
                                  <a:pt x="1502" y="381"/>
                                </a:lnTo>
                                <a:lnTo>
                                  <a:pt x="1481" y="387"/>
                                </a:lnTo>
                                <a:lnTo>
                                  <a:pt x="1459" y="391"/>
                                </a:lnTo>
                                <a:lnTo>
                                  <a:pt x="1436" y="394"/>
                                </a:lnTo>
                                <a:lnTo>
                                  <a:pt x="1412" y="396"/>
                                </a:lnTo>
                                <a:lnTo>
                                  <a:pt x="1412" y="396"/>
                                </a:lnTo>
                                <a:lnTo>
                                  <a:pt x="1390" y="394"/>
                                </a:lnTo>
                                <a:lnTo>
                                  <a:pt x="1366" y="391"/>
                                </a:lnTo>
                                <a:lnTo>
                                  <a:pt x="1345" y="387"/>
                                </a:lnTo>
                                <a:lnTo>
                                  <a:pt x="1324" y="381"/>
                                </a:lnTo>
                                <a:lnTo>
                                  <a:pt x="1303" y="373"/>
                                </a:lnTo>
                                <a:lnTo>
                                  <a:pt x="1284" y="363"/>
                                </a:lnTo>
                                <a:lnTo>
                                  <a:pt x="1267" y="352"/>
                                </a:lnTo>
                                <a:lnTo>
                                  <a:pt x="1251" y="340"/>
                                </a:lnTo>
                                <a:lnTo>
                                  <a:pt x="1236" y="329"/>
                                </a:lnTo>
                                <a:lnTo>
                                  <a:pt x="1223" y="314"/>
                                </a:lnTo>
                                <a:lnTo>
                                  <a:pt x="1211" y="299"/>
                                </a:lnTo>
                                <a:lnTo>
                                  <a:pt x="1202" y="282"/>
                                </a:lnTo>
                                <a:lnTo>
                                  <a:pt x="1194" y="266"/>
                                </a:lnTo>
                                <a:lnTo>
                                  <a:pt x="1188" y="248"/>
                                </a:lnTo>
                                <a:lnTo>
                                  <a:pt x="1185" y="230"/>
                                </a:lnTo>
                                <a:lnTo>
                                  <a:pt x="1184" y="210"/>
                                </a:lnTo>
                                <a:lnTo>
                                  <a:pt x="1184" y="210"/>
                                </a:lnTo>
                                <a:lnTo>
                                  <a:pt x="1184" y="194"/>
                                </a:lnTo>
                                <a:lnTo>
                                  <a:pt x="1187" y="179"/>
                                </a:lnTo>
                                <a:lnTo>
                                  <a:pt x="1191" y="166"/>
                                </a:lnTo>
                                <a:lnTo>
                                  <a:pt x="1196" y="152"/>
                                </a:lnTo>
                                <a:lnTo>
                                  <a:pt x="1202" y="140"/>
                                </a:lnTo>
                                <a:lnTo>
                                  <a:pt x="1209" y="130"/>
                                </a:lnTo>
                                <a:lnTo>
                                  <a:pt x="1217" y="121"/>
                                </a:lnTo>
                                <a:lnTo>
                                  <a:pt x="1224" y="112"/>
                                </a:lnTo>
                                <a:lnTo>
                                  <a:pt x="1239" y="98"/>
                                </a:lnTo>
                                <a:lnTo>
                                  <a:pt x="1251" y="89"/>
                                </a:lnTo>
                                <a:lnTo>
                                  <a:pt x="1264" y="82"/>
                                </a:lnTo>
                                <a:lnTo>
                                  <a:pt x="1264" y="82"/>
                                </a:lnTo>
                                <a:lnTo>
                                  <a:pt x="1275" y="76"/>
                                </a:lnTo>
                                <a:lnTo>
                                  <a:pt x="1282" y="70"/>
                                </a:lnTo>
                                <a:lnTo>
                                  <a:pt x="1290" y="64"/>
                                </a:lnTo>
                                <a:lnTo>
                                  <a:pt x="1296" y="56"/>
                                </a:lnTo>
                                <a:lnTo>
                                  <a:pt x="1300" y="50"/>
                                </a:lnTo>
                                <a:lnTo>
                                  <a:pt x="1303" y="43"/>
                                </a:lnTo>
                                <a:lnTo>
                                  <a:pt x="1305" y="37"/>
                                </a:lnTo>
                                <a:lnTo>
                                  <a:pt x="1305" y="30"/>
                                </a:lnTo>
                                <a:lnTo>
                                  <a:pt x="1303" y="24"/>
                                </a:lnTo>
                                <a:lnTo>
                                  <a:pt x="1300" y="18"/>
                                </a:lnTo>
                                <a:lnTo>
                                  <a:pt x="1296" y="13"/>
                                </a:lnTo>
                                <a:lnTo>
                                  <a:pt x="1290" y="9"/>
                                </a:lnTo>
                                <a:lnTo>
                                  <a:pt x="1282" y="6"/>
                                </a:lnTo>
                                <a:lnTo>
                                  <a:pt x="1273" y="3"/>
                                </a:lnTo>
                                <a:lnTo>
                                  <a:pt x="1263" y="1"/>
                                </a:lnTo>
                                <a:lnTo>
                                  <a:pt x="1252" y="0"/>
                                </a:lnTo>
                                <a:lnTo>
                                  <a:pt x="396" y="0"/>
                                </a:lnTo>
                                <a:lnTo>
                                  <a:pt x="396" y="454"/>
                                </a:lnTo>
                                <a:lnTo>
                                  <a:pt x="394" y="454"/>
                                </a:lnTo>
                                <a:lnTo>
                                  <a:pt x="394" y="856"/>
                                </a:lnTo>
                                <a:lnTo>
                                  <a:pt x="394" y="856"/>
                                </a:lnTo>
                                <a:lnTo>
                                  <a:pt x="394" y="868"/>
                                </a:lnTo>
                                <a:lnTo>
                                  <a:pt x="391" y="880"/>
                                </a:lnTo>
                                <a:lnTo>
                                  <a:pt x="388" y="889"/>
                                </a:lnTo>
                                <a:lnTo>
                                  <a:pt x="384" y="897"/>
                                </a:lnTo>
                                <a:lnTo>
                                  <a:pt x="384" y="897"/>
                                </a:lnTo>
                                <a:lnTo>
                                  <a:pt x="378" y="904"/>
                                </a:lnTo>
                                <a:lnTo>
                                  <a:pt x="369" y="909"/>
                                </a:lnTo>
                                <a:lnTo>
                                  <a:pt x="360" y="909"/>
                                </a:lnTo>
                                <a:lnTo>
                                  <a:pt x="350" y="907"/>
                                </a:lnTo>
                                <a:lnTo>
                                  <a:pt x="341" y="903"/>
                                </a:lnTo>
                                <a:lnTo>
                                  <a:pt x="330" y="894"/>
                                </a:lnTo>
                                <a:lnTo>
                                  <a:pt x="321" y="883"/>
                                </a:lnTo>
                                <a:lnTo>
                                  <a:pt x="314" y="868"/>
                                </a:lnTo>
                                <a:lnTo>
                                  <a:pt x="314" y="868"/>
                                </a:lnTo>
                                <a:lnTo>
                                  <a:pt x="306" y="855"/>
                                </a:lnTo>
                                <a:lnTo>
                                  <a:pt x="296" y="843"/>
                                </a:lnTo>
                                <a:lnTo>
                                  <a:pt x="282" y="828"/>
                                </a:lnTo>
                                <a:lnTo>
                                  <a:pt x="273" y="820"/>
                                </a:lnTo>
                                <a:lnTo>
                                  <a:pt x="264" y="813"/>
                                </a:lnTo>
                                <a:lnTo>
                                  <a:pt x="254" y="807"/>
                                </a:lnTo>
                                <a:lnTo>
                                  <a:pt x="242" y="801"/>
                                </a:lnTo>
                                <a:lnTo>
                                  <a:pt x="230" y="795"/>
                                </a:lnTo>
                                <a:lnTo>
                                  <a:pt x="215" y="790"/>
                                </a:lnTo>
                                <a:lnTo>
                                  <a:pt x="200" y="789"/>
                                </a:lnTo>
                                <a:lnTo>
                                  <a:pt x="184" y="787"/>
                                </a:lnTo>
                                <a:lnTo>
                                  <a:pt x="184" y="787"/>
                                </a:lnTo>
                                <a:lnTo>
                                  <a:pt x="166" y="789"/>
                                </a:lnTo>
                                <a:lnTo>
                                  <a:pt x="146" y="792"/>
                                </a:lnTo>
                                <a:lnTo>
                                  <a:pt x="128" y="798"/>
                                </a:lnTo>
                                <a:lnTo>
                                  <a:pt x="112" y="805"/>
                                </a:lnTo>
                                <a:lnTo>
                                  <a:pt x="95" y="816"/>
                                </a:lnTo>
                                <a:lnTo>
                                  <a:pt x="81" y="826"/>
                                </a:lnTo>
                                <a:lnTo>
                                  <a:pt x="67" y="840"/>
                                </a:lnTo>
                                <a:lnTo>
                                  <a:pt x="54" y="855"/>
                                </a:lnTo>
                                <a:lnTo>
                                  <a:pt x="42" y="871"/>
                                </a:lnTo>
                                <a:lnTo>
                                  <a:pt x="31" y="889"/>
                                </a:lnTo>
                                <a:lnTo>
                                  <a:pt x="22" y="907"/>
                                </a:lnTo>
                                <a:lnTo>
                                  <a:pt x="15" y="928"/>
                                </a:lnTo>
                                <a:lnTo>
                                  <a:pt x="7" y="949"/>
                                </a:lnTo>
                                <a:lnTo>
                                  <a:pt x="3" y="971"/>
                                </a:lnTo>
                                <a:lnTo>
                                  <a:pt x="1" y="994"/>
                                </a:lnTo>
                                <a:lnTo>
                                  <a:pt x="0" y="1018"/>
                                </a:lnTo>
                                <a:lnTo>
                                  <a:pt x="0" y="1018"/>
                                </a:lnTo>
                                <a:lnTo>
                                  <a:pt x="1" y="1040"/>
                                </a:lnTo>
                                <a:lnTo>
                                  <a:pt x="3" y="1064"/>
                                </a:lnTo>
                                <a:lnTo>
                                  <a:pt x="7" y="1085"/>
                                </a:lnTo>
                                <a:lnTo>
                                  <a:pt x="15" y="1106"/>
                                </a:lnTo>
                                <a:lnTo>
                                  <a:pt x="22" y="1127"/>
                                </a:lnTo>
                                <a:lnTo>
                                  <a:pt x="31" y="1145"/>
                                </a:lnTo>
                                <a:lnTo>
                                  <a:pt x="42" y="1163"/>
                                </a:lnTo>
                                <a:lnTo>
                                  <a:pt x="54" y="1179"/>
                                </a:lnTo>
                                <a:lnTo>
                                  <a:pt x="67" y="1194"/>
                                </a:lnTo>
                                <a:lnTo>
                                  <a:pt x="81" y="1208"/>
                                </a:lnTo>
                                <a:lnTo>
                                  <a:pt x="95" y="1219"/>
                                </a:lnTo>
                                <a:lnTo>
                                  <a:pt x="112" y="1228"/>
                                </a:lnTo>
                                <a:lnTo>
                                  <a:pt x="128" y="1236"/>
                                </a:lnTo>
                                <a:lnTo>
                                  <a:pt x="146" y="1242"/>
                                </a:lnTo>
                                <a:lnTo>
                                  <a:pt x="166" y="1245"/>
                                </a:lnTo>
                                <a:lnTo>
                                  <a:pt x="184" y="1246"/>
                                </a:lnTo>
                                <a:lnTo>
                                  <a:pt x="184" y="1246"/>
                                </a:lnTo>
                                <a:lnTo>
                                  <a:pt x="200" y="1245"/>
                                </a:lnTo>
                                <a:lnTo>
                                  <a:pt x="215" y="1243"/>
                                </a:lnTo>
                                <a:lnTo>
                                  <a:pt x="230" y="1239"/>
                                </a:lnTo>
                                <a:lnTo>
                                  <a:pt x="242" y="1234"/>
                                </a:lnTo>
                                <a:lnTo>
                                  <a:pt x="254" y="1228"/>
                                </a:lnTo>
                                <a:lnTo>
                                  <a:pt x="264" y="1221"/>
                                </a:lnTo>
                                <a:lnTo>
                                  <a:pt x="273" y="1213"/>
                                </a:lnTo>
                                <a:lnTo>
                                  <a:pt x="282" y="1206"/>
                                </a:lnTo>
                                <a:lnTo>
                                  <a:pt x="296" y="1191"/>
                                </a:lnTo>
                                <a:lnTo>
                                  <a:pt x="306" y="1179"/>
                                </a:lnTo>
                                <a:lnTo>
                                  <a:pt x="314" y="1166"/>
                                </a:lnTo>
                                <a:lnTo>
                                  <a:pt x="314" y="1166"/>
                                </a:lnTo>
                                <a:lnTo>
                                  <a:pt x="321" y="1152"/>
                                </a:lnTo>
                                <a:lnTo>
                                  <a:pt x="330" y="1140"/>
                                </a:lnTo>
                                <a:lnTo>
                                  <a:pt x="341" y="1131"/>
                                </a:lnTo>
                                <a:lnTo>
                                  <a:pt x="350" y="1127"/>
                                </a:lnTo>
                                <a:lnTo>
                                  <a:pt x="360" y="1125"/>
                                </a:lnTo>
                                <a:lnTo>
                                  <a:pt x="369" y="1127"/>
                                </a:lnTo>
                                <a:lnTo>
                                  <a:pt x="378" y="1130"/>
                                </a:lnTo>
                                <a:lnTo>
                                  <a:pt x="384" y="1137"/>
                                </a:lnTo>
                                <a:lnTo>
                                  <a:pt x="384" y="1137"/>
                                </a:lnTo>
                                <a:lnTo>
                                  <a:pt x="388" y="1145"/>
                                </a:lnTo>
                                <a:lnTo>
                                  <a:pt x="391" y="1154"/>
                                </a:lnTo>
                                <a:lnTo>
                                  <a:pt x="394" y="1166"/>
                                </a:lnTo>
                                <a:lnTo>
                                  <a:pt x="394" y="1178"/>
                                </a:lnTo>
                                <a:lnTo>
                                  <a:pt x="394" y="1429"/>
                                </a:lnTo>
                                <a:lnTo>
                                  <a:pt x="396" y="1429"/>
                                </a:lnTo>
                                <a:lnTo>
                                  <a:pt x="396" y="1976"/>
                                </a:lnTo>
                                <a:lnTo>
                                  <a:pt x="1199" y="1976"/>
                                </a:lnTo>
                                <a:lnTo>
                                  <a:pt x="1199" y="1976"/>
                                </a:lnTo>
                                <a:lnTo>
                                  <a:pt x="1209" y="1976"/>
                                </a:lnTo>
                                <a:lnTo>
                                  <a:pt x="1220" y="1973"/>
                                </a:lnTo>
                                <a:lnTo>
                                  <a:pt x="1229" y="1971"/>
                                </a:lnTo>
                                <a:lnTo>
                                  <a:pt x="1236" y="1967"/>
                                </a:lnTo>
                                <a:lnTo>
                                  <a:pt x="1242" y="1962"/>
                                </a:lnTo>
                                <a:lnTo>
                                  <a:pt x="1246" y="1958"/>
                                </a:lnTo>
                                <a:lnTo>
                                  <a:pt x="1249" y="1952"/>
                                </a:lnTo>
                                <a:lnTo>
                                  <a:pt x="1251" y="1946"/>
                                </a:lnTo>
                                <a:lnTo>
                                  <a:pt x="1251" y="1940"/>
                                </a:lnTo>
                                <a:lnTo>
                                  <a:pt x="1249" y="1933"/>
                                </a:lnTo>
                                <a:lnTo>
                                  <a:pt x="1246" y="1927"/>
                                </a:lnTo>
                                <a:lnTo>
                                  <a:pt x="1242" y="1919"/>
                                </a:lnTo>
                                <a:lnTo>
                                  <a:pt x="1236" y="1913"/>
                                </a:lnTo>
                                <a:lnTo>
                                  <a:pt x="1229" y="1906"/>
                                </a:lnTo>
                                <a:lnTo>
                                  <a:pt x="1220" y="1900"/>
                                </a:lnTo>
                                <a:lnTo>
                                  <a:pt x="1211" y="1894"/>
                                </a:lnTo>
                                <a:lnTo>
                                  <a:pt x="1211" y="1894"/>
                                </a:lnTo>
                                <a:lnTo>
                                  <a:pt x="1197" y="1886"/>
                                </a:lnTo>
                                <a:lnTo>
                                  <a:pt x="1185" y="1877"/>
                                </a:lnTo>
                                <a:lnTo>
                                  <a:pt x="1170" y="1864"/>
                                </a:lnTo>
                                <a:lnTo>
                                  <a:pt x="1163" y="1855"/>
                                </a:lnTo>
                                <a:lnTo>
                                  <a:pt x="1155" y="1846"/>
                                </a:lnTo>
                                <a:lnTo>
                                  <a:pt x="1148" y="1835"/>
                                </a:lnTo>
                                <a:lnTo>
                                  <a:pt x="1142" y="1823"/>
                                </a:lnTo>
                                <a:lnTo>
                                  <a:pt x="1137" y="1810"/>
                                </a:lnTo>
                                <a:lnTo>
                                  <a:pt x="1133" y="1796"/>
                                </a:lnTo>
                                <a:lnTo>
                                  <a:pt x="1130" y="1782"/>
                                </a:lnTo>
                                <a:lnTo>
                                  <a:pt x="1130" y="1765"/>
                                </a:lnTo>
                                <a:lnTo>
                                  <a:pt x="1130" y="1765"/>
                                </a:lnTo>
                                <a:lnTo>
                                  <a:pt x="1131" y="1746"/>
                                </a:lnTo>
                                <a:lnTo>
                                  <a:pt x="1134" y="1728"/>
                                </a:lnTo>
                                <a:lnTo>
                                  <a:pt x="1140" y="1710"/>
                                </a:lnTo>
                                <a:lnTo>
                                  <a:pt x="1148" y="1693"/>
                                </a:lnTo>
                                <a:lnTo>
                                  <a:pt x="1157" y="1677"/>
                                </a:lnTo>
                                <a:lnTo>
                                  <a:pt x="1169" y="1662"/>
                                </a:lnTo>
                                <a:lnTo>
                                  <a:pt x="1182" y="1648"/>
                                </a:lnTo>
                                <a:lnTo>
                                  <a:pt x="1197" y="1635"/>
                                </a:lnTo>
                                <a:lnTo>
                                  <a:pt x="1214" y="1623"/>
                                </a:lnTo>
                                <a:lnTo>
                                  <a:pt x="1230" y="1613"/>
                                </a:lnTo>
                                <a:lnTo>
                                  <a:pt x="1249" y="1604"/>
                                </a:lnTo>
                                <a:lnTo>
                                  <a:pt x="1269" y="1595"/>
                                </a:lnTo>
                                <a:lnTo>
                                  <a:pt x="1291" y="1589"/>
                                </a:lnTo>
                                <a:lnTo>
                                  <a:pt x="1312" y="1584"/>
                                </a:lnTo>
                                <a:lnTo>
                                  <a:pt x="1336" y="1581"/>
                                </a:lnTo>
                                <a:lnTo>
                                  <a:pt x="1359" y="1581"/>
                                </a:lnTo>
                                <a:lnTo>
                                  <a:pt x="1359" y="1581"/>
                                </a:lnTo>
                                <a:lnTo>
                                  <a:pt x="1382" y="1581"/>
                                </a:lnTo>
                                <a:lnTo>
                                  <a:pt x="1405" y="1584"/>
                                </a:lnTo>
                                <a:lnTo>
                                  <a:pt x="1427" y="1589"/>
                                </a:lnTo>
                                <a:lnTo>
                                  <a:pt x="1448" y="1595"/>
                                </a:lnTo>
                                <a:lnTo>
                                  <a:pt x="1468" y="1604"/>
                                </a:lnTo>
                                <a:lnTo>
                                  <a:pt x="1487" y="1613"/>
                                </a:lnTo>
                                <a:lnTo>
                                  <a:pt x="1505" y="1623"/>
                                </a:lnTo>
                                <a:lnTo>
                                  <a:pt x="1521" y="1635"/>
                                </a:lnTo>
                                <a:lnTo>
                                  <a:pt x="1536" y="1648"/>
                                </a:lnTo>
                                <a:lnTo>
                                  <a:pt x="1548" y="1662"/>
                                </a:lnTo>
                                <a:lnTo>
                                  <a:pt x="1560" y="1677"/>
                                </a:lnTo>
                                <a:lnTo>
                                  <a:pt x="1571" y="1693"/>
                                </a:lnTo>
                                <a:lnTo>
                                  <a:pt x="1578" y="1710"/>
                                </a:lnTo>
                                <a:lnTo>
                                  <a:pt x="1584" y="1728"/>
                                </a:lnTo>
                                <a:lnTo>
                                  <a:pt x="1587" y="1746"/>
                                </a:lnTo>
                                <a:lnTo>
                                  <a:pt x="1589" y="1765"/>
                                </a:lnTo>
                                <a:lnTo>
                                  <a:pt x="1589" y="1765"/>
                                </a:lnTo>
                                <a:lnTo>
                                  <a:pt x="1587" y="1782"/>
                                </a:lnTo>
                                <a:lnTo>
                                  <a:pt x="1584" y="1796"/>
                                </a:lnTo>
                                <a:lnTo>
                                  <a:pt x="1581" y="1810"/>
                                </a:lnTo>
                                <a:lnTo>
                                  <a:pt x="1575" y="1823"/>
                                </a:lnTo>
                                <a:lnTo>
                                  <a:pt x="1569" y="1835"/>
                                </a:lnTo>
                                <a:lnTo>
                                  <a:pt x="1563" y="1846"/>
                                </a:lnTo>
                                <a:lnTo>
                                  <a:pt x="1556" y="1855"/>
                                </a:lnTo>
                                <a:lnTo>
                                  <a:pt x="1548" y="1864"/>
                                </a:lnTo>
                                <a:lnTo>
                                  <a:pt x="1533" y="1877"/>
                                </a:lnTo>
                                <a:lnTo>
                                  <a:pt x="1520" y="1886"/>
                                </a:lnTo>
                                <a:lnTo>
                                  <a:pt x="1508" y="1894"/>
                                </a:lnTo>
                                <a:lnTo>
                                  <a:pt x="1508" y="1894"/>
                                </a:lnTo>
                                <a:lnTo>
                                  <a:pt x="1498" y="1900"/>
                                </a:lnTo>
                                <a:lnTo>
                                  <a:pt x="1489" y="1906"/>
                                </a:lnTo>
                                <a:lnTo>
                                  <a:pt x="1481" y="1913"/>
                                </a:lnTo>
                                <a:lnTo>
                                  <a:pt x="1475" y="1919"/>
                                </a:lnTo>
                                <a:lnTo>
                                  <a:pt x="1471" y="1927"/>
                                </a:lnTo>
                                <a:lnTo>
                                  <a:pt x="1468" y="1933"/>
                                </a:lnTo>
                                <a:lnTo>
                                  <a:pt x="1468" y="1940"/>
                                </a:lnTo>
                                <a:lnTo>
                                  <a:pt x="1468" y="1946"/>
                                </a:lnTo>
                                <a:lnTo>
                                  <a:pt x="1469" y="1952"/>
                                </a:lnTo>
                                <a:lnTo>
                                  <a:pt x="1472" y="1958"/>
                                </a:lnTo>
                                <a:lnTo>
                                  <a:pt x="1477" y="1962"/>
                                </a:lnTo>
                                <a:lnTo>
                                  <a:pt x="1483" y="1967"/>
                                </a:lnTo>
                                <a:lnTo>
                                  <a:pt x="1489" y="1971"/>
                                </a:lnTo>
                                <a:lnTo>
                                  <a:pt x="1498" y="1973"/>
                                </a:lnTo>
                                <a:lnTo>
                                  <a:pt x="1508" y="1976"/>
                                </a:lnTo>
                                <a:lnTo>
                                  <a:pt x="1520" y="1976"/>
                                </a:lnTo>
                                <a:lnTo>
                                  <a:pt x="2375" y="1976"/>
                                </a:lnTo>
                                <a:lnTo>
                                  <a:pt x="2375" y="1521"/>
                                </a:lnTo>
                                <a:lnTo>
                                  <a:pt x="2376" y="1521"/>
                                </a:lnTo>
                                <a:lnTo>
                                  <a:pt x="2376" y="1119"/>
                                </a:lnTo>
                                <a:lnTo>
                                  <a:pt x="2376" y="1119"/>
                                </a:lnTo>
                                <a:lnTo>
                                  <a:pt x="2378" y="1107"/>
                                </a:lnTo>
                                <a:lnTo>
                                  <a:pt x="2379" y="1097"/>
                                </a:lnTo>
                                <a:lnTo>
                                  <a:pt x="2382" y="1086"/>
                                </a:lnTo>
                                <a:lnTo>
                                  <a:pt x="2387" y="1079"/>
                                </a:lnTo>
                                <a:lnTo>
                                  <a:pt x="2387" y="1079"/>
                                </a:lnTo>
                                <a:lnTo>
                                  <a:pt x="2394" y="1073"/>
                                </a:lnTo>
                                <a:lnTo>
                                  <a:pt x="2403" y="1068"/>
                                </a:lnTo>
                                <a:lnTo>
                                  <a:pt x="2412" y="1067"/>
                                </a:lnTo>
                                <a:lnTo>
                                  <a:pt x="2421" y="1068"/>
                                </a:lnTo>
                                <a:lnTo>
                                  <a:pt x="2432" y="1074"/>
                                </a:lnTo>
                                <a:lnTo>
                                  <a:pt x="2441" y="1082"/>
                                </a:lnTo>
                                <a:lnTo>
                                  <a:pt x="2450" y="1094"/>
                                </a:lnTo>
                                <a:lnTo>
                                  <a:pt x="2459" y="1107"/>
                                </a:lnTo>
                                <a:lnTo>
                                  <a:pt x="2459" y="1107"/>
                                </a:lnTo>
                                <a:lnTo>
                                  <a:pt x="2466" y="1121"/>
                                </a:lnTo>
                                <a:lnTo>
                                  <a:pt x="2475" y="1133"/>
                                </a:lnTo>
                                <a:lnTo>
                                  <a:pt x="2489" y="1148"/>
                                </a:lnTo>
                                <a:lnTo>
                                  <a:pt x="2498" y="1155"/>
                                </a:lnTo>
                                <a:lnTo>
                                  <a:pt x="2507" y="1163"/>
                                </a:lnTo>
                                <a:lnTo>
                                  <a:pt x="2518" y="1170"/>
                                </a:lnTo>
                                <a:lnTo>
                                  <a:pt x="2529" y="1176"/>
                                </a:lnTo>
                                <a:lnTo>
                                  <a:pt x="2542" y="1181"/>
                                </a:lnTo>
                                <a:lnTo>
                                  <a:pt x="2556" y="1185"/>
                                </a:lnTo>
                                <a:lnTo>
                                  <a:pt x="2571" y="1188"/>
                                </a:lnTo>
                                <a:lnTo>
                                  <a:pt x="2587" y="1188"/>
                                </a:lnTo>
                                <a:lnTo>
                                  <a:pt x="2587" y="1188"/>
                                </a:lnTo>
                                <a:lnTo>
                                  <a:pt x="2607" y="1187"/>
                                </a:lnTo>
                                <a:lnTo>
                                  <a:pt x="2625" y="1184"/>
                                </a:lnTo>
                                <a:lnTo>
                                  <a:pt x="2643" y="1178"/>
                                </a:lnTo>
                                <a:lnTo>
                                  <a:pt x="2659" y="1170"/>
                                </a:lnTo>
                                <a:lnTo>
                                  <a:pt x="2675" y="1161"/>
                                </a:lnTo>
                                <a:lnTo>
                                  <a:pt x="2690" y="1149"/>
                                </a:lnTo>
                                <a:lnTo>
                                  <a:pt x="2705" y="1136"/>
                                </a:lnTo>
                                <a:lnTo>
                                  <a:pt x="2719" y="1121"/>
                                </a:lnTo>
                                <a:lnTo>
                                  <a:pt x="2729" y="1104"/>
                                </a:lnTo>
                                <a:lnTo>
                                  <a:pt x="2741" y="1088"/>
                                </a:lnTo>
                                <a:lnTo>
                                  <a:pt x="2750" y="1068"/>
                                </a:lnTo>
                                <a:lnTo>
                                  <a:pt x="2758" y="1048"/>
                                </a:lnTo>
                                <a:lnTo>
                                  <a:pt x="2764" y="1027"/>
                                </a:lnTo>
                                <a:lnTo>
                                  <a:pt x="2768" y="1006"/>
                                </a:lnTo>
                                <a:lnTo>
                                  <a:pt x="2771" y="982"/>
                                </a:lnTo>
                                <a:lnTo>
                                  <a:pt x="2773" y="959"/>
                                </a:lnTo>
                                <a:lnTo>
                                  <a:pt x="2773" y="959"/>
                                </a:lnTo>
                                <a:lnTo>
                                  <a:pt x="2771" y="935"/>
                                </a:lnTo>
                                <a:lnTo>
                                  <a:pt x="2768" y="913"/>
                                </a:lnTo>
                                <a:lnTo>
                                  <a:pt x="2764" y="891"/>
                                </a:lnTo>
                                <a:lnTo>
                                  <a:pt x="2758" y="870"/>
                                </a:lnTo>
                                <a:lnTo>
                                  <a:pt x="2750" y="850"/>
                                </a:lnTo>
                                <a:lnTo>
                                  <a:pt x="2741" y="831"/>
                                </a:lnTo>
                                <a:lnTo>
                                  <a:pt x="2729" y="813"/>
                                </a:lnTo>
                                <a:lnTo>
                                  <a:pt x="2719" y="796"/>
                                </a:lnTo>
                                <a:lnTo>
                                  <a:pt x="2705" y="781"/>
                                </a:lnTo>
                                <a:lnTo>
                                  <a:pt x="2690" y="768"/>
                                </a:lnTo>
                                <a:lnTo>
                                  <a:pt x="2675" y="758"/>
                                </a:lnTo>
                                <a:lnTo>
                                  <a:pt x="2659" y="747"/>
                                </a:lnTo>
                                <a:lnTo>
                                  <a:pt x="2643" y="740"/>
                                </a:lnTo>
                                <a:lnTo>
                                  <a:pt x="2625" y="734"/>
                                </a:lnTo>
                                <a:lnTo>
                                  <a:pt x="2607" y="731"/>
                                </a:lnTo>
                                <a:lnTo>
                                  <a:pt x="2587" y="729"/>
                                </a:lnTo>
                                <a:lnTo>
                                  <a:pt x="2587" y="729"/>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53BC0C65" w14:textId="77777777" w:rsidR="005373C3" w:rsidRDefault="005373C3" w:rsidP="000E08B1">
                              <w:pPr>
                                <w:pStyle w:val="NormalWeb"/>
                                <w:spacing w:before="0" w:beforeAutospacing="0" w:after="0" w:afterAutospacing="0"/>
                                <w:jc w:val="center"/>
                              </w:pPr>
                            </w:p>
                          </w:txbxContent>
                        </wps:txbx>
                        <wps:bodyPr anchor="ctr"/>
                      </wps:wsp>
                    </wpg:wgp>
                  </a:graphicData>
                </a:graphic>
              </wp:inline>
            </w:drawing>
          </mc:Choice>
          <mc:Fallback xmlns:w15="http://schemas.microsoft.com/office/word/2012/wordml">
            <w:pict>
              <v:group w14:anchorId="53785F18" id="Group 14" o:spid="_x0000_s1026" style="width:474.9pt;height:277.2pt;mso-position-horizontal-relative:char;mso-position-vertical-relative:line" coordorigin="7555,8210" coordsize="75063,5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">
                <v:shape id="Freeform 25" o:spid="_x0000_s1027" style="position:absolute;left:63722;top:23332;width:18732;height:22422;visibility:visible;mso-wrap-style:square;v-text-anchor:middle" coordsize="1979,2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S8EA&#10;AADbAAAADwAAAGRycy9kb3ducmV2LnhtbESP3YrCMBCF7xd8hzCCd5quopRqlHZBlPXKnwcYmrEp&#10;20xKk7X17Y2wsJeH8/NxNrvBNuJBna8dK/icJSCIS6drrhTcrvtpCsIHZI2NY1LwJA+77ehjg5l2&#10;PZ/pcQmViCPsM1RgQmgzKX1pyKKfuZY4enfXWQxRdpXUHfZx3DZyniQrabHmSDDY0peh8ufyayO3&#10;TYvv/JYWeF3S4rgo+pM55EpNxkO+BhFoCP/hv/ZRK5gv4f0l/gC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yM0vBAAAA2wAAAA8AAAAAAAAAAAAAAAAAmAIAAGRycy9kb3du&#10;cmV2LnhtbFBLBQYAAAAABAAEAPUAAACGAwAAAAA=&#10;" adj="-11796480,,5400" path="m1100,392r,l1093,389r-8,-3l1081,383r-5,-5l1073,374r-3,-6l1070,363r,-6l1072,351r1,-6l1078,339r4,-6l1087,329r7,-6l1102,317r9,-5l1111,312r13,-7l1136,296r15,-13l1158,274r8,-9l1173,254r6,-12l1184,229r4,-14l1190,200r1,-16l1191,184r-1,-20l1187,147r-6,-18l1173,112,1163,96,1152,81,1139,66,1124,54,1108,42,1090,31,1072,21r-21,-8l1030,7,1007,3,985,,963,r,l939,,916,3,894,7r-21,6l852,21,834,31,816,42,800,54,785,66,771,81,761,96r-11,16l743,129r-6,18l734,164r-2,20l732,184r2,16l735,215r5,14l744,242r8,12l758,265r7,9l773,283r15,13l800,305r13,7l813,312r9,5l830,323r7,6l843,333r4,6l850,345r2,6l853,357r,6l853,368r-3,6l847,378r-4,5l839,386r-8,3l824,392,,392r,841l,1233r6,8l15,1245r9,l33,1244r10,-5l54,1230r9,-10l70,1205r,l78,1193r10,-14l102,1165r7,-8l120,1150r10,-6l142,1138r12,-6l169,1129r15,-3l200,1124r,l218,1126r20,3l254,1135r18,7l287,1153r16,10l317,1176r13,15l342,1208r11,18l362,1245r7,20l375,1286r5,22l383,1330r1,24l384,1354r-1,23l380,1401r-5,21l369,1443r-7,20l353,1483r-11,16l330,1516r-13,15l303,1544r-16,12l272,1565r-18,8l238,1579r-20,3l200,1583r,l184,1583r-15,-3l154,1576r-12,-5l130,1565r-10,-7l109,1550r-7,-7l88,1528,78,1516r-8,-14l70,1502r-7,-13l54,1477r-11,-8l33,1463r-9,-1l15,1463r-9,5l,1474r,897l847,2371r,l852,2363r1,-7l853,2347r-3,-9l844,2329r-8,-7l825,2313r-12,-8l813,2305r-13,-7l788,2289r-15,-14l765,2266r-7,-9l750,2247r-6,-12l740,2221r-5,-13l732,2193r,-16l732,2177r2,-20l737,2139r6,-18l750,2105r9,-17l771,2073r14,-13l800,2046r16,-11l833,2024r19,-9l873,2006r21,-6l915,1996r24,-3l961,1993r,l985,1993r22,3l1030,2000r21,6l1070,2015r20,9l1108,2035r16,11l1139,2060r13,13l1163,2088r10,17l1181,2121r6,18l1190,2157r1,20l1191,2177r-1,16l1187,2208r-3,13l1178,2235r-6,12l1166,2257r-8,9l1151,2275r-15,14l1123,2298r-12,7l1111,2305r-14,8l1087,2322r-8,7l1073,2338r-3,9l1070,2356r2,7l1076,2371r903,l1979,392r-879,xe" fillcolor="white [3201]" strokecolor="black [3200]" strokeweight="2pt">
                  <v:stroke joinstyle="miter"/>
                  <v:formulas/>
                  <v:path arrowok="t" o:connecttype="custom" o:connectlocs="1027016,365033;1012817,348011;1015657,326260;1035535,305455;1063932,288433;1103687,250606;1124511,203321;1126404,155092;1100847,90785;1048787,39719;974955,6620;911536,0;826345,12294;757247,51067;709919,105916;692881,174005;700453,216561;724117,259117;769552,295053;792269,311129;806468,331934;804575,353685;786590,367870;0,1166025;31236,1176427;66259,1139546;96549,1101719;134411,1076185;189312,1062946;240426,1073348;300059,1112121;342654,1177373;362532,1257756;359692,1324899;334135,1402445;286807,1460132;225281,1493231;174167,1497013;123053,1479991;83297,1445001;59633,1408119;22717,1382586;0,2242210;807414,2228025;791323,2195872;757247,2173175;717491,2134402;695720,2088064;694774,2039834;718438,1974582;772392,1924461;846223,1891362;909643,1884743;994833,1897036;1063932,1934864;1110313,1990659;1127351,2058748;1120725,2100358;1096115,2142913;1051626,2179795;1021336,2202491;1014711,2234645;1041214,370707" o:connectangles="0,0,0,0,0,0,0,0,0,0,0,0,0,0,0,0,0,0,0,0,0,0,0,0,0,0,0,0,0,0,0,0,0,0,0,0,0,0,0,0,0,0,0,0,0,0,0,0,0,0,0,0,0,0,0,0,0,0,0,0,0,0,0" textboxrect="0,0,1979,2371"/>
                  <v:textbox inset="8mm,8mm">
                    <w:txbxContent>
                      <w:p w14:paraId="238AF726" w14:textId="77777777" w:rsidR="005373C3" w:rsidRDefault="005373C3" w:rsidP="000E08B1">
                        <w:pPr>
                          <w:pStyle w:val="NormalWeb"/>
                          <w:spacing w:before="0" w:beforeAutospacing="0" w:after="0" w:afterAutospacing="0"/>
                          <w:jc w:val="center"/>
                        </w:pPr>
                      </w:p>
                    </w:txbxContent>
                  </v:textbox>
                </v:shape>
                <v:shape id="Freeform 26" o:spid="_x0000_s1028" style="position:absolute;left:44999;top:42054;width:22460;height:22460;visibility:visible;mso-wrap-style:square;v-text-anchor:middle" coordsize="2376,2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XaMYA&#10;AADbAAAADwAAAGRycy9kb3ducmV2LnhtbESPW2vCQBSE34X+h+UU+iK6aQQJ0VV6oSgUhKgP+nbM&#10;niah2bMhu83l37uFQh+HmfmGWW8HU4uOWldZVvA8j0AQ51ZXXCg4nz5mCQjnkTXWlknBSA62m4fJ&#10;GlNte86oO/pCBAi7FBWU3jeplC4vyaCb24Y4eF+2NeiDbAupW+wD3NQyjqKlNFhxWCixobeS8u/j&#10;j1HwWSW3d3dYXC9jvzvY6fk1sTJT6ulxeFmB8DT4//Bfe68VxEv4/RJ+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BXaMYAAADbAAAADwAAAAAAAAAAAAAAAACYAgAAZHJz&#10;L2Rvd25yZXYueG1sUEsFBgAAAAAEAAQA9QAAAIsDAAAAAA==&#10;" adj="-11796480,,5400" path="m2190,1129r,l2174,1129r-15,3l2145,1136r-13,5l2121,1147r-11,7l2101,1162r-9,7l2078,1184r-9,12l2062,1210r,l2056,1218r-6,9l2044,1235r-8,6l2030,1245r-7,3l2017,1250r-8,l2003,1248r-4,-3l1993,1241r-5,-6l1985,1227r-3,-9l1981,1208r-2,-10l1979,395r-854,l1125,395r-12,l1102,393r-9,-3l1086,386r-6,-5l1075,377r-3,-6l1071,365r,-6l1072,351r3,-6l1080,338r6,-6l1093,326r9,-7l1113,314r,l1125,307r13,-11l1153,283r7,-8l1168,265r6,-11l1180,242r6,-12l1189,215r3,-15l1193,184r,l1192,166r-5,-19l1183,130r-9,-18l1165,97,1153,81,1141,67,1126,54,1110,42,1092,32r-20,-9l1053,15,1032,9,1009,3,987,2,963,r,l939,2,917,3,894,9r-21,6l854,23r-19,9l817,42,802,54,787,67,773,81,761,97r-9,15l745,130r-6,17l734,166r,18l734,184r,16l737,215r5,15l746,242r6,12l760,265r6,10l775,283r13,13l802,307r12,7l814,314r10,5l833,326r7,6l846,338r5,7l854,351r1,8l855,365r-1,6l851,377r-5,4l840,386r-7,4l824,393r-10,2l802,395,,395r,841l,1236r8,8l15,1248r9,2l35,1247r10,-5l54,1235r9,-12l72,1208r,l80,1196r9,-13l102,1168r9,-8l120,1153r10,-6l142,1141r14,-6l169,1132r15,-3l201,1127r,l220,1129r18,4l256,1138r16,9l289,1156r15,12l319,1181r12,14l343,1211r10,18l364,1248r7,20l377,1289r5,22l385,1334r1,24l386,1358r-1,23l382,1404r-5,22l371,1447r-7,20l353,1486r-10,18l331,1519r-12,15l304,1547r-15,12l272,1568r-16,9l238,1582r-18,4l201,1586r,l184,1586r-15,-3l156,1579r-14,-5l130,1568r-10,-7l111,1555r-9,-8l89,1532r-9,-13l72,1507r,l63,1492r-9,-12l45,1473r-10,-6l24,1465r-9,2l8,1471r-8,8l,2374r1979,l1979,1519r,l1981,1507r1,-10l1985,1488r3,-6l1993,1476r6,-5l2003,1468r6,-1l2017,1467r6,l2030,1470r6,4l2044,1480r6,8l2056,1497r6,10l2062,1507r7,12l2078,1532r14,15l2101,1555r9,7l2121,1568r11,6l2145,1580r14,3l2174,1586r16,2l2190,1588r20,-2l2228,1583r18,-6l2262,1570r16,-11l2293,1547r15,-12l2322,1520r10,-16l2344,1486r9,-19l2361,1447r6,-21l2371,1404r3,-23l2376,1358r,l2374,1335r-3,-24l2367,1290r-6,-21l2353,1248r-9,-19l2332,1213r-10,-17l2308,1181r-15,-13l2278,1156r-16,-9l2246,1139r-18,-6l2210,1130r-20,-1l2190,1129xe" fillcolor="white [3201]" strokecolor="black [3200]" strokeweight="2pt">
                  <v:stroke joinstyle="miter"/>
                  <v:formulas/>
                  <v:path arrowok="t" o:connecttype="custom" o:connectlocs="2027633,1074747;1977533,1105968;1943503,1152326;1912309,1180708;1883950,1174086;1870716,1133404;1041703,371810;1013344,350996;1020906,319775;1052101,297069;1104091,250711;1126778,189216;1118271,122990;1064389,51088;975533,8515;887621,1892;789312,30275;719361,91770;693838,174079;705182,228951;744884,280040;787421,308422;808218,339643;794038,365187;0,373702;22687,1182601;68060,1142865;104926,1097453;159753,1070963;224978,1071909;301545,1117321;350700,1199630;364879,1284777;344083,1387900;287366,1463586;207962,1500484;147464,1493861;96419,1463586;59553,1411552;14179,1387900;1870716,1437096;1879224,1402091;1906637,1387900;1937832,1407768;1964299,1449395;2015345,1489131;2070171,1502376;2153356,1474939;2215745,1405876;2244103,1306537;2237486,1220444;2194949,1131512;2123107,1077586" o:connectangles="0,0,0,0,0,0,0,0,0,0,0,0,0,0,0,0,0,0,0,0,0,0,0,0,0,0,0,0,0,0,0,0,0,0,0,0,0,0,0,0,0,0,0,0,0,0,0,0,0,0,0,0,0" textboxrect="0,0,2376,2374"/>
                  <v:textbox inset="1mm,9mm">
                    <w:txbxContent>
                      <w:p w14:paraId="7ACA32D0" w14:textId="77777777" w:rsidR="005373C3" w:rsidRDefault="005373C3" w:rsidP="000E08B1">
                        <w:pPr>
                          <w:pStyle w:val="NormalWeb"/>
                          <w:spacing w:before="0" w:beforeAutospacing="0" w:after="0" w:afterAutospacing="0"/>
                          <w:jc w:val="center"/>
                        </w:pPr>
                      </w:p>
                    </w:txbxContent>
                  </v:textbox>
                </v:shape>
                <v:shape id="Freeform 27" o:spid="_x0000_s1029" style="position:absolute;left:41399;top:8210;width:22479;height:22441;visibility:visible;mso-wrap-style:square;v-text-anchor:middle" coordsize="2377,2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0TMMA&#10;AADbAAAADwAAAGRycy9kb3ducmV2LnhtbESP3WrCQBSE7wu+w3IE7+rGCG2IrqKCtjeF+vMAh+wx&#10;Cdk9G7OriW/fLRR6OczMN8xyPVgjHtT52rGC2TQBQVw4XXOp4HLev2YgfEDWaByTgid5WK9GL0vM&#10;tev5SI9TKEWEsM9RQRVCm0vpi4os+qlriaN3dZ3FEGVXSt1hH+HWyDRJ3qTFmuNChS3tKiqa090q&#10;+O6burk1+mNbzsxXes/4aQ5zpSbjYbMAEWgI/+G/9qdWkL7D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L0TMMAAADbAAAADwAAAAAAAAAAAAAAAACYAgAAZHJzL2Rv&#10;d25yZXYueG1sUEsFBgAAAAAEAAQA9QAAAIgDAAAAAA==&#10;" adj="-11796480,,5400" path="m2177,788r,l2193,788r15,3l2222,795r13,5l2247,806r10,7l2266,819r9,8l2289,842r9,13l2305,867r,l2314,882r9,12l2334,901r9,6l2353,909r9,-2l2370,903r7,-8l2377,,395,r,855l395,855r-2,12l392,877r-3,9l386,892r-4,6l377,903r-6,3l365,907r-7,l352,907r-8,-3l338,900r-7,-6l325,886r-6,-9l313,867r,l305,855r-9,-13l283,827r-9,-8l265,812r-11,-6l242,800r-13,-6l216,791r-15,-3l184,786r,l165,788r-18,3l129,797r-17,7l96,815,81,825,66,839,54,854,42,870,32,888,21,907r-7,20l8,948,3,970,,993r,23l,1016r,23l3,1063r5,21l14,1105r7,21l32,1145r10,16l54,1178r12,15l81,1206r15,12l112,1227r17,8l147,1241r18,3l184,1245r,l201,1245r15,-3l229,1238r13,-5l254,1227r11,-7l274,1212r9,-7l296,1190r9,-12l313,1164r,l319,1155r6,-8l331,1139r7,-6l344,1129r8,-3l358,1124r7,l371,1126r6,3l382,1133r4,6l389,1147r3,8l393,1166r2,10l395,1979r861,-3l1256,1976r10,2l1277,1979r9,3l1292,1985r6,5l1302,1996r3,4l1307,2006r,8l1305,2020r-3,7l1298,2033r-6,7l1284,2046r-9,6l1265,2057r,l1253,2064r-14,11l1225,2088r-8,9l1211,2106r-7,11l1198,2129r-5,12l1189,2156r-3,15l1186,2187r,l1186,2206r4,18l1196,2242r8,17l1213,2275r12,15l1238,2304r15,13l1268,2329r18,10l1305,2348r20,9l1346,2363r22,5l1390,2371r24,l1414,2371r24,l1461,2368r22,-5l1504,2357r19,-9l1543,2339r18,-10l1577,2317r14,-13l1604,2290r12,-15l1625,2259r9,-17l1639,2224r4,-18l1645,2187r,l1643,2171r-3,-15l1637,2141r-6,-12l1625,2117r-6,-11l1612,2097r-8,-9l1589,2075r-13,-11l1564,2057r,l1553,2052r-9,-6l1537,2039r-6,-6l1526,2026r-3,-6l1522,2012r,-6l1523,2000r3,-6l1531,1990r6,-5l1544,1981r9,-3l1564,1976r12,l2377,1976r,-838l2377,1138r-7,-8l2362,1126r-9,-2l2343,1127r-9,5l2323,1139r-9,12l2305,1166r,l2298,1178r-9,13l2275,1206r-9,8l2257,1220r-10,7l2235,1233r-13,6l2208,1242r-15,3l2177,1245r,l2157,1245r-18,-4l2121,1236r-16,-9l2089,1218r-15,-12l2060,1193r-13,-14l2035,1163r-11,-18l2015,1126r-9,-20l2000,1085r-4,-22l1993,1040r,-24l1993,1016r,-23l1996,970r4,-22l2006,927r9,-20l2024,888r11,-18l2047,855r13,-15l2074,827r15,-12l2105,806r16,-9l2139,792r18,-4l2177,788r,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2101306,752451;2151427,782739;2188309,834795;2233702,858457;373545,809240;365033,844260;338554,858457;307347,838581;279922,796936;228855,757184;174006,743933;90786,771381;30262,840474;0,939854;7565,1025984;51067,1114953;121993,1168902;190082,1178367;250606,1154705;295999,1101702;319641,1072361;350848,1065736;370707,1093184;1187777,1870244;1227496,1883494;1234115,1911889;1205745,1942176;1158461,1976249;1128199,2026413;1121579,2087934;1158461,2167438;1234115,2222334;1337195,2244103;1422306,2230852;1504581,2180689;1549973,2104971;1550919,2040610;1524440,1984768;1479047,1946908;1443111,1917568;1443111,1887280;1479047,1870244;2241267,1069522;2196820,1078040;2164667,1127257;2113600,1167009;2058751,1178367;1975530,1152812;1914061,1083719;1884745,984339;1891365,897263;1935812,809240;2005792,754344" o:connectangles="0,0,0,0,0,0,0,0,0,0,0,0,0,0,0,0,0,0,0,0,0,0,0,0,0,0,0,0,0,0,0,0,0,0,0,0,0,0,0,0,0,0,0,0,0,0,0,0,0,0,0,0,0" textboxrect="0,0,2377,2371"/>
                  <v:textbox inset=",,,10mm">
                    <w:txbxContent>
                      <w:p w14:paraId="03D62DE3" w14:textId="77777777" w:rsidR="005373C3" w:rsidRPr="00005D21" w:rsidRDefault="005373C3" w:rsidP="000E08B1">
                        <w:pPr>
                          <w:pStyle w:val="NormalWeb"/>
                          <w:spacing w:before="0" w:beforeAutospacing="0" w:after="0" w:afterAutospacing="0"/>
                          <w:jc w:val="center"/>
                          <w:rPr>
                            <w:sz w:val="18"/>
                          </w:rPr>
                        </w:pPr>
                        <w:r>
                          <w:rPr>
                            <w:rFonts w:asciiTheme="minorHAnsi" w:hAnsi="Verdana" w:cstheme="minorBidi"/>
                            <w:color w:val="000000" w:themeColor="text1"/>
                            <w:kern w:val="24"/>
                            <w:szCs w:val="36"/>
                          </w:rPr>
                          <w:t>Desarrollo</w:t>
                        </w:r>
                        <w:r>
                          <w:rPr>
                            <w:rFonts w:asciiTheme="minorHAnsi" w:hAnsi="Verdana" w:cstheme="minorBidi"/>
                            <w:color w:val="000000" w:themeColor="text1"/>
                            <w:kern w:val="24"/>
                            <w:szCs w:val="36"/>
                          </w:rPr>
                          <w:br/>
                          <w:t>local</w:t>
                        </w:r>
                        <w:r>
                          <w:rPr>
                            <w:rFonts w:asciiTheme="minorHAnsi" w:hAnsi="Verdana" w:cstheme="minorBidi"/>
                            <w:color w:val="000000" w:themeColor="text1"/>
                            <w:kern w:val="24"/>
                            <w:szCs w:val="36"/>
                          </w:rPr>
                          <w:br/>
                        </w:r>
                        <w:r w:rsidRPr="00005D21">
                          <w:rPr>
                            <w:rFonts w:asciiTheme="minorHAnsi" w:hAnsi="Verdana" w:cstheme="minorBidi"/>
                            <w:color w:val="000000" w:themeColor="text1"/>
                            <w:kern w:val="24"/>
                            <w:szCs w:val="36"/>
                          </w:rPr>
                          <w:t>participativo</w:t>
                        </w:r>
                      </w:p>
                    </w:txbxContent>
                  </v:textbox>
                </v:shape>
                <v:shape id="Freeform 28" o:spid="_x0000_s1030" style="position:absolute;left:60121;top:8210;width:22498;height:18695;visibility:visible;mso-wrap-style:square;v-text-anchor:middle" coordsize="2377,1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SpLwA&#10;AADbAAAADwAAAGRycy9kb3ducmV2LnhtbERPvQrCMBDeBd8hnOCmqYIi1SiiKG6iLeJ4NmdbbC6l&#10;iVrf3gyC48f3v1i1phIvalxpWcFoGIEgzqwuOVeQJrvBDITzyBory6TgQw5Wy25ngbG2bz7R6+xz&#10;EULYxaig8L6OpXRZQQbd0NbEgbvbxqAPsMmlbvAdwk0lx1E0lQZLDg0F1rQpKHucn0YBbq9XuiX1&#10;6ah3dEkm+61bp4lS/V67noPw1Pq/+Oc+aAXjMDZ8CT9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1tKkvAAAANsAAAAPAAAAAAAAAAAAAAAAAJgCAABkcnMvZG93bnJldi54&#10;bWxQSwUGAAAAAAQABAD1AAAAgQMAAAAA&#10;" adj="-11796480,,5400" path="m1589,1764r,l1588,1780r-2,17l1582,1810r-5,12l1571,1834r-7,11l1556,1855r-7,8l1534,1878r-12,8l1509,1894r,l1498,1900r-9,6l1483,1912r-6,7l1473,1925r-3,8l1468,1939r,6l1470,1951r3,6l1477,1963r6,4l1491,1970r9,3l1509,1975r12,l2377,1975,2377,,398,r,454l395,454r,401l395,855r,12l393,877r-3,9l388,894r-5,6l377,904r-6,3l365,909r-6,l353,907r-7,-3l340,900r-8,-6l326,886r-6,-9l314,867r,l307,855r-9,-13l283,827r-8,-8l265,813r-11,-7l243,800r-12,-5l217,791r-16,-3l184,788r,l166,788r-18,4l130,797r-18,9l98,815,83,827,68,840,54,855,42,870,32,888r-9,19l15,927,9,948,5,970,2,993,,1016r,l2,1040r3,23l9,1085r6,21l23,1126r9,19l42,1163r12,16l68,1193r15,13l98,1218r14,9l130,1236r18,5l166,1245r18,l184,1245r17,l217,1242r14,-3l243,1233r11,-6l265,1220r10,-6l283,1206r15,-15l307,1178r7,-12l314,1166r6,-11l326,1147r6,-8l340,1133r6,-4l353,1126r6,-2l365,1124r6,2l377,1129r6,4l388,1139r2,8l393,1155r2,11l395,1178r,251l398,1429r,546l1199,1975r,l1211,1975r9,-2l1229,1970r8,-3l1242,1963r5,-6l1250,1951r1,-6l1251,1939r-1,-6l1247,1925r-5,-6l1238,1912r-7,-6l1222,1900r-11,-6l1211,1894r-13,-8l1186,1878r-15,-15l1163,1855r-7,-10l1150,1834r-8,-12l1138,1810r-5,-13l1132,1780r-2,-16l1130,1764r2,-18l1135,1728r6,-18l1148,1692r11,-15l1169,1662r14,-15l1198,1634r16,-12l1232,1611r18,-9l1271,1595r21,-6l1314,1585r23,-3l1361,1580r,l1383,1582r22,3l1428,1589r21,6l1470,1602r18,9l1506,1622r16,12l1537,1647r13,15l1561,1677r10,15l1579,1710r6,18l1588,1746r1,18l1589,1764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1501115,1700967;1480292,1746402;1440540,1785211;1409306,1804142;1391323,1829700;1394163,1852417;1419718,1867562;2249779,0;373859,809308;369127,838652;351143,858529;327482,855690;302873,830133;282051,797003;240405,762927;190242,745889;140079,749675;78558,782805;30287,840545;4732,918163;1893,984422;21769,1065826;64361,1129245;123042,1169948;174152,1178467;229994,1167108;267853,1141551;297194,1103688;321803,1072452;345465,1063933;367234,1078131;373859,1115047;1134828,1869455;1163222,1864722;1183098,1846738;1180258,1822127;1156597,1798463;1122523,1777639;1088450,1735990;1071413,1684876;1074253,1635655;1106433,1573182;1166061,1524907;1243673,1500297;1308980,1497457;1391323,1516388;1454737,1558983;1494489,1618617;1503954,1669731" o:connectangles="0,0,0,0,0,0,0,0,0,0,0,0,0,0,0,0,0,0,0,0,0,0,0,0,0,0,0,0,0,0,0,0,0,0,0,0,0,0,0,0,0,0,0,0,0,0,0,0,0" textboxrect="0,0,2377,1975"/>
                  <v:textbox inset="10mm">
                    <w:txbxContent>
                      <w:p w14:paraId="21DAC686" w14:textId="77777777" w:rsidR="005373C3" w:rsidRPr="00005D21" w:rsidRDefault="005373C3" w:rsidP="000E08B1">
                        <w:pPr>
                          <w:pStyle w:val="NormalWeb"/>
                          <w:spacing w:before="0" w:beforeAutospacing="0" w:after="0" w:afterAutospacing="0"/>
                          <w:jc w:val="center"/>
                          <w:rPr>
                            <w:sz w:val="18"/>
                          </w:rPr>
                        </w:pPr>
                        <w:r w:rsidRPr="00005D21">
                          <w:rPr>
                            <w:rFonts w:asciiTheme="minorHAnsi" w:hAnsi="Verdana" w:cstheme="minorBidi"/>
                            <w:color w:val="000000" w:themeColor="text1"/>
                            <w:kern w:val="24"/>
                            <w:szCs w:val="36"/>
                          </w:rPr>
                          <w:t>Hábitat adecuado y sostenible</w:t>
                        </w:r>
                      </w:p>
                    </w:txbxContent>
                  </v:textbox>
                </v:shape>
                <v:shape id="Freeform 31" o:spid="_x0000_s1031" style="position:absolute;left:63722;top:42054;width:18713;height:22479;visibility:visible;mso-wrap-style:square;v-text-anchor:middle" coordsize="1976,2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A7sQA&#10;AADbAAAADwAAAGRycy9kb3ducmV2LnhtbESPQWvCQBSE7wX/w/KE3urGlIpEN6EGLKWetLbg7bn7&#10;TEKzb0N21fTfdwWhx2FmvmGWxWBbcaHeN44VTCcJCGLtTMOVgv3n+mkOwgdkg61jUvBLHop89LDE&#10;zLgrb+myC5WIEPYZKqhD6DIpva7Jop+4jjh6J9dbDFH2lTQ9XiPctjJNkpm02HBcqLGjsib9sztb&#10;Bcfy8P1V6jc9Sz/8i5TndLWxqVKP4+F1ASLQEP7D9/a7UfA8hdu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wO7EAAAA2wAAAA8AAAAAAAAAAAAAAAAAmAIAAGRycy9k&#10;b3ducmV2LnhtbFBLBQYAAAAABAAEAPUAAACJAwAAAAA=&#10;" adj="-11796480,,5400" path="m211,1589r,l194,1587r-15,-3l164,1581r-12,-6l140,1569r-10,-6l121,1556r-9,-8l99,1533,88,1520r-7,-12l81,1508r-5,-10l70,1489r-7,-8l57,1475r-8,-4l43,1468r-7,l30,1468r-6,1l18,1472r-5,5l9,1483r-5,6l1,1498,,1508r,12l,2375r1976,l1976,396r-454,l1522,394r-402,l1120,394r-12,l1097,393r-9,-3l1082,385r-6,-4l1072,376r-3,-6l1067,364r,-6l1067,351r3,-6l1075,338r6,-6l1088,324r9,-6l1108,314r,l1120,306r13,-10l1148,282r7,-9l1163,264r6,-10l1175,242r6,-12l1184,215r3,-15l1188,184r,l1187,166r-3,-20l1178,130r-8,-18l1160,95,1149,80,1136,67,1121,53,1105,42,1087,31r-20,-9l1048,15,1027,7,1004,3,982,1,958,r,l936,1,912,3,891,7r-21,8l849,22r-19,9l813,42,797,53,782,67,768,80,756,95r-9,17l740,130r-6,16l731,166r-2,18l729,184r,16l732,215r5,15l741,242r6,12l755,264r7,9l770,282r15,14l797,306r13,8l810,314r9,4l828,324r8,8l841,338r5,7l849,351r1,7l850,364r-1,6l846,376r-5,5l836,385r-8,5l819,393r-10,1l798,394r-251,l547,396,,396r,803l,1199r,10l1,1219r3,9l9,1236r4,6l18,1246r6,3l30,1251r6,l43,1249r6,-3l57,1242r6,-6l70,1228r6,-9l81,1211r,l88,1197r11,-12l112,1170r9,-7l130,1155r10,-7l152,1142r12,-5l179,1133r15,-3l211,1130r,l229,1131r19,3l265,1140r17,8l299,1157r15,12l327,1182r14,15l353,1214r10,16l372,1249r8,21l387,1291r5,21l393,1336r2,23l395,1359r-2,23l392,1405r-5,22l380,1448r-8,20l363,1487r-10,18l341,1521r-14,15l314,1548r-15,12l282,1571r-17,7l248,1584r-19,3l211,1589r,xe" fillcolor="white [3201]" strokecolor="black [3200]" strokeweight="2pt">
                  <v:stroke joinstyle="miter"/>
                  <v:formulas/>
                  <v:path arrowok="t" o:connecttype="custom" o:connectlocs="169520,1499223;123115,1479347;83339,1438648;66293,1409307;40723,1389431;17047,1393217;947,1417826;1871347,2247888;1060683,372913;1030377,369127;1012384,350197;1013331,326535;1038901,300980;1072994,280158;1107087,240406;1124134,189296;1121293,138186;1088147,75718;1029430,29341;950826,2839;886428,946;804035,20823;740584,63414;700808,123042;690391,174152;701755,229048;729219,266907;767101,297194;796459,319910;804982,344518;791724,364394;755736,372913;0,1134829;3788,1162276;22729,1182152;46405,1179313;71975,1153758;93757,1121578;132585,1086558;183725,1069521;234865,1073307;297370,1106434;343775,1164169;371239,1241781;372186,1308034;352298,1389431;309681,1453792;250965,1493544;199825,1503955" o:connectangles="0,0,0,0,0,0,0,0,0,0,0,0,0,0,0,0,0,0,0,0,0,0,0,0,0,0,0,0,0,0,0,0,0,0,0,0,0,0,0,0,0,0,0,0,0,0,0,0,0" textboxrect="0,0,1976,2375"/>
                  <v:textbox inset="9mm,8mm">
                    <w:txbxContent>
                      <w:p w14:paraId="2953AF0A" w14:textId="77777777" w:rsidR="005373C3" w:rsidRDefault="005373C3" w:rsidP="000E08B1">
                        <w:pPr>
                          <w:pStyle w:val="NormalWeb"/>
                          <w:spacing w:before="0" w:beforeAutospacing="0" w:after="0" w:afterAutospacing="0"/>
                          <w:jc w:val="center"/>
                        </w:pPr>
                      </w:p>
                    </w:txbxContent>
                  </v:textbox>
                </v:shape>
                <v:shape id="Freeform 32" o:spid="_x0000_s1032" style="position:absolute;left:41399;top:26932;width:26225;height:18695;visibility:visible;mso-wrap-style:square;v-text-anchor:middle" coordsize="2773,1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BKsQA&#10;AADbAAAADwAAAGRycy9kb3ducmV2LnhtbESPQWvCQBSE7wX/w/KE3ppNFKTEbKQqmlw81Lb3Z/Y1&#10;SZt9G7KrSf+9Wyj0OMzMN0y2mUwnbjS41rKCJIpBEFdWt1wreH87PD2DcB5ZY2eZFPyQg00+e8gw&#10;1XbkV7qdfS0ChF2KChrv+1RKVzVk0EW2Jw7epx0M+iCHWuoBxwA3nVzE8UoabDksNNjTrqHq+3w1&#10;Crb9KamP1enyZffj9FEWy6RLCqUe59PLGoSnyf+H/9qlVrBcwO+X8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BwSrEAAAA2wAAAA8AAAAAAAAAAAAAAAAAmAIAAGRycy9k&#10;b3ducmV2LnhtbFBLBQYAAAAABAAEAPUAAACJAwAAAAA=&#10;" adj="-11796480,,5400" path="m2587,729r,l2571,731r-15,3l2542,737r-13,6l2518,749r-11,6l2498,762r-9,8l2475,784r-9,14l2459,810r,l2450,825r-9,10l2432,844r-11,5l2412,850r-9,l2394,846r-7,-8l2387,838r-5,-7l2379,822r-1,-12l2376,798r,-251l2375,547,2375,,1574,r,l1562,1r-11,2l1542,6r-6,3l1530,13r-4,5l1523,24r-2,6l1521,37r2,6l1524,50r5,6l1535,64r7,6l1551,76r11,6l1562,82r12,7l1587,98r15,14l1610,121r7,9l1623,140r6,12l1635,166r3,13l1641,194r2,16l1643,210r-2,20l1638,248r-6,18l1625,282r-11,17l1604,314r-14,15l1575,340r-16,12l1541,363r-20,10l1502,381r-21,6l1459,391r-23,3l1412,396r,l1390,394r-24,-3l1345,387r-21,-6l1303,373r-19,-10l1267,352r-16,-12l1236,329r-13,-15l1211,299r-9,-17l1194,266r-6,-18l1185,230r-1,-20l1184,210r,-16l1187,179r4,-13l1196,152r6,-12l1209,130r8,-9l1224,112r15,-14l1251,89r13,-7l1264,82r11,-6l1282,70r8,-6l1296,56r4,-6l1303,43r2,-6l1305,30r-2,-6l1300,18r-4,-5l1290,9r-8,-3l1273,3,1263,1,1252,,396,r,454l394,454r,402l394,856r,12l391,880r-3,9l384,897r,l378,904r-9,5l360,909r-10,-2l341,903r-11,-9l321,883r-7,-15l314,868r-8,-13l296,843,282,828r-9,-8l264,813r-10,-6l242,801r-12,-6l215,790r-15,-1l184,787r,l166,789r-20,3l128,798r-16,7l95,816,81,826,67,840,54,855,42,871,31,889r-9,18l15,928,7,949,3,971,1,994,,1018r,l1,1040r2,24l7,1085r8,21l22,1127r9,18l42,1163r12,16l67,1194r14,14l95,1219r17,9l128,1236r18,6l166,1245r18,1l184,1246r16,-1l215,1243r15,-4l242,1234r12,-6l264,1221r9,-8l282,1206r14,-15l306,1179r8,-13l314,1166r7,-14l330,1140r11,-9l350,1127r10,-2l369,1127r9,3l384,1137r,l388,1145r3,9l394,1166r,12l394,1429r2,l396,1976r803,l1199,1976r10,l1220,1973r9,-2l1236,1967r6,-5l1246,1958r3,-6l1251,1946r,-6l1249,1933r-3,-6l1242,1919r-6,-6l1229,1906r-9,-6l1211,1894r,l1197,1886r-12,-9l1170,1864r-7,-9l1155,1846r-7,-11l1142,1823r-5,-13l1133,1796r-3,-14l1130,1765r,l1131,1746r3,-18l1140,1710r8,-17l1157,1677r12,-15l1182,1648r15,-13l1214,1623r16,-10l1249,1604r20,-9l1291,1589r21,-5l1336,1581r23,l1359,1581r23,l1405,1584r22,5l1448,1595r20,9l1487,1613r18,10l1521,1635r15,13l1548,1662r12,15l1571,1693r7,17l1584,1728r3,18l1589,1765r,l1587,1782r-3,14l1581,1810r-6,13l1569,1835r-6,11l1556,1855r-8,9l1533,1877r-13,9l1508,1894r,l1498,1900r-9,6l1481,1913r-6,6l1471,1927r-3,6l1468,1940r,6l1469,1952r3,6l1477,1962r6,5l1489,1971r9,2l1508,1976r12,l2375,1976r,-455l2376,1521r,-402l2376,1119r2,-12l2379,1097r3,-11l2387,1079r,l2394,1073r9,-5l2412,1067r9,1l2432,1074r9,8l2450,1094r9,13l2459,1107r7,14l2475,1133r14,15l2498,1155r9,8l2518,1170r11,6l2542,1181r14,4l2571,1188r16,l2587,1188r20,-1l2625,1184r18,-6l2659,1170r16,-9l2690,1149r15,-13l2719,1121r10,-17l2741,1088r9,-20l2758,1048r6,-21l2768,1006r3,-24l2773,959r,l2771,935r-3,-22l2764,891r-6,-21l2750,850r-9,-19l2729,813r-10,-17l2705,781r-15,-13l2675,758r-16,-11l2643,740r-18,-6l2607,731r-20,-2l2587,729xe" fillcolor="white [3201]" strokecolor="black [3200]" strokeweight="2pt">
                  <v:stroke joinstyle="miter"/>
                  <v:formulas/>
                  <v:path arrowok="t" o:connecttype="custom" o:connectlocs="2391775,702938;2332193,754972;2289635,803222;2252751,786193;2246131,0;1452656,8515;1440361,40681;1477245,77579;1529260,122990;1553850,198677;1526423,282878;1438469,352888;1335384,374648;1214329,343427;1136779,266795;1119755,183540;1150965,114476;1205818,71902;1234190,35005;1212438,5676;372621,429521;363164,848634;322497,854311;279939,797546;217520,752134;138078,749296;51070,808899;2837,918644;6620,1026497;63365,1129620;156993,1177870;228869,1167463;289396,1115429;331009,1066233;366947,1083262;374513,1869455;1168934,1860940;1181228,1828774;1145290,1791876;1092329,1746465;1068685,1669832;1094220,1586577;1181228,1517513;1285260,1495753;1406314,1526028;1485756,1601714;1500888,1685915;1471570,1754979;1416717,1797553;1388345,1835396;1408206,1864725;2247077,1438988;2257480,1020821;2300038,1016090;2340705,1071909;2404069,1117321;2482566,1120159;2571465,1060556;2617806,951757;2614023,842958;2558225,738889;2465542,691585" o:connectangles="0,0,0,0,0,0,0,0,0,0,0,0,0,0,0,0,0,0,0,0,0,0,0,0,0,0,0,0,0,0,0,0,0,0,0,0,0,0,0,0,0,0,0,0,0,0,0,0,0,0,0,0,0,0,0,0,0,0,0,0,0,0" textboxrect="0,0,2773,1976"/>
                  <v:textbox>
                    <w:txbxContent>
                      <w:p w14:paraId="57458B3F" w14:textId="77777777" w:rsidR="005373C3" w:rsidRDefault="005373C3" w:rsidP="000E08B1">
                        <w:pPr>
                          <w:pStyle w:val="NormalWeb"/>
                          <w:spacing w:before="0" w:beforeAutospacing="0" w:after="0" w:afterAutospacing="0"/>
                          <w:ind w:left="720"/>
                          <w:jc w:val="center"/>
                        </w:pPr>
                      </w:p>
                    </w:txbxContent>
                  </v:textbox>
                </v:shape>
                <v:shape id="Freeform 33" o:spid="_x0000_s1033" style="position:absolute;left:7555;top:26932;width:18733;height:22498;visibility:visible;mso-wrap-style:square;v-text-anchor:middle" coordsize="1979,2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W7MMA&#10;AADbAAAADwAAAGRycy9kb3ducmV2LnhtbESP3YrCMBSE7wXfIRzBG9F0FUVqo7iCsCx64c8DHJpj&#10;W9qc1CZqd5/eCIKXw8x8wySr1lTiTo0rLCv4GkUgiFOrC84UnE/b4RyE88gaK8uk4I8crJbdToKx&#10;tg8+0P3oMxEg7GJUkHtfx1K6NCeDbmRr4uBdbGPQB9lkUjf4CHBTyXEUzaTBgsNCjjVtckrL480o&#10;uF4GNzn9H3z7bD9Dib/ptKx3SvV77XoBwlPrP+F3+0crmEzg9SX8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BW7MMAAADbAAAADwAAAAAAAAAAAAAAAACYAgAAZHJzL2Rv&#10;d25yZXYueG1sUEsFBgAAAAAEAAQA9QAAAIgDAAAAAA==&#10;" adj="-11796480,,5400" path="m1779,790r,l1795,792r15,3l1825,798r12,6l1849,810r10,6l1868,823r9,8l1891,846r10,13l1909,871r,l1916,886r9,11l1936,906r9,4l1955,913r9,-1l1972,907r7,-7l1979,,1131,r,l1127,7r-2,8l1125,24r3,9l1134,42r8,8l1152,58r14,7l1166,65r13,8l1191,82r15,13l1214,104r7,9l1229,125r6,11l1239,149r5,14l1245,178r2,16l1247,194r-2,19l1242,231r-6,18l1229,266r-11,16l1208,297r-14,15l1179,326r-16,10l1145,348r-18,9l1106,364r-21,6l1063,375r-23,3l1018,379r,l994,378r-22,-3l949,370r-21,-6l907,357r-18,-9l871,336,855,326,840,312,827,297,816,282,806,266r-8,-17l792,231r-3,-18l788,194r,l789,178r2,-15l795,149r5,-13l807,125r6,-12l821,104r7,-9l843,82r12,-9l868,65r,l882,58r10,-8l900,42r6,-9l909,24r,-9l907,7,903,,,,,1982r856,l856,1982r11,1l877,1985r9,3l894,1991r6,4l904,2001r3,5l909,2013r,6l907,2025r-3,8l900,2039r-6,7l886,2052r-9,6l868,2064r,l855,2072r-12,9l828,2095r-7,8l813,2113r-7,11l800,2134r-5,14l791,2161r-3,17l788,2193r,l789,2212r3,18l798,2248r8,16l815,2281r12,15l840,2311r15,13l871,2336r17,11l907,2356r21,7l949,2369r21,5l994,2376r22,2l1016,2378r24,-2l1063,2374r22,-5l1106,2363r19,-7l1145,2347r18,-11l1179,2324r15,-13l1206,2296r12,-15l1229,2264r7,-16l1242,2230r3,-18l1247,2193r,l1245,2178r-3,-17l1239,2148r-6,-14l1227,2124r-6,-11l1214,2103r-8,-8l1191,2081r-13,-9l1166,2064r,l1155,2058r-9,-6l1139,2046r-6,-7l1128,2033r-3,-8l1125,2019r,-6l1127,2006r3,-5l1134,1995r6,-4l1146,1988r9,-3l1166,1983r12,-1l1979,1982r,-840l1979,1142r-7,-8l1964,1130r-9,-2l1945,1130r-9,6l1925,1143r-9,12l1909,1170r,l1901,1182r-10,14l1877,1209r-9,7l1859,1224r-10,7l1837,1237r-12,5l1810,1246r-15,3l1779,1249r,l1759,1248r-18,-3l1723,1239r-16,-8l1690,1222r-14,-11l1662,1197r-13,-15l1637,1166r-11,-17l1617,1130r-7,-20l1602,1088r-4,-21l1595,1043r,-22l1595,1021r,-24l1598,974r4,-22l1610,931r7,-19l1626,892r11,-18l1649,858r13,-15l1676,831r14,-12l1707,808r16,-7l1741,795r18,-3l1779,790r,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1713271,752134;1759652,772001;1799407,812683;1822125,848634;1859041,862825;1070558,0;1064878,22706;1090435,54873;1127351,77579;1163320,118260;1178465,168402;1175625,218544;1143443,280986;1083809,329236;1006192,354780;940879,357618;858528,337751;795109,295177;755354,235574;745888,183540;757247,128667;783750,89878;821613,61495;857582,31221;854742,0;810254,1875130;846223,1883645;860422,1904459;851903,1929057;821613,1952709;783750,1982037;757247,2018935;745888,2074753;755354,2126788;795109,2186391;858528,2228964;940879,2247886;1006192,2245994;1083809,2220450;1141549,2172199;1175625,2109758;1178465,2060562;1161427,2009474;1127351,1968792;1093275,1947032;1067718,1923380;1066771,1897836;1084756,1880807;1873239,1875130;1859041,1069070;1822125,1081369;1799407,1118266;1759652,1158002;1713271,1178816;1664996,1180708;1599684,1156110;1549516,1103129;1516386,1029335;1509761,965948;1523959,880800;1560875,811737;1615775,764433;1683927,747403" o:connectangles="0,0,0,0,0,0,0,0,0,0,0,0,0,0,0,0,0,0,0,0,0,0,0,0,0,0,0,0,0,0,0,0,0,0,0,0,0,0,0,0,0,0,0,0,0,0,0,0,0,0,0,0,0,0,0,0,0,0,0,0,0,0,0" textboxrect="0,0,1979,2378"/>
                  <v:textbox inset=",,,10mm">
                    <w:txbxContent>
                      <w:p w14:paraId="5664F47D" w14:textId="77777777" w:rsidR="005373C3" w:rsidRPr="00005D21" w:rsidRDefault="005373C3" w:rsidP="000E08B1">
                        <w:pPr>
                          <w:pStyle w:val="NormalWeb"/>
                          <w:spacing w:before="0" w:beforeAutospacing="0" w:after="0" w:afterAutospacing="0"/>
                          <w:jc w:val="center"/>
                          <w:rPr>
                            <w:sz w:val="18"/>
                          </w:rPr>
                        </w:pPr>
                        <w:r>
                          <w:rPr>
                            <w:rFonts w:asciiTheme="minorHAnsi" w:hAnsi="Verdana" w:cstheme="minorBidi"/>
                            <w:color w:val="000000" w:themeColor="dark1"/>
                            <w:kern w:val="24"/>
                            <w:szCs w:val="36"/>
                          </w:rPr>
                          <w:br/>
                        </w:r>
                        <w:r w:rsidRPr="00005D21">
                          <w:rPr>
                            <w:rFonts w:asciiTheme="minorHAnsi" w:hAnsi="Verdana" w:cstheme="minorBidi"/>
                            <w:color w:val="000000" w:themeColor="dark1"/>
                            <w:kern w:val="24"/>
                            <w:szCs w:val="36"/>
                          </w:rPr>
                          <w:t>Empleo y seguridad</w:t>
                        </w:r>
                        <w:r w:rsidRPr="00005D21">
                          <w:rPr>
                            <w:rFonts w:asciiTheme="minorHAnsi" w:hAnsi="Verdana" w:cstheme="minorBidi"/>
                            <w:color w:val="000000" w:themeColor="dark1"/>
                            <w:kern w:val="24"/>
                            <w:szCs w:val="36"/>
                          </w:rPr>
                          <w:br/>
                          <w:t>social</w:t>
                        </w:r>
                      </w:p>
                    </w:txbxContent>
                  </v:textbox>
                </v:shape>
                <v:shape id="Freeform 34" o:spid="_x0000_s1034" style="position:absolute;left:7555;top:8210;width:18695;height:22479;visibility:visible;mso-wrap-style:square;v-text-anchor:middle" coordsize="1976,2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U5MMA&#10;AADbAAAADwAAAGRycy9kb3ducmV2LnhtbESPT4vCMBTE78J+h/AW9qaprkipRpGFRS8e/AO73h7N&#10;sy1tXkoSa/32RhA8DjPzG2ax6k0jOnK+sqxgPEpAEOdWV1woOB1/hykIH5A1NpZJwZ08rJYfgwVm&#10;2t54T90hFCJC2GeooAyhzaT0eUkG/ci2xNG7WGcwROkKqR3eItw0cpIkM2mw4rhQYks/JeX14WoU&#10;7Ori72o7d960adr/b4+7Oj1rpb4++/UcRKA+vMOv9lYr+J7C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U5MMAAADbAAAADwAAAAAAAAAAAAAAAACYAgAAZHJzL2Rv&#10;d25yZXYueG1sUEsFBgAAAAAEAAQA9QAAAIgDAAAAAA==&#10;" adj="-11796480,,5400" path="m1765,786r,l1782,788r15,3l1810,794r14,6l1835,806r11,6l1855,819r9,8l1877,842r9,13l1894,867r,l1900,877r6,9l1913,894r6,6l1927,904r6,3l1940,907r6,l1952,906r6,-3l1963,898r4,-6l1972,886r1,-9l1976,867r,-12l1976,,,,,1979r454,l454,1981r402,l856,1981r12,l877,1982r9,3l894,1990r6,4l904,1999r3,6l909,2011r,6l907,2024r-3,6l900,2037r-5,6l888,2051r-9,6l868,2061r,l855,2069r-12,10l828,2093r-7,9l813,2111r-6,10l800,2133r-5,12l791,2160r-2,15l788,2191r,l789,2209r3,20l798,2245r8,18l816,2280r11,15l840,2308r15,13l871,2333r18,11l907,2353r21,7l949,2368r23,4l994,2374r24,1l1018,2375r22,-1l1063,2372r22,-4l1106,2360r21,-7l1145,2344r18,-11l1179,2321r15,-13l1208,2295r10,-15l1229,2263r7,-18l1242,2229r3,-20l1247,2191r,l1245,2175r-1,-15l1239,2145r-4,-12l1229,2121r-8,-10l1214,2102r-8,-9l1191,2079r-12,-10l1166,2061r,l1155,2057r-9,-6l1139,2043r-5,-6l1130,2030r-3,-6l1125,2017r,-6l1127,2005r3,-6l1134,1994r6,-4l1148,1985r9,-3l1166,1981r12,l1429,1981r,-2l1976,1979r,-803l1976,1176r,-10l1973,1155r-1,-8l1967,1139r-4,-6l1958,1129r-6,-3l1946,1124r-6,l1933,1126r-6,3l1919,1133r-6,6l1906,1147r-6,8l1894,1164r,l1886,1178r-9,12l1864,1205r-9,7l1846,1220r-11,7l1824,1233r-14,5l1797,1242r-15,3l1765,1245r,l1746,1244r-18,-3l1710,1235r-17,-8l1677,1218r-15,-12l1649,1193r-14,-15l1623,1161r-10,-16l1604,1126r-9,-21l1589,1084r-5,-21l1581,1039r,-23l1581,1016r,-23l1584,970r5,-22l1595,927r9,-20l1613,888r10,-18l1635,854r14,-15l1662,825r15,-10l1693,804r17,-7l1728,791r18,-3l1765,786r,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1700107,748665;1746465,768541;1784308,809239;1803229,838580;1828774,858456;1852426,854670;1866617,830062;0,0;809845,1874974;838227,1878760;858095,1897690;855257,1921352;831605,1946907;797546,1967729;763487,2007481;746457,2058591;749296,2109701;782409,2172169;841066,2218546;919590,2245048;983924,2246941;1066233,2227064;1129620,2184473;1169355,2124845;1179762,2073735;1168409,2018839;1140973,1980980;1103130,1950693;1072855,1927977;1064341,1903369;1078532,1883493;1114483,1874974;1869455,1113059;1865671,1085611;1846749,1065735;1823097,1068574;1797553,1093183;1775793,1126310;1736058,1161329;1685915,1178366;1634827,1174580;1572386,1141453;1526028,1083718;1498591,1006107;1495753,939853;1517513,858456;1560087,794096;1617798,754344;1669832,743932" o:connectangles="0,0,0,0,0,0,0,0,0,0,0,0,0,0,0,0,0,0,0,0,0,0,0,0,0,0,0,0,0,0,0,0,0,0,0,0,0,0,0,0,0,0,0,0,0,0,0,0,0" textboxrect="0,0,1976,2375"/>
                  <v:textbox inset=",,,10mm">
                    <w:txbxContent>
                      <w:p w14:paraId="0ECD4129" w14:textId="6A02C00A" w:rsidR="005373C3" w:rsidRPr="004562E4" w:rsidRDefault="005373C3" w:rsidP="000E08B1">
                        <w:pPr>
                          <w:pStyle w:val="NormalWeb"/>
                          <w:spacing w:before="0" w:beforeAutospacing="0" w:after="0" w:afterAutospacing="0"/>
                          <w:jc w:val="center"/>
                          <w:rPr>
                            <w:sz w:val="18"/>
                          </w:rPr>
                        </w:pPr>
                        <w:r w:rsidRPr="004562E4">
                          <w:rPr>
                            <w:rFonts w:asciiTheme="minorHAnsi" w:hAnsi="Verdana" w:cstheme="minorBidi"/>
                            <w:color w:val="000000" w:themeColor="dark1"/>
                            <w:kern w:val="24"/>
                            <w:szCs w:val="36"/>
                          </w:rPr>
                          <w:t>Desarrollo</w:t>
                        </w:r>
                        <w:r w:rsidRPr="004562E4">
                          <w:rPr>
                            <w:rFonts w:asciiTheme="minorHAnsi" w:hAnsi="Verdana" w:cstheme="minorBidi"/>
                            <w:color w:val="000000" w:themeColor="dark1"/>
                            <w:kern w:val="24"/>
                            <w:szCs w:val="36"/>
                          </w:rPr>
                          <w:br/>
                          <w:t>social</w:t>
                        </w:r>
                        <w:r w:rsidRPr="004562E4">
                          <w:rPr>
                            <w:rFonts w:asciiTheme="minorHAnsi" w:hAnsi="Verdana" w:cstheme="minorBidi"/>
                            <w:color w:val="000000" w:themeColor="dark1"/>
                            <w:kern w:val="24"/>
                            <w:szCs w:val="36"/>
                          </w:rPr>
                          <w:br/>
                          <w:t>equitativo</w:t>
                        </w:r>
                      </w:p>
                    </w:txbxContent>
                  </v:textbox>
                </v:shape>
                <v:shape id="Freeform 35" o:spid="_x0000_s1035" style="position:absolute;left:7555;top:45654;width:22498;height:18714;visibility:visible;mso-wrap-style:square;v-text-anchor:middle" coordsize="2377,1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AA8EA&#10;AADbAAAADwAAAGRycy9kb3ducmV2LnhtbESPQYvCMBSE7wv+h/AEb2tq1WWtRhFF8Koru+zt0Tzb&#10;YvNSkmjrvzeC4HGYmW+YxaoztbiR85VlBaNhAoI4t7riQsHpZ/f5DcIHZI21ZVJwJw+rZe9jgZm2&#10;LR/odgyFiBD2GSooQ2gyKX1ekkE/tA1x9M7WGQxRukJqh22Em1qmSfIlDVYcF0psaFNSfjlejYK2&#10;Tk9/brLt5P/UzDzvf301TpUa9Lv1HESgLrzDr/ZeKxhP4fk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UAAPBAAAA2wAAAA8AAAAAAAAAAAAAAAAAmAIAAGRycy9kb3du&#10;cmV2LnhtbFBLBQYAAAAABAAEAPUAAACGAwAAAAA=&#10;" adj="-11796480,,5400" path="m788,212r,l788,196r3,-17l795,166r5,-14l806,142r7,-11l821,121r7,-8l843,98r12,-9l868,82r,l877,76r9,-6l894,64r6,-7l904,51r3,-8l909,37r,-6l907,25r-3,-6l900,13,894,9,886,6,877,3,867,1,856,,,,,1976r1979,l1979,1522r1,l1980,1121r,l1982,1109r1,-10l1986,1090r3,-8l1994,1076r6,-4l2004,1069r6,-2l2018,1067r6,2l2031,1072r6,4l2045,1082r6,8l2057,1099r6,10l2063,1109r7,12l2079,1134r14,15l2102,1157r9,6l2121,1170r12,6l2146,1181r14,4l2175,1188r16,l2191,1188r20,l2229,1184r18,-5l2263,1170r16,-9l2294,1149r15,-13l2321,1121r12,-15l2345,1088r9,-19l2362,1049r6,-21l2372,1006r3,-23l2377,960r,l2375,936r-3,-23l2368,891r-6,-21l2354,850r-9,-19l2333,813r-12,-16l2309,783r-15,-13l2279,758r-16,-9l2247,740r-18,-5l2211,731r-20,-2l2191,729r-16,2l2160,734r-14,3l2133,743r-12,6l2111,755r-9,7l2093,770r-14,15l2070,798r-7,12l2063,810r-6,10l2051,829r-6,8l2037,843r-6,4l2024,850r-6,2l2010,852r-6,-2l2000,847r-6,-4l1989,837r-3,-8l1983,820r-1,-10l1980,798r,-251l1979,547,1979,,1178,r,l1166,1r-11,2l1146,6r-6,3l1134,13r-4,6l1127,25r-2,6l1125,37r,6l1128,51r5,6l1139,64r7,6l1155,76r11,6l1166,82r12,7l1191,98r15,15l1214,121r7,10l1227,142r6,10l1239,166r3,13l1245,196r2,16l1247,212r-2,18l1242,248r-6,18l1229,282r-11,17l1206,314r-12,15l1179,342r-16,12l1145,365r-20,9l1106,381r-21,6l1063,391r-23,3l1016,396r,l994,394r-24,-3l949,387r-21,-6l907,374r-19,-9l871,354,855,342,840,329,827,314,815,299r-9,-17l798,266r-6,-18l789,230r-1,-18l788,212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748664,169520;769487,124062;809239,84286;838580,66293;858456,40723;855616,17994;830061,2841;0,1871348;1874027,1061630;1879706,1032272;1896743,1012384;1922297,1015225;1946906,1040795;1967728,1073942;2007481,1108035;2058590,1125082;2109700,1121294;2171221,1088147;2219492,1030378;2245047,952721;2247886,886428;2228010,804983;2185418,741531;2126737,700808;2073734,690391;2018838,703650;1980979,729220;1952585,767101;1927976,798353;1902421,806877;1882545,792671;1874027,755737;1114951,0;1084664,5682;1066681,23676;1067628,48299;1093182,71975;1127256,92810;1161329,134479;1178366,185620;1175526,234866;1141453,297370;1083718,345669;1006106,370292;940799,373133;858456,354192;795042,311576;755290,251912;745825,200772" o:connectangles="0,0,0,0,0,0,0,0,0,0,0,0,0,0,0,0,0,0,0,0,0,0,0,0,0,0,0,0,0,0,0,0,0,0,0,0,0,0,0,0,0,0,0,0,0,0,0,0,0" textboxrect="0,0,2377,1976"/>
                  <v:textbox inset=",,9mm">
                    <w:txbxContent>
                      <w:p w14:paraId="624B64A6" w14:textId="77777777" w:rsidR="005373C3" w:rsidRPr="00005D21" w:rsidRDefault="005373C3" w:rsidP="000E08B1">
                        <w:pPr>
                          <w:pStyle w:val="NormalWeb"/>
                          <w:spacing w:before="0" w:beforeAutospacing="0" w:after="0" w:afterAutospacing="0"/>
                          <w:jc w:val="center"/>
                          <w:rPr>
                            <w:sz w:val="18"/>
                          </w:rPr>
                        </w:pPr>
                        <w:r>
                          <w:rPr>
                            <w:rFonts w:asciiTheme="minorHAnsi" w:hAnsi="Verdana" w:cstheme="minorBidi"/>
                            <w:color w:val="000000" w:themeColor="dark1"/>
                            <w:kern w:val="24"/>
                            <w:szCs w:val="36"/>
                          </w:rPr>
                          <w:br/>
                        </w:r>
                        <w:r w:rsidRPr="00005D21">
                          <w:rPr>
                            <w:rFonts w:asciiTheme="minorHAnsi" w:hAnsi="Verdana" w:cstheme="minorBidi"/>
                            <w:color w:val="000000" w:themeColor="dark1"/>
                            <w:kern w:val="24"/>
                            <w:szCs w:val="36"/>
                          </w:rPr>
                          <w:t>Igualdad de oportunidades</w:t>
                        </w:r>
                        <w:r w:rsidRPr="00005D21">
                          <w:rPr>
                            <w:rFonts w:asciiTheme="minorHAnsi" w:hAnsi="Verdana" w:cstheme="minorBidi"/>
                            <w:color w:val="000000" w:themeColor="dark1"/>
                            <w:kern w:val="24"/>
                            <w:szCs w:val="36"/>
                          </w:rPr>
                          <w:br/>
                          <w:t>en un mundo globalizado</w:t>
                        </w:r>
                      </w:p>
                    </w:txbxContent>
                  </v:textbox>
                </v:shape>
                <v:shape id="Freeform 36" o:spid="_x0000_s1036" style="position:absolute;left:26277;top:42054;width:22460;height:22460;visibility:visible;mso-wrap-style:square;v-text-anchor:middle" coordsize="2376,2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BtcUA&#10;AADbAAAADwAAAGRycy9kb3ducmV2LnhtbESPS4vCQBCE74L/YWjBi+hEBQlZR/GBuCAIPg67t95M&#10;mwQzPSEzmvjvd4SFPRZV9RU1X7amFE+qXWFZwXgUgSBOrS44U3C97IYxCOeRNZaWScGLHCwX3c4c&#10;E20bPtHz7DMRIOwSVJB7XyVSujQng25kK+Lg3Wxt0AdZZ1LX2AS4KeUkimbSYMFhIceKNjml9/PD&#10;KDgU8c/WHaffX69mf7SD6zq28qRUv9euPkB4av1/+K/9qRVMZ/D+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cG1xQAAANsAAAAPAAAAAAAAAAAAAAAAAJgCAABkcnMv&#10;ZG93bnJldi54bWxQSwUGAAAAAAQABAD1AAAAigMAAAAA&#10;" adj="-11796480,,5400" path="m2190,1129r,l2174,1129r-15,3l2145,1136r-13,5l2121,1147r-11,7l2101,1162r-9,7l2078,1184r-9,12l2062,1210r,l2056,1218r-6,9l2044,1235r-8,6l2030,1245r-7,3l2017,1250r-8,l2003,1248r-4,-3l1993,1241r-5,-6l1985,1227r-3,-9l1981,1208r-2,-10l1979,395r-854,l1125,395r-12,l1102,393r-9,-3l1086,386r-6,-5l1075,377r-3,-6l1071,365r,-6l1072,351r3,-6l1080,338r6,-6l1093,326r9,-7l1113,314r,l1125,307r13,-11l1153,283r7,-8l1168,265r6,-11l1180,242r6,-12l1189,215r3,-15l1193,184r,l1192,166r-5,-19l1183,130r-9,-18l1165,97,1153,81,1141,67,1126,54,1110,42,1092,32r-20,-9l1053,15,1032,9,1009,3,987,2,963,r,l939,2,917,3,894,9r-21,6l854,23r-19,9l817,42,802,54,787,67,773,81,761,97r-9,15l745,130r-6,17l734,166r,18l734,184r,16l737,215r5,15l746,242r6,12l760,265r6,10l775,283r13,13l802,307r12,7l814,314r10,5l833,326r7,6l846,338r5,7l854,351r1,8l855,365r-1,6l851,377r-5,4l840,386r-7,4l824,393r-10,2l802,395,,395r,841l,1236r8,8l15,1248r9,2l35,1247r10,-5l54,1235r9,-12l72,1208r,l80,1196r9,-13l102,1168r9,-8l120,1153r10,-6l142,1141r14,-6l169,1132r15,-3l201,1127r,l220,1129r18,4l256,1138r16,9l289,1156r15,12l319,1181r12,14l343,1211r10,18l364,1248r7,20l377,1289r5,22l385,1334r1,24l386,1358r-1,23l382,1404r-5,22l371,1447r-7,20l353,1486r-10,18l331,1519r-12,15l304,1547r-15,12l272,1568r-16,9l238,1582r-18,4l201,1586r,l184,1586r-15,-3l156,1579r-14,-5l130,1568r-10,-7l111,1555r-9,-8l89,1532r-9,-13l72,1507r,l63,1492r-9,-12l45,1473r-10,-6l24,1465r-9,2l8,1471r-8,8l,2374r1979,l1979,1519r,l1981,1507r1,-10l1985,1488r3,-6l1993,1476r6,-5l2003,1468r6,-1l2017,1467r6,l2030,1470r6,4l2044,1480r6,8l2056,1497r6,10l2062,1507r7,12l2078,1532r14,15l2101,1555r9,7l2121,1568r11,6l2145,1580r14,3l2174,1586r16,2l2190,1588r20,-2l2228,1583r18,-6l2262,1570r16,-11l2293,1547r15,-12l2322,1520r10,-16l2344,1486r9,-19l2361,1447r6,-21l2371,1404r3,-23l2376,1358r,l2374,1335r-3,-24l2367,1290r-6,-21l2353,1248r-9,-19l2332,1213r-10,-17l2308,1181r-15,-13l2278,1156r-16,-9l2246,1139r-18,-6l2210,1130r-20,-1l2190,1129xe" fillcolor="white [3201]" strokecolor="black [3200]" strokeweight="2pt">
                  <v:stroke joinstyle="miter"/>
                  <v:formulas/>
                  <v:path arrowok="t" o:connecttype="custom" o:connectlocs="2027633,1074747;1977533,1105968;1943503,1152325;1912309,1180708;1883950,1174085;1870716,1133404;1041703,371809;1013344,350996;1020906,319775;1052101,297069;1104091,250711;1126778,189216;1118271,122990;1064389,51088;975533,8515;887621,1892;789312,30275;719361,91770;693838,174079;705182,228951;744884,280040;787421,308422;808218,339643;794038,365187;0,373702;22687,1182600;68060,1142865;104926,1097453;159753,1070963;224978,1071909;301545,1117321;350700,1199629;364879,1284777;344083,1387899;287366,1463586;207962,1500483;147464,1493860;96419,1463586;59553,1411551;14179,1387899;1870716,1437096;1879224,1402091;1906637,1387899;1937832,1407767;1964299,1449395;2015345,1489130;2070171,1502375;2153356,1474939;2215745,1405875;2244103,1306537;2237486,1220443;2194949,1131512;2123107,1077585" o:connectangles="0,0,0,0,0,0,0,0,0,0,0,0,0,0,0,0,0,0,0,0,0,0,0,0,0,0,0,0,0,0,0,0,0,0,0,0,0,0,0,0,0,0,0,0,0,0,0,0,0,0,0,0,0" textboxrect="0,0,2376,2374"/>
                  <v:textbox inset="1mm,9mm">
                    <w:txbxContent>
                      <w:p w14:paraId="081FBCCD" w14:textId="77777777" w:rsidR="005373C3" w:rsidRPr="000F78AF" w:rsidRDefault="005373C3" w:rsidP="000E08B1">
                        <w:pPr>
                          <w:pStyle w:val="NormalWeb"/>
                          <w:spacing w:before="0" w:beforeAutospacing="0" w:after="0" w:afterAutospacing="0"/>
                          <w:jc w:val="center"/>
                        </w:pPr>
                      </w:p>
                    </w:txbxContent>
                  </v:textbox>
                </v:shape>
                <v:shape id="Freeform 37" o:spid="_x0000_s1037" style="position:absolute;left:22677;top:8440;width:22479;height:22441;visibility:visible;mso-wrap-style:square;v-text-anchor:middle" coordsize="2377,2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ikcQA&#10;AADbAAAADwAAAGRycy9kb3ducmV2LnhtbESPzWrDMBCE74W+g9hCb438A21wooQ0kLaXQJvmARZr&#10;YxtLK9dSYvvtq0Agx2FmvmGW69EacaHeN44VpLMEBHHpdMOVguPv7mUOwgdkjcYxKZjIw3r1+LDE&#10;QruBf+hyCJWIEPYFKqhD6AopfVmTRT9zHXH0Tq63GKLsK6l7HCLcGpklyau02HBcqLGjbU1lezhb&#10;Bd9D27R/rf58r1Kzz85znsxHrtTz07hZgAg0hnv41v7SCvI3uH6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YpHEAAAA2wAAAA8AAAAAAAAAAAAAAAAAmAIAAGRycy9k&#10;b3ducmV2LnhtbFBLBQYAAAAABAAEAPUAAACJAwAAAAA=&#10;" adj="-11796480,,5400" path="m2177,788r,l2193,788r15,3l2222,795r13,5l2247,806r10,7l2266,819r9,8l2289,842r9,13l2305,867r,l2314,882r9,12l2334,901r9,6l2353,909r9,-2l2370,903r7,-8l2377,,395,r,855l395,855r-2,12l392,877r-3,9l386,892r-4,6l377,903r-6,3l365,907r-7,l352,907r-8,-3l338,900r-7,-6l325,886r-6,-9l313,867r,l305,855r-9,-13l283,827r-9,-8l265,812r-11,-6l242,800r-13,-6l216,791r-15,-3l184,786r,l165,788r-18,3l129,797r-17,7l96,815,81,825,66,839,54,854,42,870,32,888,21,907r-7,20l8,948,3,970,,993r,23l,1016r,23l3,1063r5,21l14,1105r7,21l32,1145r10,16l54,1178r12,15l81,1206r15,12l112,1227r17,8l147,1241r18,3l184,1245r,l201,1245r15,-3l229,1238r13,-5l254,1227r11,-7l274,1212r9,-7l296,1190r9,-12l313,1164r,l319,1155r6,-8l331,1139r7,-6l344,1129r8,-3l358,1124r7,l371,1126r6,3l382,1133r4,6l389,1147r3,8l393,1166r2,10l395,1979r861,-3l1256,1976r10,2l1277,1979r9,3l1292,1985r6,5l1302,1996r3,4l1307,2006r,8l1305,2020r-3,7l1298,2033r-6,7l1284,2046r-9,6l1265,2057r,l1253,2064r-14,11l1225,2088r-8,9l1211,2106r-7,11l1198,2129r-5,12l1189,2156r-3,15l1186,2187r,l1186,2206r4,18l1196,2242r8,17l1213,2275r12,15l1238,2304r15,13l1268,2329r18,10l1305,2348r20,9l1346,2363r22,5l1390,2371r24,l1414,2371r24,l1461,2368r22,-5l1504,2357r19,-9l1543,2339r18,-10l1577,2317r14,-13l1604,2290r12,-15l1625,2259r9,-17l1639,2224r4,-18l1645,2187r,l1643,2171r-3,-15l1637,2141r-6,-12l1625,2117r-6,-11l1612,2097r-8,-9l1589,2075r-13,-11l1564,2057r,l1553,2052r-9,-6l1537,2039r-6,-6l1526,2026r-3,-6l1522,2012r,-6l1523,2000r3,-6l1531,1990r6,-5l1544,1981r9,-3l1564,1976r12,l2377,1976r,-838l2377,1138r-7,-8l2362,1126r-9,-2l2343,1127r-9,5l2323,1139r-9,12l2305,1166r,l2298,1178r-9,13l2275,1206r-9,8l2257,1220r-10,7l2235,1233r-13,6l2208,1242r-15,3l2177,1245r,l2157,1245r-18,-4l2121,1236r-16,-9l2089,1218r-15,-12l2060,1193r-13,-14l2035,1163r-11,-18l2015,1126r-9,-20l2000,1085r-4,-22l1993,1040r,-24l1993,1016r,-23l1996,970r4,-22l2006,927r9,-20l2024,888r11,-18l2047,855r13,-15l2074,827r15,-12l2105,806r16,-9l2139,792r18,-4l2177,788r,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2101306,752451;2151427,782739;2188309,834795;2233702,858457;373545,809240;365033,844260;338554,858457;307347,838581;279922,796936;228855,757184;174006,743933;90786,771381;30262,840474;0,939854;7565,1025984;51067,1114953;121993,1168902;190082,1178367;250606,1154705;295999,1101702;319641,1072361;350848,1065736;370707,1093184;1187777,1870244;1227496,1883494;1234115,1911889;1205745,1942176;1158461,1976249;1128199,2026413;1121579,2087934;1158461,2167438;1234115,2222334;1337195,2244103;1422306,2230852;1504581,2180689;1549973,2104971;1550919,2040610;1524440,1984768;1479047,1946908;1443111,1917568;1443111,1887280;1479047,1870244;2241267,1069522;2196820,1078040;2164667,1127257;2113600,1167009;2058751,1178367;1975530,1152812;1914061,1083719;1884745,984339;1891365,897263;1935812,809240;2005792,754344" o:connectangles="0,0,0,0,0,0,0,0,0,0,0,0,0,0,0,0,0,0,0,0,0,0,0,0,0,0,0,0,0,0,0,0,0,0,0,0,0,0,0,0,0,0,0,0,0,0,0,0,0,0,0,0,0" textboxrect="0,0,2377,2371"/>
                  <v:textbox inset=",,,10mm">
                    <w:txbxContent>
                      <w:p w14:paraId="7DD20AFC" w14:textId="77777777" w:rsidR="005373C3" w:rsidRPr="00005D21" w:rsidRDefault="005373C3" w:rsidP="000E08B1">
                        <w:pPr>
                          <w:pStyle w:val="NormalWeb"/>
                          <w:spacing w:before="0" w:beforeAutospacing="0" w:after="0" w:afterAutospacing="0"/>
                          <w:jc w:val="center"/>
                          <w:rPr>
                            <w:sz w:val="18"/>
                          </w:rPr>
                        </w:pPr>
                        <w:r w:rsidRPr="00005D21">
                          <w:rPr>
                            <w:rFonts w:asciiTheme="minorHAnsi" w:hAnsi="Verdana" w:cstheme="minorBidi"/>
                            <w:color w:val="000000" w:themeColor="text1"/>
                            <w:kern w:val="24"/>
                            <w:szCs w:val="36"/>
                          </w:rPr>
                          <w:t>Servicios</w:t>
                        </w:r>
                        <w:r w:rsidRPr="00005D21">
                          <w:rPr>
                            <w:rFonts w:asciiTheme="minorHAnsi" w:hAnsi="Verdana" w:cstheme="minorBidi"/>
                            <w:color w:val="000000" w:themeColor="text1"/>
                            <w:kern w:val="24"/>
                            <w:szCs w:val="36"/>
                          </w:rPr>
                          <w:br/>
                          <w:t>sociales</w:t>
                        </w:r>
                        <w:r w:rsidRPr="00005D21">
                          <w:rPr>
                            <w:rFonts w:asciiTheme="minorHAnsi" w:hAnsi="Verdana" w:cstheme="minorBidi"/>
                            <w:color w:val="000000" w:themeColor="text1"/>
                            <w:kern w:val="24"/>
                            <w:szCs w:val="36"/>
                          </w:rPr>
                          <w:br/>
                          <w:t>de calidad</w:t>
                        </w:r>
                      </w:p>
                    </w:txbxContent>
                  </v:textbox>
                </v:shape>
                <v:shape id="Freeform 38" o:spid="_x0000_s1038" style="position:absolute;left:22677;top:26932;width:26225;height:18695;visibility:visible;mso-wrap-style:square;v-text-anchor:middle" coordsize="2773,1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2wMEA&#10;AADbAAAADwAAAGRycy9kb3ducmV2LnhtbERPu27CMBTdK/UfrFuJrTgBqaoCBkErmiwZymO/xJck&#10;EF9HsZuEv68HJMaj816uR9OInjpXW1YQTyMQxIXVNZcKjofd+ycI55E1NpZJwZ0crFevL0tMtB34&#10;l/q9L0UIYZeggsr7NpHSFRUZdFPbEgfuYjuDPsCulLrDIYSbRs6i6EMarDk0VNjSV0XFbf9nFGzb&#10;PC5/ivx8td/DeMrSedzEqVKTt3GzAOFp9E/xw51pBfMwNnw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p9sDBAAAA2wAAAA8AAAAAAAAAAAAAAAAAmAIAAGRycy9kb3du&#10;cmV2LnhtbFBLBQYAAAAABAAEAPUAAACGAwAAAAA=&#10;" adj="-11796480,,5400" path="m2587,729r,l2571,731r-15,3l2542,737r-13,6l2518,749r-11,6l2498,762r-9,8l2475,784r-9,14l2459,810r,l2450,825r-9,10l2432,844r-11,5l2412,850r-9,l2394,846r-7,-8l2387,838r-5,-7l2379,822r-1,-12l2376,798r,-251l2375,547,2375,,1574,r,l1562,1r-11,2l1542,6r-6,3l1530,13r-4,5l1523,24r-2,6l1521,37r2,6l1524,50r5,6l1535,64r7,6l1551,76r11,6l1562,82r12,7l1587,98r15,14l1610,121r7,9l1623,140r6,12l1635,166r3,13l1641,194r2,16l1643,210r-2,20l1638,248r-6,18l1625,282r-11,17l1604,314r-14,15l1575,340r-16,12l1541,363r-20,10l1502,381r-21,6l1459,391r-23,3l1412,396r,l1390,394r-24,-3l1345,387r-21,-6l1303,373r-19,-10l1267,352r-16,-12l1236,329r-13,-15l1211,299r-9,-17l1194,266r-6,-18l1185,230r-1,-20l1184,210r,-16l1187,179r4,-13l1196,152r6,-12l1209,130r8,-9l1224,112r15,-14l1251,89r13,-7l1264,82r11,-6l1282,70r8,-6l1296,56r4,-6l1303,43r2,-6l1305,30r-2,-6l1300,18r-4,-5l1290,9r-8,-3l1273,3,1263,1,1252,,396,r,454l394,454r,402l394,856r,12l391,880r-3,9l384,897r,l378,904r-9,5l360,909r-10,-2l341,903r-11,-9l321,883r-7,-15l314,868r-8,-13l296,843,282,828r-9,-8l264,813r-10,-6l242,801r-12,-6l215,790r-15,-1l184,787r,l166,789r-20,3l128,798r-16,7l95,816,81,826,67,840,54,855,42,871,31,889r-9,18l15,928,7,949,3,971,1,994,,1018r,l1,1040r2,24l7,1085r8,21l22,1127r9,18l42,1163r12,16l67,1194r14,14l95,1219r17,9l128,1236r18,6l166,1245r18,1l184,1246r16,-1l215,1243r15,-4l242,1234r12,-6l264,1221r9,-8l282,1206r14,-15l306,1179r8,-13l314,1166r7,-14l330,1140r11,-9l350,1127r10,-2l369,1127r9,3l384,1137r,l388,1145r3,9l394,1166r,12l394,1429r2,l396,1976r803,l1199,1976r10,l1220,1973r9,-2l1236,1967r6,-5l1246,1958r3,-6l1251,1946r,-6l1249,1933r-3,-6l1242,1919r-6,-6l1229,1906r-9,-6l1211,1894r,l1197,1886r-12,-9l1170,1864r-7,-9l1155,1846r-7,-11l1142,1823r-5,-13l1133,1796r-3,-14l1130,1765r,l1131,1746r3,-18l1140,1710r8,-17l1157,1677r12,-15l1182,1648r15,-13l1214,1623r16,-10l1249,1604r20,-9l1291,1589r21,-5l1336,1581r23,l1359,1581r23,l1405,1584r22,5l1448,1595r20,9l1487,1613r18,10l1521,1635r15,13l1548,1662r12,15l1571,1693r7,17l1584,1728r3,18l1589,1765r,l1587,1782r-3,14l1581,1810r-6,13l1569,1835r-6,11l1556,1855r-8,9l1533,1877r-13,9l1508,1894r,l1498,1900r-9,6l1481,1913r-6,6l1471,1927r-3,6l1468,1940r,6l1469,1952r3,6l1477,1962r6,5l1489,1971r9,2l1508,1976r12,l2375,1976r,-455l2376,1521r,-402l2376,1119r2,-12l2379,1097r3,-11l2387,1079r,l2394,1073r9,-5l2412,1067r9,1l2432,1074r9,8l2450,1094r9,13l2459,1107r7,14l2475,1133r14,15l2498,1155r9,8l2518,1170r11,6l2542,1181r14,4l2571,1188r16,l2587,1188r20,-1l2625,1184r18,-6l2659,1170r16,-9l2690,1149r15,-13l2719,1121r10,-17l2741,1088r9,-20l2758,1048r6,-21l2768,1006r3,-24l2773,959r,l2771,935r-3,-22l2764,891r-6,-21l2750,850r-9,-19l2729,813r-10,-17l2705,781r-15,-13l2675,758r-16,-11l2643,740r-18,-6l2607,731r-20,-2l2587,729xe" fillcolor="white [3201]" strokecolor="black [3200]" strokeweight="2pt">
                  <v:stroke joinstyle="miter"/>
                  <v:formulas/>
                  <v:path arrowok="t" o:connecttype="custom" o:connectlocs="2391775,702938;2332193,754972;2289635,803222;2252751,786193;2246131,0;1452656,8515;1440361,40681;1477245,77579;1529260,122990;1553850,198677;1526423,282878;1438469,352888;1335384,374648;1214329,343427;1136779,266795;1119755,183540;1150965,114476;1205818,71902;1234190,35005;1212438,5676;372621,429521;363164,848634;322497,854311;279939,797546;217520,752134;138078,749296;51070,808899;2837,918644;6620,1026497;63365,1129620;156993,1177870;228869,1167463;289396,1115429;331009,1066233;366947,1083262;374513,1869455;1168934,1860940;1181228,1828774;1145290,1791876;1092329,1746465;1068685,1669832;1094220,1586577;1181228,1517513;1285260,1495753;1406314,1526028;1485756,1601714;1500888,1685915;1471570,1754979;1416717,1797553;1388345,1835396;1408206,1864725;2247077,1438988;2257480,1020821;2300038,1016090;2340705,1071909;2404069,1117321;2482566,1120159;2571465,1060556;2617806,951757;2614023,842958;2558225,738889;2465542,691585" o:connectangles="0,0,0,0,0,0,0,0,0,0,0,0,0,0,0,0,0,0,0,0,0,0,0,0,0,0,0,0,0,0,0,0,0,0,0,0,0,0,0,0,0,0,0,0,0,0,0,0,0,0,0,0,0,0,0,0,0,0,0,0,0,0" textboxrect="0,0,2773,1976"/>
                  <v:textbox>
                    <w:txbxContent>
                      <w:p w14:paraId="53BC0C65" w14:textId="77777777" w:rsidR="005373C3" w:rsidRDefault="005373C3" w:rsidP="000E08B1">
                        <w:pPr>
                          <w:pStyle w:val="NormalWeb"/>
                          <w:spacing w:before="0" w:beforeAutospacing="0" w:after="0" w:afterAutospacing="0"/>
                          <w:jc w:val="center"/>
                        </w:pPr>
                      </w:p>
                    </w:txbxContent>
                  </v:textbox>
                </v:shape>
                <w10:anchorlock/>
              </v:group>
            </w:pict>
          </mc:Fallback>
        </mc:AlternateContent>
      </w:r>
    </w:p>
    <w:p w14:paraId="5E4A2E20" w14:textId="77777777" w:rsidR="003B2E82" w:rsidRPr="000F7D35" w:rsidRDefault="003B2E82" w:rsidP="003B2E82">
      <w:r w:rsidRPr="000F7D35">
        <w:t xml:space="preserve">Si quisiéramos visualizar la </w:t>
      </w:r>
      <w:r w:rsidRPr="000F7D35">
        <w:rPr>
          <w:b/>
        </w:rPr>
        <w:t xml:space="preserve">política </w:t>
      </w:r>
      <w:r w:rsidR="00005D21" w:rsidRPr="000F7D35">
        <w:rPr>
          <w:b/>
        </w:rPr>
        <w:t>de desarrollo económico</w:t>
      </w:r>
      <w:r w:rsidR="002F155E" w:rsidRPr="000F7D35">
        <w:rPr>
          <w:b/>
        </w:rPr>
        <w:t>,</w:t>
      </w:r>
      <w:r w:rsidR="007B4476" w:rsidRPr="000F7D35">
        <w:t xml:space="preserve"> se podrán</w:t>
      </w:r>
      <w:r w:rsidRPr="000F7D35">
        <w:t xml:space="preserve"> agrupar l</w:t>
      </w:r>
      <w:r w:rsidR="00E0421D">
        <w:t>a</w:t>
      </w:r>
      <w:r w:rsidR="00A35E35">
        <w:t>s</w:t>
      </w:r>
      <w:r w:rsidRPr="000F7D35">
        <w:t xml:space="preserve"> siguientes </w:t>
      </w:r>
      <w:r w:rsidR="00E0421D">
        <w:t>estrategias</w:t>
      </w:r>
      <w:r w:rsidRPr="000F7D35">
        <w:t>:</w:t>
      </w:r>
    </w:p>
    <w:p w14:paraId="5ED87709" w14:textId="4FB6E5D0" w:rsidR="003B2E82" w:rsidRPr="000F7D35" w:rsidRDefault="0081349E" w:rsidP="003B2E82">
      <w:r>
        <w:rPr>
          <w:noProof/>
          <w:lang w:val="en-US"/>
        </w:rPr>
        <mc:AlternateContent>
          <mc:Choice Requires="wpg">
            <w:drawing>
              <wp:inline distT="0" distB="0" distL="0" distR="0" wp14:anchorId="2A87B6CB" wp14:editId="348E3C95">
                <wp:extent cx="6076315" cy="3540760"/>
                <wp:effectExtent l="0" t="0" r="19685" b="97790"/>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3540760"/>
                          <a:chOff x="755576" y="836712"/>
                          <a:chExt cx="7506363" cy="5632264"/>
                        </a:xfrm>
                      </wpg:grpSpPr>
                      <wps:wsp>
                        <wps:cNvPr id="39" name="Freeform 39"/>
                        <wps:cNvSpPr>
                          <a:spLocks/>
                        </wps:cNvSpPr>
                        <wps:spPr bwMode="auto">
                          <a:xfrm>
                            <a:off x="6372200" y="2348880"/>
                            <a:ext cx="1873239" cy="2242210"/>
                          </a:xfrm>
                          <a:custGeom>
                            <a:avLst/>
                            <a:gdLst>
                              <a:gd name="T0" fmla="*/ 1085 w 1979"/>
                              <a:gd name="T1" fmla="*/ 386 h 2371"/>
                              <a:gd name="T2" fmla="*/ 1070 w 1979"/>
                              <a:gd name="T3" fmla="*/ 368 h 2371"/>
                              <a:gd name="T4" fmla="*/ 1073 w 1979"/>
                              <a:gd name="T5" fmla="*/ 345 h 2371"/>
                              <a:gd name="T6" fmla="*/ 1094 w 1979"/>
                              <a:gd name="T7" fmla="*/ 323 h 2371"/>
                              <a:gd name="T8" fmla="*/ 1124 w 1979"/>
                              <a:gd name="T9" fmla="*/ 305 h 2371"/>
                              <a:gd name="T10" fmla="*/ 1166 w 1979"/>
                              <a:gd name="T11" fmla="*/ 265 h 2371"/>
                              <a:gd name="T12" fmla="*/ 1188 w 1979"/>
                              <a:gd name="T13" fmla="*/ 215 h 2371"/>
                              <a:gd name="T14" fmla="*/ 1190 w 1979"/>
                              <a:gd name="T15" fmla="*/ 164 h 2371"/>
                              <a:gd name="T16" fmla="*/ 1163 w 1979"/>
                              <a:gd name="T17" fmla="*/ 96 h 2371"/>
                              <a:gd name="T18" fmla="*/ 1108 w 1979"/>
                              <a:gd name="T19" fmla="*/ 42 h 2371"/>
                              <a:gd name="T20" fmla="*/ 1030 w 1979"/>
                              <a:gd name="T21" fmla="*/ 7 h 2371"/>
                              <a:gd name="T22" fmla="*/ 963 w 1979"/>
                              <a:gd name="T23" fmla="*/ 0 h 2371"/>
                              <a:gd name="T24" fmla="*/ 873 w 1979"/>
                              <a:gd name="T25" fmla="*/ 13 h 2371"/>
                              <a:gd name="T26" fmla="*/ 800 w 1979"/>
                              <a:gd name="T27" fmla="*/ 54 h 2371"/>
                              <a:gd name="T28" fmla="*/ 750 w 1979"/>
                              <a:gd name="T29" fmla="*/ 112 h 2371"/>
                              <a:gd name="T30" fmla="*/ 732 w 1979"/>
                              <a:gd name="T31" fmla="*/ 184 h 2371"/>
                              <a:gd name="T32" fmla="*/ 740 w 1979"/>
                              <a:gd name="T33" fmla="*/ 229 h 2371"/>
                              <a:gd name="T34" fmla="*/ 765 w 1979"/>
                              <a:gd name="T35" fmla="*/ 274 h 2371"/>
                              <a:gd name="T36" fmla="*/ 813 w 1979"/>
                              <a:gd name="T37" fmla="*/ 312 h 2371"/>
                              <a:gd name="T38" fmla="*/ 837 w 1979"/>
                              <a:gd name="T39" fmla="*/ 329 h 2371"/>
                              <a:gd name="T40" fmla="*/ 852 w 1979"/>
                              <a:gd name="T41" fmla="*/ 351 h 2371"/>
                              <a:gd name="T42" fmla="*/ 850 w 1979"/>
                              <a:gd name="T43" fmla="*/ 374 h 2371"/>
                              <a:gd name="T44" fmla="*/ 831 w 1979"/>
                              <a:gd name="T45" fmla="*/ 389 h 2371"/>
                              <a:gd name="T46" fmla="*/ 0 w 1979"/>
                              <a:gd name="T47" fmla="*/ 1233 h 2371"/>
                              <a:gd name="T48" fmla="*/ 33 w 1979"/>
                              <a:gd name="T49" fmla="*/ 1244 h 2371"/>
                              <a:gd name="T50" fmla="*/ 70 w 1979"/>
                              <a:gd name="T51" fmla="*/ 1205 h 2371"/>
                              <a:gd name="T52" fmla="*/ 102 w 1979"/>
                              <a:gd name="T53" fmla="*/ 1165 h 2371"/>
                              <a:gd name="T54" fmla="*/ 142 w 1979"/>
                              <a:gd name="T55" fmla="*/ 1138 h 2371"/>
                              <a:gd name="T56" fmla="*/ 200 w 1979"/>
                              <a:gd name="T57" fmla="*/ 1124 h 2371"/>
                              <a:gd name="T58" fmla="*/ 254 w 1979"/>
                              <a:gd name="T59" fmla="*/ 1135 h 2371"/>
                              <a:gd name="T60" fmla="*/ 317 w 1979"/>
                              <a:gd name="T61" fmla="*/ 1176 h 2371"/>
                              <a:gd name="T62" fmla="*/ 362 w 1979"/>
                              <a:gd name="T63" fmla="*/ 1245 h 2371"/>
                              <a:gd name="T64" fmla="*/ 383 w 1979"/>
                              <a:gd name="T65" fmla="*/ 1330 h 2371"/>
                              <a:gd name="T66" fmla="*/ 380 w 1979"/>
                              <a:gd name="T67" fmla="*/ 1401 h 2371"/>
                              <a:gd name="T68" fmla="*/ 353 w 1979"/>
                              <a:gd name="T69" fmla="*/ 1483 h 2371"/>
                              <a:gd name="T70" fmla="*/ 303 w 1979"/>
                              <a:gd name="T71" fmla="*/ 1544 h 2371"/>
                              <a:gd name="T72" fmla="*/ 238 w 1979"/>
                              <a:gd name="T73" fmla="*/ 1579 h 2371"/>
                              <a:gd name="T74" fmla="*/ 184 w 1979"/>
                              <a:gd name="T75" fmla="*/ 1583 h 2371"/>
                              <a:gd name="T76" fmla="*/ 130 w 1979"/>
                              <a:gd name="T77" fmla="*/ 1565 h 2371"/>
                              <a:gd name="T78" fmla="*/ 88 w 1979"/>
                              <a:gd name="T79" fmla="*/ 1528 h 2371"/>
                              <a:gd name="T80" fmla="*/ 63 w 1979"/>
                              <a:gd name="T81" fmla="*/ 1489 h 2371"/>
                              <a:gd name="T82" fmla="*/ 24 w 1979"/>
                              <a:gd name="T83" fmla="*/ 1462 h 2371"/>
                              <a:gd name="T84" fmla="*/ 0 w 1979"/>
                              <a:gd name="T85" fmla="*/ 2371 h 2371"/>
                              <a:gd name="T86" fmla="*/ 853 w 1979"/>
                              <a:gd name="T87" fmla="*/ 2356 h 2371"/>
                              <a:gd name="T88" fmla="*/ 836 w 1979"/>
                              <a:gd name="T89" fmla="*/ 2322 h 2371"/>
                              <a:gd name="T90" fmla="*/ 800 w 1979"/>
                              <a:gd name="T91" fmla="*/ 2298 h 2371"/>
                              <a:gd name="T92" fmla="*/ 758 w 1979"/>
                              <a:gd name="T93" fmla="*/ 2257 h 2371"/>
                              <a:gd name="T94" fmla="*/ 735 w 1979"/>
                              <a:gd name="T95" fmla="*/ 2208 h 2371"/>
                              <a:gd name="T96" fmla="*/ 734 w 1979"/>
                              <a:gd name="T97" fmla="*/ 2157 h 2371"/>
                              <a:gd name="T98" fmla="*/ 759 w 1979"/>
                              <a:gd name="T99" fmla="*/ 2088 h 2371"/>
                              <a:gd name="T100" fmla="*/ 816 w 1979"/>
                              <a:gd name="T101" fmla="*/ 2035 h 2371"/>
                              <a:gd name="T102" fmla="*/ 894 w 1979"/>
                              <a:gd name="T103" fmla="*/ 2000 h 2371"/>
                              <a:gd name="T104" fmla="*/ 961 w 1979"/>
                              <a:gd name="T105" fmla="*/ 1993 h 2371"/>
                              <a:gd name="T106" fmla="*/ 1051 w 1979"/>
                              <a:gd name="T107" fmla="*/ 2006 h 2371"/>
                              <a:gd name="T108" fmla="*/ 1124 w 1979"/>
                              <a:gd name="T109" fmla="*/ 2046 h 2371"/>
                              <a:gd name="T110" fmla="*/ 1173 w 1979"/>
                              <a:gd name="T111" fmla="*/ 2105 h 2371"/>
                              <a:gd name="T112" fmla="*/ 1191 w 1979"/>
                              <a:gd name="T113" fmla="*/ 2177 h 2371"/>
                              <a:gd name="T114" fmla="*/ 1184 w 1979"/>
                              <a:gd name="T115" fmla="*/ 2221 h 2371"/>
                              <a:gd name="T116" fmla="*/ 1158 w 1979"/>
                              <a:gd name="T117" fmla="*/ 2266 h 2371"/>
                              <a:gd name="T118" fmla="*/ 1111 w 1979"/>
                              <a:gd name="T119" fmla="*/ 2305 h 2371"/>
                              <a:gd name="T120" fmla="*/ 1079 w 1979"/>
                              <a:gd name="T121" fmla="*/ 2329 h 2371"/>
                              <a:gd name="T122" fmla="*/ 1072 w 1979"/>
                              <a:gd name="T123" fmla="*/ 2363 h 2371"/>
                              <a:gd name="T124" fmla="*/ 1100 w 1979"/>
                              <a:gd name="T125" fmla="*/ 392 h 2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9" h="2371">
                                <a:moveTo>
                                  <a:pt x="1100" y="392"/>
                                </a:moveTo>
                                <a:lnTo>
                                  <a:pt x="1100" y="392"/>
                                </a:lnTo>
                                <a:lnTo>
                                  <a:pt x="1093" y="389"/>
                                </a:lnTo>
                                <a:lnTo>
                                  <a:pt x="1085" y="386"/>
                                </a:lnTo>
                                <a:lnTo>
                                  <a:pt x="1081" y="383"/>
                                </a:lnTo>
                                <a:lnTo>
                                  <a:pt x="1076" y="378"/>
                                </a:lnTo>
                                <a:lnTo>
                                  <a:pt x="1073" y="374"/>
                                </a:lnTo>
                                <a:lnTo>
                                  <a:pt x="1070" y="368"/>
                                </a:lnTo>
                                <a:lnTo>
                                  <a:pt x="1070" y="363"/>
                                </a:lnTo>
                                <a:lnTo>
                                  <a:pt x="1070" y="357"/>
                                </a:lnTo>
                                <a:lnTo>
                                  <a:pt x="1072" y="351"/>
                                </a:lnTo>
                                <a:lnTo>
                                  <a:pt x="1073" y="345"/>
                                </a:lnTo>
                                <a:lnTo>
                                  <a:pt x="1078" y="339"/>
                                </a:lnTo>
                                <a:lnTo>
                                  <a:pt x="1082" y="333"/>
                                </a:lnTo>
                                <a:lnTo>
                                  <a:pt x="1087" y="329"/>
                                </a:lnTo>
                                <a:lnTo>
                                  <a:pt x="1094" y="323"/>
                                </a:lnTo>
                                <a:lnTo>
                                  <a:pt x="1102" y="317"/>
                                </a:lnTo>
                                <a:lnTo>
                                  <a:pt x="1111" y="312"/>
                                </a:lnTo>
                                <a:lnTo>
                                  <a:pt x="1111" y="312"/>
                                </a:lnTo>
                                <a:lnTo>
                                  <a:pt x="1124" y="305"/>
                                </a:lnTo>
                                <a:lnTo>
                                  <a:pt x="1136" y="296"/>
                                </a:lnTo>
                                <a:lnTo>
                                  <a:pt x="1151" y="283"/>
                                </a:lnTo>
                                <a:lnTo>
                                  <a:pt x="1158" y="274"/>
                                </a:lnTo>
                                <a:lnTo>
                                  <a:pt x="1166" y="265"/>
                                </a:lnTo>
                                <a:lnTo>
                                  <a:pt x="1173" y="254"/>
                                </a:lnTo>
                                <a:lnTo>
                                  <a:pt x="1179" y="242"/>
                                </a:lnTo>
                                <a:lnTo>
                                  <a:pt x="1184" y="229"/>
                                </a:lnTo>
                                <a:lnTo>
                                  <a:pt x="1188" y="215"/>
                                </a:lnTo>
                                <a:lnTo>
                                  <a:pt x="1190" y="200"/>
                                </a:lnTo>
                                <a:lnTo>
                                  <a:pt x="1191" y="184"/>
                                </a:lnTo>
                                <a:lnTo>
                                  <a:pt x="1191" y="184"/>
                                </a:lnTo>
                                <a:lnTo>
                                  <a:pt x="1190" y="164"/>
                                </a:lnTo>
                                <a:lnTo>
                                  <a:pt x="1187" y="147"/>
                                </a:lnTo>
                                <a:lnTo>
                                  <a:pt x="1181" y="129"/>
                                </a:lnTo>
                                <a:lnTo>
                                  <a:pt x="1173" y="112"/>
                                </a:lnTo>
                                <a:lnTo>
                                  <a:pt x="1163" y="96"/>
                                </a:lnTo>
                                <a:lnTo>
                                  <a:pt x="1152" y="81"/>
                                </a:lnTo>
                                <a:lnTo>
                                  <a:pt x="1139" y="66"/>
                                </a:lnTo>
                                <a:lnTo>
                                  <a:pt x="1124" y="54"/>
                                </a:lnTo>
                                <a:lnTo>
                                  <a:pt x="1108" y="42"/>
                                </a:lnTo>
                                <a:lnTo>
                                  <a:pt x="1090" y="31"/>
                                </a:lnTo>
                                <a:lnTo>
                                  <a:pt x="1072" y="21"/>
                                </a:lnTo>
                                <a:lnTo>
                                  <a:pt x="1051" y="13"/>
                                </a:lnTo>
                                <a:lnTo>
                                  <a:pt x="1030" y="7"/>
                                </a:lnTo>
                                <a:lnTo>
                                  <a:pt x="1007" y="3"/>
                                </a:lnTo>
                                <a:lnTo>
                                  <a:pt x="985" y="0"/>
                                </a:lnTo>
                                <a:lnTo>
                                  <a:pt x="963" y="0"/>
                                </a:lnTo>
                                <a:lnTo>
                                  <a:pt x="963" y="0"/>
                                </a:lnTo>
                                <a:lnTo>
                                  <a:pt x="939" y="0"/>
                                </a:lnTo>
                                <a:lnTo>
                                  <a:pt x="916" y="3"/>
                                </a:lnTo>
                                <a:lnTo>
                                  <a:pt x="894" y="7"/>
                                </a:lnTo>
                                <a:lnTo>
                                  <a:pt x="873" y="13"/>
                                </a:lnTo>
                                <a:lnTo>
                                  <a:pt x="852" y="21"/>
                                </a:lnTo>
                                <a:lnTo>
                                  <a:pt x="834" y="31"/>
                                </a:lnTo>
                                <a:lnTo>
                                  <a:pt x="816" y="42"/>
                                </a:lnTo>
                                <a:lnTo>
                                  <a:pt x="800" y="54"/>
                                </a:lnTo>
                                <a:lnTo>
                                  <a:pt x="785" y="66"/>
                                </a:lnTo>
                                <a:lnTo>
                                  <a:pt x="771" y="81"/>
                                </a:lnTo>
                                <a:lnTo>
                                  <a:pt x="761" y="96"/>
                                </a:lnTo>
                                <a:lnTo>
                                  <a:pt x="750" y="112"/>
                                </a:lnTo>
                                <a:lnTo>
                                  <a:pt x="743" y="129"/>
                                </a:lnTo>
                                <a:lnTo>
                                  <a:pt x="737" y="147"/>
                                </a:lnTo>
                                <a:lnTo>
                                  <a:pt x="734" y="164"/>
                                </a:lnTo>
                                <a:lnTo>
                                  <a:pt x="732" y="184"/>
                                </a:lnTo>
                                <a:lnTo>
                                  <a:pt x="732" y="184"/>
                                </a:lnTo>
                                <a:lnTo>
                                  <a:pt x="734" y="200"/>
                                </a:lnTo>
                                <a:lnTo>
                                  <a:pt x="735" y="215"/>
                                </a:lnTo>
                                <a:lnTo>
                                  <a:pt x="740" y="229"/>
                                </a:lnTo>
                                <a:lnTo>
                                  <a:pt x="744" y="242"/>
                                </a:lnTo>
                                <a:lnTo>
                                  <a:pt x="752" y="254"/>
                                </a:lnTo>
                                <a:lnTo>
                                  <a:pt x="758" y="265"/>
                                </a:lnTo>
                                <a:lnTo>
                                  <a:pt x="765" y="274"/>
                                </a:lnTo>
                                <a:lnTo>
                                  <a:pt x="773" y="283"/>
                                </a:lnTo>
                                <a:lnTo>
                                  <a:pt x="788" y="296"/>
                                </a:lnTo>
                                <a:lnTo>
                                  <a:pt x="800" y="305"/>
                                </a:lnTo>
                                <a:lnTo>
                                  <a:pt x="813" y="312"/>
                                </a:lnTo>
                                <a:lnTo>
                                  <a:pt x="813" y="312"/>
                                </a:lnTo>
                                <a:lnTo>
                                  <a:pt x="822" y="317"/>
                                </a:lnTo>
                                <a:lnTo>
                                  <a:pt x="830" y="323"/>
                                </a:lnTo>
                                <a:lnTo>
                                  <a:pt x="837" y="329"/>
                                </a:lnTo>
                                <a:lnTo>
                                  <a:pt x="843" y="333"/>
                                </a:lnTo>
                                <a:lnTo>
                                  <a:pt x="847" y="339"/>
                                </a:lnTo>
                                <a:lnTo>
                                  <a:pt x="850" y="345"/>
                                </a:lnTo>
                                <a:lnTo>
                                  <a:pt x="852" y="351"/>
                                </a:lnTo>
                                <a:lnTo>
                                  <a:pt x="853" y="357"/>
                                </a:lnTo>
                                <a:lnTo>
                                  <a:pt x="853" y="363"/>
                                </a:lnTo>
                                <a:lnTo>
                                  <a:pt x="853" y="368"/>
                                </a:lnTo>
                                <a:lnTo>
                                  <a:pt x="850" y="374"/>
                                </a:lnTo>
                                <a:lnTo>
                                  <a:pt x="847" y="378"/>
                                </a:lnTo>
                                <a:lnTo>
                                  <a:pt x="843" y="383"/>
                                </a:lnTo>
                                <a:lnTo>
                                  <a:pt x="839" y="386"/>
                                </a:lnTo>
                                <a:lnTo>
                                  <a:pt x="831" y="389"/>
                                </a:lnTo>
                                <a:lnTo>
                                  <a:pt x="824" y="392"/>
                                </a:lnTo>
                                <a:lnTo>
                                  <a:pt x="0" y="392"/>
                                </a:lnTo>
                                <a:lnTo>
                                  <a:pt x="0" y="1233"/>
                                </a:lnTo>
                                <a:lnTo>
                                  <a:pt x="0" y="1233"/>
                                </a:lnTo>
                                <a:lnTo>
                                  <a:pt x="6" y="1241"/>
                                </a:lnTo>
                                <a:lnTo>
                                  <a:pt x="15" y="1245"/>
                                </a:lnTo>
                                <a:lnTo>
                                  <a:pt x="24" y="1245"/>
                                </a:lnTo>
                                <a:lnTo>
                                  <a:pt x="33" y="1244"/>
                                </a:lnTo>
                                <a:lnTo>
                                  <a:pt x="43" y="1239"/>
                                </a:lnTo>
                                <a:lnTo>
                                  <a:pt x="54" y="1230"/>
                                </a:lnTo>
                                <a:lnTo>
                                  <a:pt x="63" y="1220"/>
                                </a:lnTo>
                                <a:lnTo>
                                  <a:pt x="70" y="1205"/>
                                </a:lnTo>
                                <a:lnTo>
                                  <a:pt x="70" y="1205"/>
                                </a:lnTo>
                                <a:lnTo>
                                  <a:pt x="78" y="1193"/>
                                </a:lnTo>
                                <a:lnTo>
                                  <a:pt x="88" y="1179"/>
                                </a:lnTo>
                                <a:lnTo>
                                  <a:pt x="102" y="1165"/>
                                </a:lnTo>
                                <a:lnTo>
                                  <a:pt x="109" y="1157"/>
                                </a:lnTo>
                                <a:lnTo>
                                  <a:pt x="120" y="1150"/>
                                </a:lnTo>
                                <a:lnTo>
                                  <a:pt x="130" y="1144"/>
                                </a:lnTo>
                                <a:lnTo>
                                  <a:pt x="142" y="1138"/>
                                </a:lnTo>
                                <a:lnTo>
                                  <a:pt x="154" y="1132"/>
                                </a:lnTo>
                                <a:lnTo>
                                  <a:pt x="169" y="1129"/>
                                </a:lnTo>
                                <a:lnTo>
                                  <a:pt x="184" y="1126"/>
                                </a:lnTo>
                                <a:lnTo>
                                  <a:pt x="200" y="1124"/>
                                </a:lnTo>
                                <a:lnTo>
                                  <a:pt x="200" y="1124"/>
                                </a:lnTo>
                                <a:lnTo>
                                  <a:pt x="218" y="1126"/>
                                </a:lnTo>
                                <a:lnTo>
                                  <a:pt x="238" y="1129"/>
                                </a:lnTo>
                                <a:lnTo>
                                  <a:pt x="254" y="1135"/>
                                </a:lnTo>
                                <a:lnTo>
                                  <a:pt x="272" y="1142"/>
                                </a:lnTo>
                                <a:lnTo>
                                  <a:pt x="287" y="1153"/>
                                </a:lnTo>
                                <a:lnTo>
                                  <a:pt x="303" y="1163"/>
                                </a:lnTo>
                                <a:lnTo>
                                  <a:pt x="317" y="1176"/>
                                </a:lnTo>
                                <a:lnTo>
                                  <a:pt x="330" y="1191"/>
                                </a:lnTo>
                                <a:lnTo>
                                  <a:pt x="342" y="1208"/>
                                </a:lnTo>
                                <a:lnTo>
                                  <a:pt x="353" y="1226"/>
                                </a:lnTo>
                                <a:lnTo>
                                  <a:pt x="362" y="1245"/>
                                </a:lnTo>
                                <a:lnTo>
                                  <a:pt x="369" y="1265"/>
                                </a:lnTo>
                                <a:lnTo>
                                  <a:pt x="375" y="1286"/>
                                </a:lnTo>
                                <a:lnTo>
                                  <a:pt x="380" y="1308"/>
                                </a:lnTo>
                                <a:lnTo>
                                  <a:pt x="383" y="1330"/>
                                </a:lnTo>
                                <a:lnTo>
                                  <a:pt x="384" y="1354"/>
                                </a:lnTo>
                                <a:lnTo>
                                  <a:pt x="384" y="1354"/>
                                </a:lnTo>
                                <a:lnTo>
                                  <a:pt x="383" y="1377"/>
                                </a:lnTo>
                                <a:lnTo>
                                  <a:pt x="380" y="1401"/>
                                </a:lnTo>
                                <a:lnTo>
                                  <a:pt x="375" y="1422"/>
                                </a:lnTo>
                                <a:lnTo>
                                  <a:pt x="369" y="1443"/>
                                </a:lnTo>
                                <a:lnTo>
                                  <a:pt x="362" y="1463"/>
                                </a:lnTo>
                                <a:lnTo>
                                  <a:pt x="353" y="1483"/>
                                </a:lnTo>
                                <a:lnTo>
                                  <a:pt x="342" y="1499"/>
                                </a:lnTo>
                                <a:lnTo>
                                  <a:pt x="330" y="1516"/>
                                </a:lnTo>
                                <a:lnTo>
                                  <a:pt x="317" y="1531"/>
                                </a:lnTo>
                                <a:lnTo>
                                  <a:pt x="303" y="1544"/>
                                </a:lnTo>
                                <a:lnTo>
                                  <a:pt x="287" y="1556"/>
                                </a:lnTo>
                                <a:lnTo>
                                  <a:pt x="272" y="1565"/>
                                </a:lnTo>
                                <a:lnTo>
                                  <a:pt x="254" y="1573"/>
                                </a:lnTo>
                                <a:lnTo>
                                  <a:pt x="238" y="1579"/>
                                </a:lnTo>
                                <a:lnTo>
                                  <a:pt x="218" y="1582"/>
                                </a:lnTo>
                                <a:lnTo>
                                  <a:pt x="200" y="1583"/>
                                </a:lnTo>
                                <a:lnTo>
                                  <a:pt x="200" y="1583"/>
                                </a:lnTo>
                                <a:lnTo>
                                  <a:pt x="184" y="1583"/>
                                </a:lnTo>
                                <a:lnTo>
                                  <a:pt x="169" y="1580"/>
                                </a:lnTo>
                                <a:lnTo>
                                  <a:pt x="154" y="1576"/>
                                </a:lnTo>
                                <a:lnTo>
                                  <a:pt x="142" y="1571"/>
                                </a:lnTo>
                                <a:lnTo>
                                  <a:pt x="130" y="1565"/>
                                </a:lnTo>
                                <a:lnTo>
                                  <a:pt x="120" y="1558"/>
                                </a:lnTo>
                                <a:lnTo>
                                  <a:pt x="109" y="1550"/>
                                </a:lnTo>
                                <a:lnTo>
                                  <a:pt x="102" y="1543"/>
                                </a:lnTo>
                                <a:lnTo>
                                  <a:pt x="88" y="1528"/>
                                </a:lnTo>
                                <a:lnTo>
                                  <a:pt x="78" y="1516"/>
                                </a:lnTo>
                                <a:lnTo>
                                  <a:pt x="70" y="1502"/>
                                </a:lnTo>
                                <a:lnTo>
                                  <a:pt x="70" y="1502"/>
                                </a:lnTo>
                                <a:lnTo>
                                  <a:pt x="63" y="1489"/>
                                </a:lnTo>
                                <a:lnTo>
                                  <a:pt x="54" y="1477"/>
                                </a:lnTo>
                                <a:lnTo>
                                  <a:pt x="43" y="1469"/>
                                </a:lnTo>
                                <a:lnTo>
                                  <a:pt x="33" y="1463"/>
                                </a:lnTo>
                                <a:lnTo>
                                  <a:pt x="24" y="1462"/>
                                </a:lnTo>
                                <a:lnTo>
                                  <a:pt x="15" y="1463"/>
                                </a:lnTo>
                                <a:lnTo>
                                  <a:pt x="6" y="1468"/>
                                </a:lnTo>
                                <a:lnTo>
                                  <a:pt x="0" y="1474"/>
                                </a:lnTo>
                                <a:lnTo>
                                  <a:pt x="0" y="2371"/>
                                </a:lnTo>
                                <a:lnTo>
                                  <a:pt x="847" y="2371"/>
                                </a:lnTo>
                                <a:lnTo>
                                  <a:pt x="847" y="2371"/>
                                </a:lnTo>
                                <a:lnTo>
                                  <a:pt x="852" y="2363"/>
                                </a:lnTo>
                                <a:lnTo>
                                  <a:pt x="853" y="2356"/>
                                </a:lnTo>
                                <a:lnTo>
                                  <a:pt x="853" y="2347"/>
                                </a:lnTo>
                                <a:lnTo>
                                  <a:pt x="850" y="2338"/>
                                </a:lnTo>
                                <a:lnTo>
                                  <a:pt x="844" y="2329"/>
                                </a:lnTo>
                                <a:lnTo>
                                  <a:pt x="836" y="2322"/>
                                </a:lnTo>
                                <a:lnTo>
                                  <a:pt x="825" y="2313"/>
                                </a:lnTo>
                                <a:lnTo>
                                  <a:pt x="813" y="2305"/>
                                </a:lnTo>
                                <a:lnTo>
                                  <a:pt x="813" y="2305"/>
                                </a:lnTo>
                                <a:lnTo>
                                  <a:pt x="800" y="2298"/>
                                </a:lnTo>
                                <a:lnTo>
                                  <a:pt x="788" y="2289"/>
                                </a:lnTo>
                                <a:lnTo>
                                  <a:pt x="773" y="2275"/>
                                </a:lnTo>
                                <a:lnTo>
                                  <a:pt x="765" y="2266"/>
                                </a:lnTo>
                                <a:lnTo>
                                  <a:pt x="758" y="2257"/>
                                </a:lnTo>
                                <a:lnTo>
                                  <a:pt x="750" y="2247"/>
                                </a:lnTo>
                                <a:lnTo>
                                  <a:pt x="744" y="2235"/>
                                </a:lnTo>
                                <a:lnTo>
                                  <a:pt x="740" y="2221"/>
                                </a:lnTo>
                                <a:lnTo>
                                  <a:pt x="735" y="2208"/>
                                </a:lnTo>
                                <a:lnTo>
                                  <a:pt x="732" y="2193"/>
                                </a:lnTo>
                                <a:lnTo>
                                  <a:pt x="732" y="2177"/>
                                </a:lnTo>
                                <a:lnTo>
                                  <a:pt x="732" y="2177"/>
                                </a:lnTo>
                                <a:lnTo>
                                  <a:pt x="734" y="2157"/>
                                </a:lnTo>
                                <a:lnTo>
                                  <a:pt x="737" y="2139"/>
                                </a:lnTo>
                                <a:lnTo>
                                  <a:pt x="743" y="2121"/>
                                </a:lnTo>
                                <a:lnTo>
                                  <a:pt x="750" y="2105"/>
                                </a:lnTo>
                                <a:lnTo>
                                  <a:pt x="759" y="2088"/>
                                </a:lnTo>
                                <a:lnTo>
                                  <a:pt x="771" y="2073"/>
                                </a:lnTo>
                                <a:lnTo>
                                  <a:pt x="785" y="2060"/>
                                </a:lnTo>
                                <a:lnTo>
                                  <a:pt x="800" y="2046"/>
                                </a:lnTo>
                                <a:lnTo>
                                  <a:pt x="816" y="2035"/>
                                </a:lnTo>
                                <a:lnTo>
                                  <a:pt x="833" y="2024"/>
                                </a:lnTo>
                                <a:lnTo>
                                  <a:pt x="852" y="2015"/>
                                </a:lnTo>
                                <a:lnTo>
                                  <a:pt x="873" y="2006"/>
                                </a:lnTo>
                                <a:lnTo>
                                  <a:pt x="894" y="2000"/>
                                </a:lnTo>
                                <a:lnTo>
                                  <a:pt x="915" y="1996"/>
                                </a:lnTo>
                                <a:lnTo>
                                  <a:pt x="939" y="1993"/>
                                </a:lnTo>
                                <a:lnTo>
                                  <a:pt x="961" y="1993"/>
                                </a:lnTo>
                                <a:lnTo>
                                  <a:pt x="961" y="1993"/>
                                </a:lnTo>
                                <a:lnTo>
                                  <a:pt x="985" y="1993"/>
                                </a:lnTo>
                                <a:lnTo>
                                  <a:pt x="1007" y="1996"/>
                                </a:lnTo>
                                <a:lnTo>
                                  <a:pt x="1030" y="2000"/>
                                </a:lnTo>
                                <a:lnTo>
                                  <a:pt x="1051" y="2006"/>
                                </a:lnTo>
                                <a:lnTo>
                                  <a:pt x="1070" y="2015"/>
                                </a:lnTo>
                                <a:lnTo>
                                  <a:pt x="1090" y="2024"/>
                                </a:lnTo>
                                <a:lnTo>
                                  <a:pt x="1108" y="2035"/>
                                </a:lnTo>
                                <a:lnTo>
                                  <a:pt x="1124" y="2046"/>
                                </a:lnTo>
                                <a:lnTo>
                                  <a:pt x="1139" y="2060"/>
                                </a:lnTo>
                                <a:lnTo>
                                  <a:pt x="1152" y="2073"/>
                                </a:lnTo>
                                <a:lnTo>
                                  <a:pt x="1163" y="2088"/>
                                </a:lnTo>
                                <a:lnTo>
                                  <a:pt x="1173" y="2105"/>
                                </a:lnTo>
                                <a:lnTo>
                                  <a:pt x="1181" y="2121"/>
                                </a:lnTo>
                                <a:lnTo>
                                  <a:pt x="1187" y="2139"/>
                                </a:lnTo>
                                <a:lnTo>
                                  <a:pt x="1190" y="2157"/>
                                </a:lnTo>
                                <a:lnTo>
                                  <a:pt x="1191" y="2177"/>
                                </a:lnTo>
                                <a:lnTo>
                                  <a:pt x="1191" y="2177"/>
                                </a:lnTo>
                                <a:lnTo>
                                  <a:pt x="1190" y="2193"/>
                                </a:lnTo>
                                <a:lnTo>
                                  <a:pt x="1187" y="2208"/>
                                </a:lnTo>
                                <a:lnTo>
                                  <a:pt x="1184" y="2221"/>
                                </a:lnTo>
                                <a:lnTo>
                                  <a:pt x="1178" y="2235"/>
                                </a:lnTo>
                                <a:lnTo>
                                  <a:pt x="1172" y="2247"/>
                                </a:lnTo>
                                <a:lnTo>
                                  <a:pt x="1166" y="2257"/>
                                </a:lnTo>
                                <a:lnTo>
                                  <a:pt x="1158" y="2266"/>
                                </a:lnTo>
                                <a:lnTo>
                                  <a:pt x="1151" y="2275"/>
                                </a:lnTo>
                                <a:lnTo>
                                  <a:pt x="1136" y="2289"/>
                                </a:lnTo>
                                <a:lnTo>
                                  <a:pt x="1123" y="2298"/>
                                </a:lnTo>
                                <a:lnTo>
                                  <a:pt x="1111" y="2305"/>
                                </a:lnTo>
                                <a:lnTo>
                                  <a:pt x="1111" y="2305"/>
                                </a:lnTo>
                                <a:lnTo>
                                  <a:pt x="1097" y="2313"/>
                                </a:lnTo>
                                <a:lnTo>
                                  <a:pt x="1087" y="2322"/>
                                </a:lnTo>
                                <a:lnTo>
                                  <a:pt x="1079" y="2329"/>
                                </a:lnTo>
                                <a:lnTo>
                                  <a:pt x="1073" y="2338"/>
                                </a:lnTo>
                                <a:lnTo>
                                  <a:pt x="1070" y="2347"/>
                                </a:lnTo>
                                <a:lnTo>
                                  <a:pt x="1070" y="2356"/>
                                </a:lnTo>
                                <a:lnTo>
                                  <a:pt x="1072" y="2363"/>
                                </a:lnTo>
                                <a:lnTo>
                                  <a:pt x="1076" y="2371"/>
                                </a:lnTo>
                                <a:lnTo>
                                  <a:pt x="1979" y="2371"/>
                                </a:lnTo>
                                <a:lnTo>
                                  <a:pt x="1979" y="392"/>
                                </a:lnTo>
                                <a:lnTo>
                                  <a:pt x="1100" y="392"/>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23D623D7" w14:textId="77777777" w:rsidR="005373C3" w:rsidRDefault="005373C3" w:rsidP="000E08B1">
                              <w:pPr>
                                <w:pStyle w:val="NormalWeb"/>
                                <w:spacing w:before="0" w:beforeAutospacing="0" w:after="0" w:afterAutospacing="0"/>
                                <w:jc w:val="center"/>
                              </w:pPr>
                            </w:p>
                          </w:txbxContent>
                        </wps:txbx>
                        <wps:bodyPr lIns="288000" tIns="288000" anchor="ctr"/>
                      </wps:wsp>
                      <wps:wsp>
                        <wps:cNvPr id="40" name="Freeform 40"/>
                        <wps:cNvSpPr>
                          <a:spLocks/>
                        </wps:cNvSpPr>
                        <wps:spPr bwMode="auto">
                          <a:xfrm>
                            <a:off x="4499992" y="4221088"/>
                            <a:ext cx="2245994" cy="2245995"/>
                          </a:xfrm>
                          <a:custGeom>
                            <a:avLst/>
                            <a:gdLst>
                              <a:gd name="T0" fmla="*/ 2145 w 2376"/>
                              <a:gd name="T1" fmla="*/ 1136 h 2374"/>
                              <a:gd name="T2" fmla="*/ 2092 w 2376"/>
                              <a:gd name="T3" fmla="*/ 1169 h 2374"/>
                              <a:gd name="T4" fmla="*/ 2056 w 2376"/>
                              <a:gd name="T5" fmla="*/ 1218 h 2374"/>
                              <a:gd name="T6" fmla="*/ 2023 w 2376"/>
                              <a:gd name="T7" fmla="*/ 1248 h 2374"/>
                              <a:gd name="T8" fmla="*/ 1993 w 2376"/>
                              <a:gd name="T9" fmla="*/ 1241 h 2374"/>
                              <a:gd name="T10" fmla="*/ 1979 w 2376"/>
                              <a:gd name="T11" fmla="*/ 1198 h 2374"/>
                              <a:gd name="T12" fmla="*/ 1102 w 2376"/>
                              <a:gd name="T13" fmla="*/ 393 h 2374"/>
                              <a:gd name="T14" fmla="*/ 1072 w 2376"/>
                              <a:gd name="T15" fmla="*/ 371 h 2374"/>
                              <a:gd name="T16" fmla="*/ 1080 w 2376"/>
                              <a:gd name="T17" fmla="*/ 338 h 2374"/>
                              <a:gd name="T18" fmla="*/ 1113 w 2376"/>
                              <a:gd name="T19" fmla="*/ 314 h 2374"/>
                              <a:gd name="T20" fmla="*/ 1168 w 2376"/>
                              <a:gd name="T21" fmla="*/ 265 h 2374"/>
                              <a:gd name="T22" fmla="*/ 1192 w 2376"/>
                              <a:gd name="T23" fmla="*/ 200 h 2374"/>
                              <a:gd name="T24" fmla="*/ 1183 w 2376"/>
                              <a:gd name="T25" fmla="*/ 130 h 2374"/>
                              <a:gd name="T26" fmla="*/ 1126 w 2376"/>
                              <a:gd name="T27" fmla="*/ 54 h 2374"/>
                              <a:gd name="T28" fmla="*/ 1032 w 2376"/>
                              <a:gd name="T29" fmla="*/ 9 h 2374"/>
                              <a:gd name="T30" fmla="*/ 939 w 2376"/>
                              <a:gd name="T31" fmla="*/ 2 h 2374"/>
                              <a:gd name="T32" fmla="*/ 835 w 2376"/>
                              <a:gd name="T33" fmla="*/ 32 h 2374"/>
                              <a:gd name="T34" fmla="*/ 761 w 2376"/>
                              <a:gd name="T35" fmla="*/ 97 h 2374"/>
                              <a:gd name="T36" fmla="*/ 734 w 2376"/>
                              <a:gd name="T37" fmla="*/ 184 h 2374"/>
                              <a:gd name="T38" fmla="*/ 746 w 2376"/>
                              <a:gd name="T39" fmla="*/ 242 h 2374"/>
                              <a:gd name="T40" fmla="*/ 788 w 2376"/>
                              <a:gd name="T41" fmla="*/ 296 h 2374"/>
                              <a:gd name="T42" fmla="*/ 833 w 2376"/>
                              <a:gd name="T43" fmla="*/ 326 h 2374"/>
                              <a:gd name="T44" fmla="*/ 855 w 2376"/>
                              <a:gd name="T45" fmla="*/ 359 h 2374"/>
                              <a:gd name="T46" fmla="*/ 840 w 2376"/>
                              <a:gd name="T47" fmla="*/ 386 h 2374"/>
                              <a:gd name="T48" fmla="*/ 0 w 2376"/>
                              <a:gd name="T49" fmla="*/ 395 h 2374"/>
                              <a:gd name="T50" fmla="*/ 24 w 2376"/>
                              <a:gd name="T51" fmla="*/ 1250 h 2374"/>
                              <a:gd name="T52" fmla="*/ 72 w 2376"/>
                              <a:gd name="T53" fmla="*/ 1208 h 2374"/>
                              <a:gd name="T54" fmla="*/ 111 w 2376"/>
                              <a:gd name="T55" fmla="*/ 1160 h 2374"/>
                              <a:gd name="T56" fmla="*/ 169 w 2376"/>
                              <a:gd name="T57" fmla="*/ 1132 h 2374"/>
                              <a:gd name="T58" fmla="*/ 238 w 2376"/>
                              <a:gd name="T59" fmla="*/ 1133 h 2374"/>
                              <a:gd name="T60" fmla="*/ 319 w 2376"/>
                              <a:gd name="T61" fmla="*/ 1181 h 2374"/>
                              <a:gd name="T62" fmla="*/ 371 w 2376"/>
                              <a:gd name="T63" fmla="*/ 1268 h 2374"/>
                              <a:gd name="T64" fmla="*/ 386 w 2376"/>
                              <a:gd name="T65" fmla="*/ 1358 h 2374"/>
                              <a:gd name="T66" fmla="*/ 364 w 2376"/>
                              <a:gd name="T67" fmla="*/ 1467 h 2374"/>
                              <a:gd name="T68" fmla="*/ 304 w 2376"/>
                              <a:gd name="T69" fmla="*/ 1547 h 2374"/>
                              <a:gd name="T70" fmla="*/ 220 w 2376"/>
                              <a:gd name="T71" fmla="*/ 1586 h 2374"/>
                              <a:gd name="T72" fmla="*/ 156 w 2376"/>
                              <a:gd name="T73" fmla="*/ 1579 h 2374"/>
                              <a:gd name="T74" fmla="*/ 102 w 2376"/>
                              <a:gd name="T75" fmla="*/ 1547 h 2374"/>
                              <a:gd name="T76" fmla="*/ 63 w 2376"/>
                              <a:gd name="T77" fmla="*/ 1492 h 2374"/>
                              <a:gd name="T78" fmla="*/ 15 w 2376"/>
                              <a:gd name="T79" fmla="*/ 1467 h 2374"/>
                              <a:gd name="T80" fmla="*/ 1979 w 2376"/>
                              <a:gd name="T81" fmla="*/ 1519 h 2374"/>
                              <a:gd name="T82" fmla="*/ 1988 w 2376"/>
                              <a:gd name="T83" fmla="*/ 1482 h 2374"/>
                              <a:gd name="T84" fmla="*/ 2017 w 2376"/>
                              <a:gd name="T85" fmla="*/ 1467 h 2374"/>
                              <a:gd name="T86" fmla="*/ 2050 w 2376"/>
                              <a:gd name="T87" fmla="*/ 1488 h 2374"/>
                              <a:gd name="T88" fmla="*/ 2078 w 2376"/>
                              <a:gd name="T89" fmla="*/ 1532 h 2374"/>
                              <a:gd name="T90" fmla="*/ 2132 w 2376"/>
                              <a:gd name="T91" fmla="*/ 1574 h 2374"/>
                              <a:gd name="T92" fmla="*/ 2190 w 2376"/>
                              <a:gd name="T93" fmla="*/ 1588 h 2374"/>
                              <a:gd name="T94" fmla="*/ 2278 w 2376"/>
                              <a:gd name="T95" fmla="*/ 1559 h 2374"/>
                              <a:gd name="T96" fmla="*/ 2344 w 2376"/>
                              <a:gd name="T97" fmla="*/ 1486 h 2374"/>
                              <a:gd name="T98" fmla="*/ 2374 w 2376"/>
                              <a:gd name="T99" fmla="*/ 1381 h 2374"/>
                              <a:gd name="T100" fmla="*/ 2367 w 2376"/>
                              <a:gd name="T101" fmla="*/ 1290 h 2374"/>
                              <a:gd name="T102" fmla="*/ 2322 w 2376"/>
                              <a:gd name="T103" fmla="*/ 1196 h 2374"/>
                              <a:gd name="T104" fmla="*/ 2246 w 2376"/>
                              <a:gd name="T105" fmla="*/ 1139 h 2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6" h="2374">
                                <a:moveTo>
                                  <a:pt x="2190" y="1129"/>
                                </a:moveTo>
                                <a:lnTo>
                                  <a:pt x="2190" y="1129"/>
                                </a:lnTo>
                                <a:lnTo>
                                  <a:pt x="2174" y="1129"/>
                                </a:lnTo>
                                <a:lnTo>
                                  <a:pt x="2159" y="1132"/>
                                </a:lnTo>
                                <a:lnTo>
                                  <a:pt x="2145" y="1136"/>
                                </a:lnTo>
                                <a:lnTo>
                                  <a:pt x="2132" y="1141"/>
                                </a:lnTo>
                                <a:lnTo>
                                  <a:pt x="2121" y="1147"/>
                                </a:lnTo>
                                <a:lnTo>
                                  <a:pt x="2110" y="1154"/>
                                </a:lnTo>
                                <a:lnTo>
                                  <a:pt x="2101" y="1162"/>
                                </a:lnTo>
                                <a:lnTo>
                                  <a:pt x="2092" y="1169"/>
                                </a:lnTo>
                                <a:lnTo>
                                  <a:pt x="2078" y="1184"/>
                                </a:lnTo>
                                <a:lnTo>
                                  <a:pt x="2069" y="1196"/>
                                </a:lnTo>
                                <a:lnTo>
                                  <a:pt x="2062" y="1210"/>
                                </a:lnTo>
                                <a:lnTo>
                                  <a:pt x="2062" y="1210"/>
                                </a:lnTo>
                                <a:lnTo>
                                  <a:pt x="2056" y="1218"/>
                                </a:lnTo>
                                <a:lnTo>
                                  <a:pt x="2050" y="1227"/>
                                </a:lnTo>
                                <a:lnTo>
                                  <a:pt x="2044" y="1235"/>
                                </a:lnTo>
                                <a:lnTo>
                                  <a:pt x="2036" y="1241"/>
                                </a:lnTo>
                                <a:lnTo>
                                  <a:pt x="2030" y="1245"/>
                                </a:lnTo>
                                <a:lnTo>
                                  <a:pt x="2023" y="1248"/>
                                </a:lnTo>
                                <a:lnTo>
                                  <a:pt x="2017" y="1250"/>
                                </a:lnTo>
                                <a:lnTo>
                                  <a:pt x="2009" y="1250"/>
                                </a:lnTo>
                                <a:lnTo>
                                  <a:pt x="2003" y="1248"/>
                                </a:lnTo>
                                <a:lnTo>
                                  <a:pt x="1999" y="1245"/>
                                </a:lnTo>
                                <a:lnTo>
                                  <a:pt x="1993" y="1241"/>
                                </a:lnTo>
                                <a:lnTo>
                                  <a:pt x="1988" y="1235"/>
                                </a:lnTo>
                                <a:lnTo>
                                  <a:pt x="1985" y="1227"/>
                                </a:lnTo>
                                <a:lnTo>
                                  <a:pt x="1982" y="1218"/>
                                </a:lnTo>
                                <a:lnTo>
                                  <a:pt x="1981" y="1208"/>
                                </a:lnTo>
                                <a:lnTo>
                                  <a:pt x="1979" y="1198"/>
                                </a:lnTo>
                                <a:lnTo>
                                  <a:pt x="1979" y="395"/>
                                </a:lnTo>
                                <a:lnTo>
                                  <a:pt x="1125" y="395"/>
                                </a:lnTo>
                                <a:lnTo>
                                  <a:pt x="1125" y="395"/>
                                </a:lnTo>
                                <a:lnTo>
                                  <a:pt x="1113" y="395"/>
                                </a:lnTo>
                                <a:lnTo>
                                  <a:pt x="1102" y="393"/>
                                </a:lnTo>
                                <a:lnTo>
                                  <a:pt x="1093" y="390"/>
                                </a:lnTo>
                                <a:lnTo>
                                  <a:pt x="1086" y="386"/>
                                </a:lnTo>
                                <a:lnTo>
                                  <a:pt x="1080" y="381"/>
                                </a:lnTo>
                                <a:lnTo>
                                  <a:pt x="1075" y="377"/>
                                </a:lnTo>
                                <a:lnTo>
                                  <a:pt x="1072" y="371"/>
                                </a:lnTo>
                                <a:lnTo>
                                  <a:pt x="1071" y="365"/>
                                </a:lnTo>
                                <a:lnTo>
                                  <a:pt x="1071" y="359"/>
                                </a:lnTo>
                                <a:lnTo>
                                  <a:pt x="1072" y="351"/>
                                </a:lnTo>
                                <a:lnTo>
                                  <a:pt x="1075" y="345"/>
                                </a:lnTo>
                                <a:lnTo>
                                  <a:pt x="1080" y="338"/>
                                </a:lnTo>
                                <a:lnTo>
                                  <a:pt x="1086" y="332"/>
                                </a:lnTo>
                                <a:lnTo>
                                  <a:pt x="1093" y="326"/>
                                </a:lnTo>
                                <a:lnTo>
                                  <a:pt x="1102" y="319"/>
                                </a:lnTo>
                                <a:lnTo>
                                  <a:pt x="1113" y="314"/>
                                </a:lnTo>
                                <a:lnTo>
                                  <a:pt x="1113" y="314"/>
                                </a:lnTo>
                                <a:lnTo>
                                  <a:pt x="1125" y="307"/>
                                </a:lnTo>
                                <a:lnTo>
                                  <a:pt x="1138" y="296"/>
                                </a:lnTo>
                                <a:lnTo>
                                  <a:pt x="1153" y="283"/>
                                </a:lnTo>
                                <a:lnTo>
                                  <a:pt x="1160" y="275"/>
                                </a:lnTo>
                                <a:lnTo>
                                  <a:pt x="1168" y="265"/>
                                </a:lnTo>
                                <a:lnTo>
                                  <a:pt x="1174" y="254"/>
                                </a:lnTo>
                                <a:lnTo>
                                  <a:pt x="1180" y="242"/>
                                </a:lnTo>
                                <a:lnTo>
                                  <a:pt x="1186" y="230"/>
                                </a:lnTo>
                                <a:lnTo>
                                  <a:pt x="1189" y="215"/>
                                </a:lnTo>
                                <a:lnTo>
                                  <a:pt x="1192" y="200"/>
                                </a:lnTo>
                                <a:lnTo>
                                  <a:pt x="1193" y="184"/>
                                </a:lnTo>
                                <a:lnTo>
                                  <a:pt x="1193" y="184"/>
                                </a:lnTo>
                                <a:lnTo>
                                  <a:pt x="1192" y="166"/>
                                </a:lnTo>
                                <a:lnTo>
                                  <a:pt x="1187" y="147"/>
                                </a:lnTo>
                                <a:lnTo>
                                  <a:pt x="1183" y="130"/>
                                </a:lnTo>
                                <a:lnTo>
                                  <a:pt x="1174" y="112"/>
                                </a:lnTo>
                                <a:lnTo>
                                  <a:pt x="1165" y="97"/>
                                </a:lnTo>
                                <a:lnTo>
                                  <a:pt x="1153" y="81"/>
                                </a:lnTo>
                                <a:lnTo>
                                  <a:pt x="1141" y="67"/>
                                </a:lnTo>
                                <a:lnTo>
                                  <a:pt x="1126" y="54"/>
                                </a:lnTo>
                                <a:lnTo>
                                  <a:pt x="1110" y="42"/>
                                </a:lnTo>
                                <a:lnTo>
                                  <a:pt x="1092" y="32"/>
                                </a:lnTo>
                                <a:lnTo>
                                  <a:pt x="1072" y="23"/>
                                </a:lnTo>
                                <a:lnTo>
                                  <a:pt x="1053" y="15"/>
                                </a:lnTo>
                                <a:lnTo>
                                  <a:pt x="1032" y="9"/>
                                </a:lnTo>
                                <a:lnTo>
                                  <a:pt x="1009" y="3"/>
                                </a:lnTo>
                                <a:lnTo>
                                  <a:pt x="987" y="2"/>
                                </a:lnTo>
                                <a:lnTo>
                                  <a:pt x="963" y="0"/>
                                </a:lnTo>
                                <a:lnTo>
                                  <a:pt x="963" y="0"/>
                                </a:lnTo>
                                <a:lnTo>
                                  <a:pt x="939" y="2"/>
                                </a:lnTo>
                                <a:lnTo>
                                  <a:pt x="917" y="3"/>
                                </a:lnTo>
                                <a:lnTo>
                                  <a:pt x="894" y="9"/>
                                </a:lnTo>
                                <a:lnTo>
                                  <a:pt x="873" y="15"/>
                                </a:lnTo>
                                <a:lnTo>
                                  <a:pt x="854" y="23"/>
                                </a:lnTo>
                                <a:lnTo>
                                  <a:pt x="835" y="32"/>
                                </a:lnTo>
                                <a:lnTo>
                                  <a:pt x="817" y="42"/>
                                </a:lnTo>
                                <a:lnTo>
                                  <a:pt x="802" y="54"/>
                                </a:lnTo>
                                <a:lnTo>
                                  <a:pt x="787" y="67"/>
                                </a:lnTo>
                                <a:lnTo>
                                  <a:pt x="773" y="81"/>
                                </a:lnTo>
                                <a:lnTo>
                                  <a:pt x="761" y="97"/>
                                </a:lnTo>
                                <a:lnTo>
                                  <a:pt x="752" y="112"/>
                                </a:lnTo>
                                <a:lnTo>
                                  <a:pt x="745" y="130"/>
                                </a:lnTo>
                                <a:lnTo>
                                  <a:pt x="739" y="147"/>
                                </a:lnTo>
                                <a:lnTo>
                                  <a:pt x="734" y="166"/>
                                </a:lnTo>
                                <a:lnTo>
                                  <a:pt x="734" y="184"/>
                                </a:lnTo>
                                <a:lnTo>
                                  <a:pt x="734" y="184"/>
                                </a:lnTo>
                                <a:lnTo>
                                  <a:pt x="734" y="200"/>
                                </a:lnTo>
                                <a:lnTo>
                                  <a:pt x="737" y="215"/>
                                </a:lnTo>
                                <a:lnTo>
                                  <a:pt x="742" y="230"/>
                                </a:lnTo>
                                <a:lnTo>
                                  <a:pt x="746" y="242"/>
                                </a:lnTo>
                                <a:lnTo>
                                  <a:pt x="752" y="254"/>
                                </a:lnTo>
                                <a:lnTo>
                                  <a:pt x="760" y="265"/>
                                </a:lnTo>
                                <a:lnTo>
                                  <a:pt x="766" y="275"/>
                                </a:lnTo>
                                <a:lnTo>
                                  <a:pt x="775" y="283"/>
                                </a:lnTo>
                                <a:lnTo>
                                  <a:pt x="788" y="296"/>
                                </a:lnTo>
                                <a:lnTo>
                                  <a:pt x="802" y="307"/>
                                </a:lnTo>
                                <a:lnTo>
                                  <a:pt x="814" y="314"/>
                                </a:lnTo>
                                <a:lnTo>
                                  <a:pt x="814" y="314"/>
                                </a:lnTo>
                                <a:lnTo>
                                  <a:pt x="824" y="319"/>
                                </a:lnTo>
                                <a:lnTo>
                                  <a:pt x="833" y="326"/>
                                </a:lnTo>
                                <a:lnTo>
                                  <a:pt x="840" y="332"/>
                                </a:lnTo>
                                <a:lnTo>
                                  <a:pt x="846" y="338"/>
                                </a:lnTo>
                                <a:lnTo>
                                  <a:pt x="851" y="345"/>
                                </a:lnTo>
                                <a:lnTo>
                                  <a:pt x="854" y="351"/>
                                </a:lnTo>
                                <a:lnTo>
                                  <a:pt x="855" y="359"/>
                                </a:lnTo>
                                <a:lnTo>
                                  <a:pt x="855" y="365"/>
                                </a:lnTo>
                                <a:lnTo>
                                  <a:pt x="854" y="371"/>
                                </a:lnTo>
                                <a:lnTo>
                                  <a:pt x="851" y="377"/>
                                </a:lnTo>
                                <a:lnTo>
                                  <a:pt x="846" y="381"/>
                                </a:lnTo>
                                <a:lnTo>
                                  <a:pt x="840" y="386"/>
                                </a:lnTo>
                                <a:lnTo>
                                  <a:pt x="833" y="390"/>
                                </a:lnTo>
                                <a:lnTo>
                                  <a:pt x="824" y="393"/>
                                </a:lnTo>
                                <a:lnTo>
                                  <a:pt x="814" y="395"/>
                                </a:lnTo>
                                <a:lnTo>
                                  <a:pt x="802" y="395"/>
                                </a:lnTo>
                                <a:lnTo>
                                  <a:pt x="0" y="395"/>
                                </a:lnTo>
                                <a:lnTo>
                                  <a:pt x="0" y="1236"/>
                                </a:lnTo>
                                <a:lnTo>
                                  <a:pt x="0" y="1236"/>
                                </a:lnTo>
                                <a:lnTo>
                                  <a:pt x="8" y="1244"/>
                                </a:lnTo>
                                <a:lnTo>
                                  <a:pt x="15" y="1248"/>
                                </a:lnTo>
                                <a:lnTo>
                                  <a:pt x="24" y="1250"/>
                                </a:lnTo>
                                <a:lnTo>
                                  <a:pt x="35" y="1247"/>
                                </a:lnTo>
                                <a:lnTo>
                                  <a:pt x="45" y="1242"/>
                                </a:lnTo>
                                <a:lnTo>
                                  <a:pt x="54" y="1235"/>
                                </a:lnTo>
                                <a:lnTo>
                                  <a:pt x="63" y="1223"/>
                                </a:lnTo>
                                <a:lnTo>
                                  <a:pt x="72" y="1208"/>
                                </a:lnTo>
                                <a:lnTo>
                                  <a:pt x="72" y="1208"/>
                                </a:lnTo>
                                <a:lnTo>
                                  <a:pt x="80" y="1196"/>
                                </a:lnTo>
                                <a:lnTo>
                                  <a:pt x="89" y="1183"/>
                                </a:lnTo>
                                <a:lnTo>
                                  <a:pt x="102" y="1168"/>
                                </a:lnTo>
                                <a:lnTo>
                                  <a:pt x="111" y="1160"/>
                                </a:lnTo>
                                <a:lnTo>
                                  <a:pt x="120" y="1153"/>
                                </a:lnTo>
                                <a:lnTo>
                                  <a:pt x="130" y="1147"/>
                                </a:lnTo>
                                <a:lnTo>
                                  <a:pt x="142" y="1141"/>
                                </a:lnTo>
                                <a:lnTo>
                                  <a:pt x="156" y="1135"/>
                                </a:lnTo>
                                <a:lnTo>
                                  <a:pt x="169" y="1132"/>
                                </a:lnTo>
                                <a:lnTo>
                                  <a:pt x="184" y="1129"/>
                                </a:lnTo>
                                <a:lnTo>
                                  <a:pt x="201" y="1127"/>
                                </a:lnTo>
                                <a:lnTo>
                                  <a:pt x="201" y="1127"/>
                                </a:lnTo>
                                <a:lnTo>
                                  <a:pt x="220" y="1129"/>
                                </a:lnTo>
                                <a:lnTo>
                                  <a:pt x="238" y="1133"/>
                                </a:lnTo>
                                <a:lnTo>
                                  <a:pt x="256" y="1138"/>
                                </a:lnTo>
                                <a:lnTo>
                                  <a:pt x="272" y="1147"/>
                                </a:lnTo>
                                <a:lnTo>
                                  <a:pt x="289" y="1156"/>
                                </a:lnTo>
                                <a:lnTo>
                                  <a:pt x="304" y="1168"/>
                                </a:lnTo>
                                <a:lnTo>
                                  <a:pt x="319" y="1181"/>
                                </a:lnTo>
                                <a:lnTo>
                                  <a:pt x="331" y="1195"/>
                                </a:lnTo>
                                <a:lnTo>
                                  <a:pt x="343" y="1211"/>
                                </a:lnTo>
                                <a:lnTo>
                                  <a:pt x="353" y="1229"/>
                                </a:lnTo>
                                <a:lnTo>
                                  <a:pt x="364" y="1248"/>
                                </a:lnTo>
                                <a:lnTo>
                                  <a:pt x="371" y="1268"/>
                                </a:lnTo>
                                <a:lnTo>
                                  <a:pt x="377" y="1289"/>
                                </a:lnTo>
                                <a:lnTo>
                                  <a:pt x="382" y="1311"/>
                                </a:lnTo>
                                <a:lnTo>
                                  <a:pt x="385" y="1334"/>
                                </a:lnTo>
                                <a:lnTo>
                                  <a:pt x="386" y="1358"/>
                                </a:lnTo>
                                <a:lnTo>
                                  <a:pt x="386" y="1358"/>
                                </a:lnTo>
                                <a:lnTo>
                                  <a:pt x="385" y="1381"/>
                                </a:lnTo>
                                <a:lnTo>
                                  <a:pt x="382" y="1404"/>
                                </a:lnTo>
                                <a:lnTo>
                                  <a:pt x="377" y="1426"/>
                                </a:lnTo>
                                <a:lnTo>
                                  <a:pt x="371" y="1447"/>
                                </a:lnTo>
                                <a:lnTo>
                                  <a:pt x="364" y="1467"/>
                                </a:lnTo>
                                <a:lnTo>
                                  <a:pt x="353" y="1486"/>
                                </a:lnTo>
                                <a:lnTo>
                                  <a:pt x="343" y="1504"/>
                                </a:lnTo>
                                <a:lnTo>
                                  <a:pt x="331" y="1519"/>
                                </a:lnTo>
                                <a:lnTo>
                                  <a:pt x="319" y="1534"/>
                                </a:lnTo>
                                <a:lnTo>
                                  <a:pt x="304" y="1547"/>
                                </a:lnTo>
                                <a:lnTo>
                                  <a:pt x="289" y="1559"/>
                                </a:lnTo>
                                <a:lnTo>
                                  <a:pt x="272" y="1568"/>
                                </a:lnTo>
                                <a:lnTo>
                                  <a:pt x="256" y="1577"/>
                                </a:lnTo>
                                <a:lnTo>
                                  <a:pt x="238" y="1582"/>
                                </a:lnTo>
                                <a:lnTo>
                                  <a:pt x="220" y="1586"/>
                                </a:lnTo>
                                <a:lnTo>
                                  <a:pt x="201" y="1586"/>
                                </a:lnTo>
                                <a:lnTo>
                                  <a:pt x="201" y="1586"/>
                                </a:lnTo>
                                <a:lnTo>
                                  <a:pt x="184" y="1586"/>
                                </a:lnTo>
                                <a:lnTo>
                                  <a:pt x="169" y="1583"/>
                                </a:lnTo>
                                <a:lnTo>
                                  <a:pt x="156" y="1579"/>
                                </a:lnTo>
                                <a:lnTo>
                                  <a:pt x="142" y="1574"/>
                                </a:lnTo>
                                <a:lnTo>
                                  <a:pt x="130" y="1568"/>
                                </a:lnTo>
                                <a:lnTo>
                                  <a:pt x="120" y="1561"/>
                                </a:lnTo>
                                <a:lnTo>
                                  <a:pt x="111" y="1555"/>
                                </a:lnTo>
                                <a:lnTo>
                                  <a:pt x="102" y="1547"/>
                                </a:lnTo>
                                <a:lnTo>
                                  <a:pt x="89" y="1532"/>
                                </a:lnTo>
                                <a:lnTo>
                                  <a:pt x="80" y="1519"/>
                                </a:lnTo>
                                <a:lnTo>
                                  <a:pt x="72" y="1507"/>
                                </a:lnTo>
                                <a:lnTo>
                                  <a:pt x="72" y="1507"/>
                                </a:lnTo>
                                <a:lnTo>
                                  <a:pt x="63" y="1492"/>
                                </a:lnTo>
                                <a:lnTo>
                                  <a:pt x="54" y="1480"/>
                                </a:lnTo>
                                <a:lnTo>
                                  <a:pt x="45" y="1473"/>
                                </a:lnTo>
                                <a:lnTo>
                                  <a:pt x="35" y="1467"/>
                                </a:lnTo>
                                <a:lnTo>
                                  <a:pt x="24" y="1465"/>
                                </a:lnTo>
                                <a:lnTo>
                                  <a:pt x="15" y="1467"/>
                                </a:lnTo>
                                <a:lnTo>
                                  <a:pt x="8" y="1471"/>
                                </a:lnTo>
                                <a:lnTo>
                                  <a:pt x="0" y="1479"/>
                                </a:lnTo>
                                <a:lnTo>
                                  <a:pt x="0" y="2374"/>
                                </a:lnTo>
                                <a:lnTo>
                                  <a:pt x="1979" y="2374"/>
                                </a:lnTo>
                                <a:lnTo>
                                  <a:pt x="1979" y="1519"/>
                                </a:lnTo>
                                <a:lnTo>
                                  <a:pt x="1979" y="1519"/>
                                </a:lnTo>
                                <a:lnTo>
                                  <a:pt x="1981" y="1507"/>
                                </a:lnTo>
                                <a:lnTo>
                                  <a:pt x="1982" y="1497"/>
                                </a:lnTo>
                                <a:lnTo>
                                  <a:pt x="1985" y="1488"/>
                                </a:lnTo>
                                <a:lnTo>
                                  <a:pt x="1988" y="1482"/>
                                </a:lnTo>
                                <a:lnTo>
                                  <a:pt x="1993" y="1476"/>
                                </a:lnTo>
                                <a:lnTo>
                                  <a:pt x="1999" y="1471"/>
                                </a:lnTo>
                                <a:lnTo>
                                  <a:pt x="2003" y="1468"/>
                                </a:lnTo>
                                <a:lnTo>
                                  <a:pt x="2009" y="1467"/>
                                </a:lnTo>
                                <a:lnTo>
                                  <a:pt x="2017" y="1467"/>
                                </a:lnTo>
                                <a:lnTo>
                                  <a:pt x="2023" y="1467"/>
                                </a:lnTo>
                                <a:lnTo>
                                  <a:pt x="2030" y="1470"/>
                                </a:lnTo>
                                <a:lnTo>
                                  <a:pt x="2036" y="1474"/>
                                </a:lnTo>
                                <a:lnTo>
                                  <a:pt x="2044" y="1480"/>
                                </a:lnTo>
                                <a:lnTo>
                                  <a:pt x="2050" y="1488"/>
                                </a:lnTo>
                                <a:lnTo>
                                  <a:pt x="2056" y="1497"/>
                                </a:lnTo>
                                <a:lnTo>
                                  <a:pt x="2062" y="1507"/>
                                </a:lnTo>
                                <a:lnTo>
                                  <a:pt x="2062" y="1507"/>
                                </a:lnTo>
                                <a:lnTo>
                                  <a:pt x="2069" y="1519"/>
                                </a:lnTo>
                                <a:lnTo>
                                  <a:pt x="2078" y="1532"/>
                                </a:lnTo>
                                <a:lnTo>
                                  <a:pt x="2092" y="1547"/>
                                </a:lnTo>
                                <a:lnTo>
                                  <a:pt x="2101" y="1555"/>
                                </a:lnTo>
                                <a:lnTo>
                                  <a:pt x="2110" y="1562"/>
                                </a:lnTo>
                                <a:lnTo>
                                  <a:pt x="2121" y="1568"/>
                                </a:lnTo>
                                <a:lnTo>
                                  <a:pt x="2132" y="1574"/>
                                </a:lnTo>
                                <a:lnTo>
                                  <a:pt x="2145" y="1580"/>
                                </a:lnTo>
                                <a:lnTo>
                                  <a:pt x="2159" y="1583"/>
                                </a:lnTo>
                                <a:lnTo>
                                  <a:pt x="2174" y="1586"/>
                                </a:lnTo>
                                <a:lnTo>
                                  <a:pt x="2190" y="1588"/>
                                </a:lnTo>
                                <a:lnTo>
                                  <a:pt x="2190" y="1588"/>
                                </a:lnTo>
                                <a:lnTo>
                                  <a:pt x="2210" y="1586"/>
                                </a:lnTo>
                                <a:lnTo>
                                  <a:pt x="2228" y="1583"/>
                                </a:lnTo>
                                <a:lnTo>
                                  <a:pt x="2246" y="1577"/>
                                </a:lnTo>
                                <a:lnTo>
                                  <a:pt x="2262" y="1570"/>
                                </a:lnTo>
                                <a:lnTo>
                                  <a:pt x="2278" y="1559"/>
                                </a:lnTo>
                                <a:lnTo>
                                  <a:pt x="2293" y="1547"/>
                                </a:lnTo>
                                <a:lnTo>
                                  <a:pt x="2308" y="1535"/>
                                </a:lnTo>
                                <a:lnTo>
                                  <a:pt x="2322" y="1520"/>
                                </a:lnTo>
                                <a:lnTo>
                                  <a:pt x="2332" y="1504"/>
                                </a:lnTo>
                                <a:lnTo>
                                  <a:pt x="2344" y="1486"/>
                                </a:lnTo>
                                <a:lnTo>
                                  <a:pt x="2353" y="1467"/>
                                </a:lnTo>
                                <a:lnTo>
                                  <a:pt x="2361" y="1447"/>
                                </a:lnTo>
                                <a:lnTo>
                                  <a:pt x="2367" y="1426"/>
                                </a:lnTo>
                                <a:lnTo>
                                  <a:pt x="2371" y="1404"/>
                                </a:lnTo>
                                <a:lnTo>
                                  <a:pt x="2374" y="1381"/>
                                </a:lnTo>
                                <a:lnTo>
                                  <a:pt x="2376" y="1358"/>
                                </a:lnTo>
                                <a:lnTo>
                                  <a:pt x="2376" y="1358"/>
                                </a:lnTo>
                                <a:lnTo>
                                  <a:pt x="2374" y="1335"/>
                                </a:lnTo>
                                <a:lnTo>
                                  <a:pt x="2371" y="1311"/>
                                </a:lnTo>
                                <a:lnTo>
                                  <a:pt x="2367" y="1290"/>
                                </a:lnTo>
                                <a:lnTo>
                                  <a:pt x="2361" y="1269"/>
                                </a:lnTo>
                                <a:lnTo>
                                  <a:pt x="2353" y="1248"/>
                                </a:lnTo>
                                <a:lnTo>
                                  <a:pt x="2344" y="1229"/>
                                </a:lnTo>
                                <a:lnTo>
                                  <a:pt x="2332" y="1213"/>
                                </a:lnTo>
                                <a:lnTo>
                                  <a:pt x="2322" y="1196"/>
                                </a:lnTo>
                                <a:lnTo>
                                  <a:pt x="2308" y="1181"/>
                                </a:lnTo>
                                <a:lnTo>
                                  <a:pt x="2293" y="1168"/>
                                </a:lnTo>
                                <a:lnTo>
                                  <a:pt x="2278" y="1156"/>
                                </a:lnTo>
                                <a:lnTo>
                                  <a:pt x="2262" y="1147"/>
                                </a:lnTo>
                                <a:lnTo>
                                  <a:pt x="2246" y="1139"/>
                                </a:lnTo>
                                <a:lnTo>
                                  <a:pt x="2228" y="1133"/>
                                </a:lnTo>
                                <a:lnTo>
                                  <a:pt x="2210" y="1130"/>
                                </a:lnTo>
                                <a:lnTo>
                                  <a:pt x="2190" y="1129"/>
                                </a:lnTo>
                                <a:lnTo>
                                  <a:pt x="2190" y="1129"/>
                                </a:lnTo>
                                <a:close/>
                              </a:path>
                            </a:pathLst>
                          </a:custGeom>
                          <a:ln>
                            <a:headEnd/>
                            <a:tailEnd/>
                          </a:ln>
                        </wps:spPr>
                        <wps:style>
                          <a:lnRef idx="1">
                            <a:schemeClr val="accent1"/>
                          </a:lnRef>
                          <a:fillRef idx="2">
                            <a:schemeClr val="accent1"/>
                          </a:fillRef>
                          <a:effectRef idx="1">
                            <a:schemeClr val="accent1"/>
                          </a:effectRef>
                          <a:fontRef idx="minor">
                            <a:schemeClr val="dk1"/>
                          </a:fontRef>
                        </wps:style>
                        <wps:txbx>
                          <w:txbxContent>
                            <w:p w14:paraId="7D2C8159" w14:textId="77777777" w:rsidR="005373C3" w:rsidRPr="006A2678" w:rsidRDefault="005373C3" w:rsidP="000E08B1">
                              <w:pPr>
                                <w:pStyle w:val="NormalWeb"/>
                                <w:spacing w:before="0" w:beforeAutospacing="0" w:after="0" w:afterAutospacing="0"/>
                                <w:jc w:val="center"/>
                                <w:rPr>
                                  <w:sz w:val="18"/>
                                </w:rPr>
                              </w:pPr>
                              <w:r w:rsidRPr="006A2678">
                                <w:rPr>
                                  <w:rFonts w:asciiTheme="minorHAnsi" w:hAnsi="Verdana" w:cstheme="minorBidi"/>
                                  <w:color w:val="000000" w:themeColor="dark1"/>
                                  <w:kern w:val="24"/>
                                  <w:szCs w:val="36"/>
                                </w:rPr>
                                <w:t>Integración</w:t>
                              </w:r>
                              <w:r w:rsidRPr="006A2678">
                                <w:rPr>
                                  <w:rFonts w:asciiTheme="minorHAnsi" w:hAnsi="Verdana" w:cstheme="minorBidi"/>
                                  <w:color w:val="000000" w:themeColor="dark1"/>
                                  <w:kern w:val="24"/>
                                  <w:szCs w:val="36"/>
                                </w:rPr>
                                <w:br/>
                                <w:t>económica</w:t>
                              </w:r>
                              <w:r w:rsidRPr="006A2678">
                                <w:rPr>
                                  <w:rFonts w:asciiTheme="minorHAnsi" w:hAnsi="Verdana" w:cstheme="minorBidi"/>
                                  <w:color w:val="000000" w:themeColor="dark1"/>
                                  <w:kern w:val="24"/>
                                  <w:szCs w:val="36"/>
                                </w:rPr>
                                <w:br/>
                                <w:t>regional</w:t>
                              </w:r>
                            </w:p>
                          </w:txbxContent>
                        </wps:txbx>
                        <wps:bodyPr lIns="36000" tIns="324000" anchor="ctr"/>
                      </wps:wsp>
                      <wps:wsp>
                        <wps:cNvPr id="41" name="Freeform 41"/>
                        <wps:cNvSpPr>
                          <a:spLocks/>
                        </wps:cNvSpPr>
                        <wps:spPr bwMode="auto">
                          <a:xfrm>
                            <a:off x="4139952" y="836712"/>
                            <a:ext cx="2247887" cy="2244103"/>
                          </a:xfrm>
                          <a:custGeom>
                            <a:avLst/>
                            <a:gdLst>
                              <a:gd name="T0" fmla="*/ 2222 w 2377"/>
                              <a:gd name="T1" fmla="*/ 795 h 2371"/>
                              <a:gd name="T2" fmla="*/ 2275 w 2377"/>
                              <a:gd name="T3" fmla="*/ 827 h 2371"/>
                              <a:gd name="T4" fmla="*/ 2314 w 2377"/>
                              <a:gd name="T5" fmla="*/ 882 h 2371"/>
                              <a:gd name="T6" fmla="*/ 2362 w 2377"/>
                              <a:gd name="T7" fmla="*/ 907 h 2371"/>
                              <a:gd name="T8" fmla="*/ 395 w 2377"/>
                              <a:gd name="T9" fmla="*/ 855 h 2371"/>
                              <a:gd name="T10" fmla="*/ 386 w 2377"/>
                              <a:gd name="T11" fmla="*/ 892 h 2371"/>
                              <a:gd name="T12" fmla="*/ 358 w 2377"/>
                              <a:gd name="T13" fmla="*/ 907 h 2371"/>
                              <a:gd name="T14" fmla="*/ 325 w 2377"/>
                              <a:gd name="T15" fmla="*/ 886 h 2371"/>
                              <a:gd name="T16" fmla="*/ 296 w 2377"/>
                              <a:gd name="T17" fmla="*/ 842 h 2371"/>
                              <a:gd name="T18" fmla="*/ 242 w 2377"/>
                              <a:gd name="T19" fmla="*/ 800 h 2371"/>
                              <a:gd name="T20" fmla="*/ 184 w 2377"/>
                              <a:gd name="T21" fmla="*/ 786 h 2371"/>
                              <a:gd name="T22" fmla="*/ 96 w 2377"/>
                              <a:gd name="T23" fmla="*/ 815 h 2371"/>
                              <a:gd name="T24" fmla="*/ 32 w 2377"/>
                              <a:gd name="T25" fmla="*/ 888 h 2371"/>
                              <a:gd name="T26" fmla="*/ 0 w 2377"/>
                              <a:gd name="T27" fmla="*/ 993 h 2371"/>
                              <a:gd name="T28" fmla="*/ 8 w 2377"/>
                              <a:gd name="T29" fmla="*/ 1084 h 2371"/>
                              <a:gd name="T30" fmla="*/ 54 w 2377"/>
                              <a:gd name="T31" fmla="*/ 1178 h 2371"/>
                              <a:gd name="T32" fmla="*/ 129 w 2377"/>
                              <a:gd name="T33" fmla="*/ 1235 h 2371"/>
                              <a:gd name="T34" fmla="*/ 201 w 2377"/>
                              <a:gd name="T35" fmla="*/ 1245 h 2371"/>
                              <a:gd name="T36" fmla="*/ 265 w 2377"/>
                              <a:gd name="T37" fmla="*/ 1220 h 2371"/>
                              <a:gd name="T38" fmla="*/ 313 w 2377"/>
                              <a:gd name="T39" fmla="*/ 1164 h 2371"/>
                              <a:gd name="T40" fmla="*/ 338 w 2377"/>
                              <a:gd name="T41" fmla="*/ 1133 h 2371"/>
                              <a:gd name="T42" fmla="*/ 371 w 2377"/>
                              <a:gd name="T43" fmla="*/ 1126 h 2371"/>
                              <a:gd name="T44" fmla="*/ 392 w 2377"/>
                              <a:gd name="T45" fmla="*/ 1155 h 2371"/>
                              <a:gd name="T46" fmla="*/ 1256 w 2377"/>
                              <a:gd name="T47" fmla="*/ 1976 h 2371"/>
                              <a:gd name="T48" fmla="*/ 1298 w 2377"/>
                              <a:gd name="T49" fmla="*/ 1990 h 2371"/>
                              <a:gd name="T50" fmla="*/ 1305 w 2377"/>
                              <a:gd name="T51" fmla="*/ 2020 h 2371"/>
                              <a:gd name="T52" fmla="*/ 1275 w 2377"/>
                              <a:gd name="T53" fmla="*/ 2052 h 2371"/>
                              <a:gd name="T54" fmla="*/ 1225 w 2377"/>
                              <a:gd name="T55" fmla="*/ 2088 h 2371"/>
                              <a:gd name="T56" fmla="*/ 1193 w 2377"/>
                              <a:gd name="T57" fmla="*/ 2141 h 2371"/>
                              <a:gd name="T58" fmla="*/ 1186 w 2377"/>
                              <a:gd name="T59" fmla="*/ 2206 h 2371"/>
                              <a:gd name="T60" fmla="*/ 1225 w 2377"/>
                              <a:gd name="T61" fmla="*/ 2290 h 2371"/>
                              <a:gd name="T62" fmla="*/ 1305 w 2377"/>
                              <a:gd name="T63" fmla="*/ 2348 h 2371"/>
                              <a:gd name="T64" fmla="*/ 1414 w 2377"/>
                              <a:gd name="T65" fmla="*/ 2371 h 2371"/>
                              <a:gd name="T66" fmla="*/ 1504 w 2377"/>
                              <a:gd name="T67" fmla="*/ 2357 h 2371"/>
                              <a:gd name="T68" fmla="*/ 1591 w 2377"/>
                              <a:gd name="T69" fmla="*/ 2304 h 2371"/>
                              <a:gd name="T70" fmla="*/ 1639 w 2377"/>
                              <a:gd name="T71" fmla="*/ 2224 h 2371"/>
                              <a:gd name="T72" fmla="*/ 1640 w 2377"/>
                              <a:gd name="T73" fmla="*/ 2156 h 2371"/>
                              <a:gd name="T74" fmla="*/ 1612 w 2377"/>
                              <a:gd name="T75" fmla="*/ 2097 h 2371"/>
                              <a:gd name="T76" fmla="*/ 1564 w 2377"/>
                              <a:gd name="T77" fmla="*/ 2057 h 2371"/>
                              <a:gd name="T78" fmla="*/ 1526 w 2377"/>
                              <a:gd name="T79" fmla="*/ 2026 h 2371"/>
                              <a:gd name="T80" fmla="*/ 1526 w 2377"/>
                              <a:gd name="T81" fmla="*/ 1994 h 2371"/>
                              <a:gd name="T82" fmla="*/ 1564 w 2377"/>
                              <a:gd name="T83" fmla="*/ 1976 h 2371"/>
                              <a:gd name="T84" fmla="*/ 2370 w 2377"/>
                              <a:gd name="T85" fmla="*/ 1130 h 2371"/>
                              <a:gd name="T86" fmla="*/ 2323 w 2377"/>
                              <a:gd name="T87" fmla="*/ 1139 h 2371"/>
                              <a:gd name="T88" fmla="*/ 2289 w 2377"/>
                              <a:gd name="T89" fmla="*/ 1191 h 2371"/>
                              <a:gd name="T90" fmla="*/ 2235 w 2377"/>
                              <a:gd name="T91" fmla="*/ 1233 h 2371"/>
                              <a:gd name="T92" fmla="*/ 2177 w 2377"/>
                              <a:gd name="T93" fmla="*/ 1245 h 2371"/>
                              <a:gd name="T94" fmla="*/ 2089 w 2377"/>
                              <a:gd name="T95" fmla="*/ 1218 h 2371"/>
                              <a:gd name="T96" fmla="*/ 2024 w 2377"/>
                              <a:gd name="T97" fmla="*/ 1145 h 2371"/>
                              <a:gd name="T98" fmla="*/ 1993 w 2377"/>
                              <a:gd name="T99" fmla="*/ 1040 h 2371"/>
                              <a:gd name="T100" fmla="*/ 2000 w 2377"/>
                              <a:gd name="T101" fmla="*/ 948 h 2371"/>
                              <a:gd name="T102" fmla="*/ 2047 w 2377"/>
                              <a:gd name="T103" fmla="*/ 855 h 2371"/>
                              <a:gd name="T104" fmla="*/ 2121 w 2377"/>
                              <a:gd name="T105" fmla="*/ 797 h 2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7" h="2371">
                                <a:moveTo>
                                  <a:pt x="2177" y="788"/>
                                </a:moveTo>
                                <a:lnTo>
                                  <a:pt x="2177" y="788"/>
                                </a:lnTo>
                                <a:lnTo>
                                  <a:pt x="2193" y="788"/>
                                </a:lnTo>
                                <a:lnTo>
                                  <a:pt x="2208" y="791"/>
                                </a:lnTo>
                                <a:lnTo>
                                  <a:pt x="2222" y="795"/>
                                </a:lnTo>
                                <a:lnTo>
                                  <a:pt x="2235" y="800"/>
                                </a:lnTo>
                                <a:lnTo>
                                  <a:pt x="2247" y="806"/>
                                </a:lnTo>
                                <a:lnTo>
                                  <a:pt x="2257" y="813"/>
                                </a:lnTo>
                                <a:lnTo>
                                  <a:pt x="2266" y="819"/>
                                </a:lnTo>
                                <a:lnTo>
                                  <a:pt x="2275" y="827"/>
                                </a:lnTo>
                                <a:lnTo>
                                  <a:pt x="2289" y="842"/>
                                </a:lnTo>
                                <a:lnTo>
                                  <a:pt x="2298" y="855"/>
                                </a:lnTo>
                                <a:lnTo>
                                  <a:pt x="2305" y="867"/>
                                </a:lnTo>
                                <a:lnTo>
                                  <a:pt x="2305" y="867"/>
                                </a:lnTo>
                                <a:lnTo>
                                  <a:pt x="2314" y="882"/>
                                </a:lnTo>
                                <a:lnTo>
                                  <a:pt x="2323" y="894"/>
                                </a:lnTo>
                                <a:lnTo>
                                  <a:pt x="2334" y="901"/>
                                </a:lnTo>
                                <a:lnTo>
                                  <a:pt x="2343" y="907"/>
                                </a:lnTo>
                                <a:lnTo>
                                  <a:pt x="2353" y="909"/>
                                </a:lnTo>
                                <a:lnTo>
                                  <a:pt x="2362" y="907"/>
                                </a:lnTo>
                                <a:lnTo>
                                  <a:pt x="2370" y="903"/>
                                </a:lnTo>
                                <a:lnTo>
                                  <a:pt x="2377" y="895"/>
                                </a:lnTo>
                                <a:lnTo>
                                  <a:pt x="2377" y="0"/>
                                </a:lnTo>
                                <a:lnTo>
                                  <a:pt x="395" y="0"/>
                                </a:lnTo>
                                <a:lnTo>
                                  <a:pt x="395" y="855"/>
                                </a:lnTo>
                                <a:lnTo>
                                  <a:pt x="395" y="855"/>
                                </a:lnTo>
                                <a:lnTo>
                                  <a:pt x="393" y="867"/>
                                </a:lnTo>
                                <a:lnTo>
                                  <a:pt x="392" y="877"/>
                                </a:lnTo>
                                <a:lnTo>
                                  <a:pt x="389" y="886"/>
                                </a:lnTo>
                                <a:lnTo>
                                  <a:pt x="386" y="892"/>
                                </a:lnTo>
                                <a:lnTo>
                                  <a:pt x="382" y="898"/>
                                </a:lnTo>
                                <a:lnTo>
                                  <a:pt x="377" y="903"/>
                                </a:lnTo>
                                <a:lnTo>
                                  <a:pt x="371" y="906"/>
                                </a:lnTo>
                                <a:lnTo>
                                  <a:pt x="365" y="907"/>
                                </a:lnTo>
                                <a:lnTo>
                                  <a:pt x="358" y="907"/>
                                </a:lnTo>
                                <a:lnTo>
                                  <a:pt x="352" y="907"/>
                                </a:lnTo>
                                <a:lnTo>
                                  <a:pt x="344" y="904"/>
                                </a:lnTo>
                                <a:lnTo>
                                  <a:pt x="338" y="900"/>
                                </a:lnTo>
                                <a:lnTo>
                                  <a:pt x="331" y="894"/>
                                </a:lnTo>
                                <a:lnTo>
                                  <a:pt x="325" y="886"/>
                                </a:lnTo>
                                <a:lnTo>
                                  <a:pt x="319" y="877"/>
                                </a:lnTo>
                                <a:lnTo>
                                  <a:pt x="313" y="867"/>
                                </a:lnTo>
                                <a:lnTo>
                                  <a:pt x="313" y="867"/>
                                </a:lnTo>
                                <a:lnTo>
                                  <a:pt x="305" y="855"/>
                                </a:lnTo>
                                <a:lnTo>
                                  <a:pt x="296" y="842"/>
                                </a:lnTo>
                                <a:lnTo>
                                  <a:pt x="283" y="827"/>
                                </a:lnTo>
                                <a:lnTo>
                                  <a:pt x="274" y="819"/>
                                </a:lnTo>
                                <a:lnTo>
                                  <a:pt x="265" y="812"/>
                                </a:lnTo>
                                <a:lnTo>
                                  <a:pt x="254" y="806"/>
                                </a:lnTo>
                                <a:lnTo>
                                  <a:pt x="242" y="800"/>
                                </a:lnTo>
                                <a:lnTo>
                                  <a:pt x="229" y="794"/>
                                </a:lnTo>
                                <a:lnTo>
                                  <a:pt x="216" y="791"/>
                                </a:lnTo>
                                <a:lnTo>
                                  <a:pt x="201" y="788"/>
                                </a:lnTo>
                                <a:lnTo>
                                  <a:pt x="184" y="786"/>
                                </a:lnTo>
                                <a:lnTo>
                                  <a:pt x="184" y="786"/>
                                </a:lnTo>
                                <a:lnTo>
                                  <a:pt x="165" y="788"/>
                                </a:lnTo>
                                <a:lnTo>
                                  <a:pt x="147" y="791"/>
                                </a:lnTo>
                                <a:lnTo>
                                  <a:pt x="129" y="797"/>
                                </a:lnTo>
                                <a:lnTo>
                                  <a:pt x="112" y="804"/>
                                </a:lnTo>
                                <a:lnTo>
                                  <a:pt x="96" y="815"/>
                                </a:lnTo>
                                <a:lnTo>
                                  <a:pt x="81" y="825"/>
                                </a:lnTo>
                                <a:lnTo>
                                  <a:pt x="66" y="839"/>
                                </a:lnTo>
                                <a:lnTo>
                                  <a:pt x="54" y="854"/>
                                </a:lnTo>
                                <a:lnTo>
                                  <a:pt x="42" y="870"/>
                                </a:lnTo>
                                <a:lnTo>
                                  <a:pt x="32" y="888"/>
                                </a:lnTo>
                                <a:lnTo>
                                  <a:pt x="21" y="907"/>
                                </a:lnTo>
                                <a:lnTo>
                                  <a:pt x="14" y="927"/>
                                </a:lnTo>
                                <a:lnTo>
                                  <a:pt x="8" y="948"/>
                                </a:lnTo>
                                <a:lnTo>
                                  <a:pt x="3" y="970"/>
                                </a:lnTo>
                                <a:lnTo>
                                  <a:pt x="0" y="993"/>
                                </a:lnTo>
                                <a:lnTo>
                                  <a:pt x="0" y="1016"/>
                                </a:lnTo>
                                <a:lnTo>
                                  <a:pt x="0" y="1016"/>
                                </a:lnTo>
                                <a:lnTo>
                                  <a:pt x="0" y="1039"/>
                                </a:lnTo>
                                <a:lnTo>
                                  <a:pt x="3" y="1063"/>
                                </a:lnTo>
                                <a:lnTo>
                                  <a:pt x="8" y="1084"/>
                                </a:lnTo>
                                <a:lnTo>
                                  <a:pt x="14" y="1105"/>
                                </a:lnTo>
                                <a:lnTo>
                                  <a:pt x="21" y="1126"/>
                                </a:lnTo>
                                <a:lnTo>
                                  <a:pt x="32" y="1145"/>
                                </a:lnTo>
                                <a:lnTo>
                                  <a:pt x="42" y="1161"/>
                                </a:lnTo>
                                <a:lnTo>
                                  <a:pt x="54" y="1178"/>
                                </a:lnTo>
                                <a:lnTo>
                                  <a:pt x="66" y="1193"/>
                                </a:lnTo>
                                <a:lnTo>
                                  <a:pt x="81" y="1206"/>
                                </a:lnTo>
                                <a:lnTo>
                                  <a:pt x="96" y="1218"/>
                                </a:lnTo>
                                <a:lnTo>
                                  <a:pt x="112" y="1227"/>
                                </a:lnTo>
                                <a:lnTo>
                                  <a:pt x="129" y="1235"/>
                                </a:lnTo>
                                <a:lnTo>
                                  <a:pt x="147" y="1241"/>
                                </a:lnTo>
                                <a:lnTo>
                                  <a:pt x="165" y="1244"/>
                                </a:lnTo>
                                <a:lnTo>
                                  <a:pt x="184" y="1245"/>
                                </a:lnTo>
                                <a:lnTo>
                                  <a:pt x="184" y="1245"/>
                                </a:lnTo>
                                <a:lnTo>
                                  <a:pt x="201" y="1245"/>
                                </a:lnTo>
                                <a:lnTo>
                                  <a:pt x="216" y="1242"/>
                                </a:lnTo>
                                <a:lnTo>
                                  <a:pt x="229" y="1238"/>
                                </a:lnTo>
                                <a:lnTo>
                                  <a:pt x="242" y="1233"/>
                                </a:lnTo>
                                <a:lnTo>
                                  <a:pt x="254" y="1227"/>
                                </a:lnTo>
                                <a:lnTo>
                                  <a:pt x="265" y="1220"/>
                                </a:lnTo>
                                <a:lnTo>
                                  <a:pt x="274" y="1212"/>
                                </a:lnTo>
                                <a:lnTo>
                                  <a:pt x="283" y="1205"/>
                                </a:lnTo>
                                <a:lnTo>
                                  <a:pt x="296" y="1190"/>
                                </a:lnTo>
                                <a:lnTo>
                                  <a:pt x="305" y="1178"/>
                                </a:lnTo>
                                <a:lnTo>
                                  <a:pt x="313" y="1164"/>
                                </a:lnTo>
                                <a:lnTo>
                                  <a:pt x="313" y="1164"/>
                                </a:lnTo>
                                <a:lnTo>
                                  <a:pt x="319" y="1155"/>
                                </a:lnTo>
                                <a:lnTo>
                                  <a:pt x="325" y="1147"/>
                                </a:lnTo>
                                <a:lnTo>
                                  <a:pt x="331" y="1139"/>
                                </a:lnTo>
                                <a:lnTo>
                                  <a:pt x="338" y="1133"/>
                                </a:lnTo>
                                <a:lnTo>
                                  <a:pt x="344" y="1129"/>
                                </a:lnTo>
                                <a:lnTo>
                                  <a:pt x="352" y="1126"/>
                                </a:lnTo>
                                <a:lnTo>
                                  <a:pt x="358" y="1124"/>
                                </a:lnTo>
                                <a:lnTo>
                                  <a:pt x="365" y="1124"/>
                                </a:lnTo>
                                <a:lnTo>
                                  <a:pt x="371" y="1126"/>
                                </a:lnTo>
                                <a:lnTo>
                                  <a:pt x="377" y="1129"/>
                                </a:lnTo>
                                <a:lnTo>
                                  <a:pt x="382" y="1133"/>
                                </a:lnTo>
                                <a:lnTo>
                                  <a:pt x="386" y="1139"/>
                                </a:lnTo>
                                <a:lnTo>
                                  <a:pt x="389" y="1147"/>
                                </a:lnTo>
                                <a:lnTo>
                                  <a:pt x="392" y="1155"/>
                                </a:lnTo>
                                <a:lnTo>
                                  <a:pt x="393" y="1166"/>
                                </a:lnTo>
                                <a:lnTo>
                                  <a:pt x="395" y="1176"/>
                                </a:lnTo>
                                <a:lnTo>
                                  <a:pt x="395" y="1979"/>
                                </a:lnTo>
                                <a:lnTo>
                                  <a:pt x="1256" y="1976"/>
                                </a:lnTo>
                                <a:lnTo>
                                  <a:pt x="1256" y="1976"/>
                                </a:lnTo>
                                <a:lnTo>
                                  <a:pt x="1266" y="1978"/>
                                </a:lnTo>
                                <a:lnTo>
                                  <a:pt x="1277" y="1979"/>
                                </a:lnTo>
                                <a:lnTo>
                                  <a:pt x="1286" y="1982"/>
                                </a:lnTo>
                                <a:lnTo>
                                  <a:pt x="1292" y="1985"/>
                                </a:lnTo>
                                <a:lnTo>
                                  <a:pt x="1298" y="1990"/>
                                </a:lnTo>
                                <a:lnTo>
                                  <a:pt x="1302" y="1996"/>
                                </a:lnTo>
                                <a:lnTo>
                                  <a:pt x="1305" y="2000"/>
                                </a:lnTo>
                                <a:lnTo>
                                  <a:pt x="1307" y="2006"/>
                                </a:lnTo>
                                <a:lnTo>
                                  <a:pt x="1307" y="2014"/>
                                </a:lnTo>
                                <a:lnTo>
                                  <a:pt x="1305" y="2020"/>
                                </a:lnTo>
                                <a:lnTo>
                                  <a:pt x="1302" y="2027"/>
                                </a:lnTo>
                                <a:lnTo>
                                  <a:pt x="1298" y="2033"/>
                                </a:lnTo>
                                <a:lnTo>
                                  <a:pt x="1292" y="2040"/>
                                </a:lnTo>
                                <a:lnTo>
                                  <a:pt x="1284" y="2046"/>
                                </a:lnTo>
                                <a:lnTo>
                                  <a:pt x="1275" y="2052"/>
                                </a:lnTo>
                                <a:lnTo>
                                  <a:pt x="1265" y="2057"/>
                                </a:lnTo>
                                <a:lnTo>
                                  <a:pt x="1265" y="2057"/>
                                </a:lnTo>
                                <a:lnTo>
                                  <a:pt x="1253" y="2064"/>
                                </a:lnTo>
                                <a:lnTo>
                                  <a:pt x="1239" y="2075"/>
                                </a:lnTo>
                                <a:lnTo>
                                  <a:pt x="1225" y="2088"/>
                                </a:lnTo>
                                <a:lnTo>
                                  <a:pt x="1217" y="2097"/>
                                </a:lnTo>
                                <a:lnTo>
                                  <a:pt x="1211" y="2106"/>
                                </a:lnTo>
                                <a:lnTo>
                                  <a:pt x="1204" y="2117"/>
                                </a:lnTo>
                                <a:lnTo>
                                  <a:pt x="1198" y="2129"/>
                                </a:lnTo>
                                <a:lnTo>
                                  <a:pt x="1193" y="2141"/>
                                </a:lnTo>
                                <a:lnTo>
                                  <a:pt x="1189" y="2156"/>
                                </a:lnTo>
                                <a:lnTo>
                                  <a:pt x="1186" y="2171"/>
                                </a:lnTo>
                                <a:lnTo>
                                  <a:pt x="1186" y="2187"/>
                                </a:lnTo>
                                <a:lnTo>
                                  <a:pt x="1186" y="2187"/>
                                </a:lnTo>
                                <a:lnTo>
                                  <a:pt x="1186" y="2206"/>
                                </a:lnTo>
                                <a:lnTo>
                                  <a:pt x="1190" y="2224"/>
                                </a:lnTo>
                                <a:lnTo>
                                  <a:pt x="1196" y="2242"/>
                                </a:lnTo>
                                <a:lnTo>
                                  <a:pt x="1204" y="2259"/>
                                </a:lnTo>
                                <a:lnTo>
                                  <a:pt x="1213" y="2275"/>
                                </a:lnTo>
                                <a:lnTo>
                                  <a:pt x="1225" y="2290"/>
                                </a:lnTo>
                                <a:lnTo>
                                  <a:pt x="1238" y="2304"/>
                                </a:lnTo>
                                <a:lnTo>
                                  <a:pt x="1253" y="2317"/>
                                </a:lnTo>
                                <a:lnTo>
                                  <a:pt x="1268" y="2329"/>
                                </a:lnTo>
                                <a:lnTo>
                                  <a:pt x="1286" y="2339"/>
                                </a:lnTo>
                                <a:lnTo>
                                  <a:pt x="1305" y="2348"/>
                                </a:lnTo>
                                <a:lnTo>
                                  <a:pt x="1325" y="2357"/>
                                </a:lnTo>
                                <a:lnTo>
                                  <a:pt x="1346" y="2363"/>
                                </a:lnTo>
                                <a:lnTo>
                                  <a:pt x="1368" y="2368"/>
                                </a:lnTo>
                                <a:lnTo>
                                  <a:pt x="1390" y="2371"/>
                                </a:lnTo>
                                <a:lnTo>
                                  <a:pt x="1414" y="2371"/>
                                </a:lnTo>
                                <a:lnTo>
                                  <a:pt x="1414" y="2371"/>
                                </a:lnTo>
                                <a:lnTo>
                                  <a:pt x="1438" y="2371"/>
                                </a:lnTo>
                                <a:lnTo>
                                  <a:pt x="1461" y="2368"/>
                                </a:lnTo>
                                <a:lnTo>
                                  <a:pt x="1483" y="2363"/>
                                </a:lnTo>
                                <a:lnTo>
                                  <a:pt x="1504" y="2357"/>
                                </a:lnTo>
                                <a:lnTo>
                                  <a:pt x="1523" y="2348"/>
                                </a:lnTo>
                                <a:lnTo>
                                  <a:pt x="1543" y="2339"/>
                                </a:lnTo>
                                <a:lnTo>
                                  <a:pt x="1561" y="2329"/>
                                </a:lnTo>
                                <a:lnTo>
                                  <a:pt x="1577" y="2317"/>
                                </a:lnTo>
                                <a:lnTo>
                                  <a:pt x="1591" y="2304"/>
                                </a:lnTo>
                                <a:lnTo>
                                  <a:pt x="1604" y="2290"/>
                                </a:lnTo>
                                <a:lnTo>
                                  <a:pt x="1616" y="2275"/>
                                </a:lnTo>
                                <a:lnTo>
                                  <a:pt x="1625" y="2259"/>
                                </a:lnTo>
                                <a:lnTo>
                                  <a:pt x="1634" y="2242"/>
                                </a:lnTo>
                                <a:lnTo>
                                  <a:pt x="1639" y="2224"/>
                                </a:lnTo>
                                <a:lnTo>
                                  <a:pt x="1643" y="2206"/>
                                </a:lnTo>
                                <a:lnTo>
                                  <a:pt x="1645" y="2187"/>
                                </a:lnTo>
                                <a:lnTo>
                                  <a:pt x="1645" y="2187"/>
                                </a:lnTo>
                                <a:lnTo>
                                  <a:pt x="1643" y="2171"/>
                                </a:lnTo>
                                <a:lnTo>
                                  <a:pt x="1640" y="2156"/>
                                </a:lnTo>
                                <a:lnTo>
                                  <a:pt x="1637" y="2141"/>
                                </a:lnTo>
                                <a:lnTo>
                                  <a:pt x="1631" y="2129"/>
                                </a:lnTo>
                                <a:lnTo>
                                  <a:pt x="1625" y="2117"/>
                                </a:lnTo>
                                <a:lnTo>
                                  <a:pt x="1619" y="2106"/>
                                </a:lnTo>
                                <a:lnTo>
                                  <a:pt x="1612" y="2097"/>
                                </a:lnTo>
                                <a:lnTo>
                                  <a:pt x="1604" y="2088"/>
                                </a:lnTo>
                                <a:lnTo>
                                  <a:pt x="1589" y="2075"/>
                                </a:lnTo>
                                <a:lnTo>
                                  <a:pt x="1576" y="2064"/>
                                </a:lnTo>
                                <a:lnTo>
                                  <a:pt x="1564" y="2057"/>
                                </a:lnTo>
                                <a:lnTo>
                                  <a:pt x="1564" y="2057"/>
                                </a:lnTo>
                                <a:lnTo>
                                  <a:pt x="1553" y="2052"/>
                                </a:lnTo>
                                <a:lnTo>
                                  <a:pt x="1544" y="2046"/>
                                </a:lnTo>
                                <a:lnTo>
                                  <a:pt x="1537" y="2039"/>
                                </a:lnTo>
                                <a:lnTo>
                                  <a:pt x="1531" y="2033"/>
                                </a:lnTo>
                                <a:lnTo>
                                  <a:pt x="1526" y="2026"/>
                                </a:lnTo>
                                <a:lnTo>
                                  <a:pt x="1523" y="2020"/>
                                </a:lnTo>
                                <a:lnTo>
                                  <a:pt x="1522" y="2012"/>
                                </a:lnTo>
                                <a:lnTo>
                                  <a:pt x="1522" y="2006"/>
                                </a:lnTo>
                                <a:lnTo>
                                  <a:pt x="1523" y="2000"/>
                                </a:lnTo>
                                <a:lnTo>
                                  <a:pt x="1526" y="1994"/>
                                </a:lnTo>
                                <a:lnTo>
                                  <a:pt x="1531" y="1990"/>
                                </a:lnTo>
                                <a:lnTo>
                                  <a:pt x="1537" y="1985"/>
                                </a:lnTo>
                                <a:lnTo>
                                  <a:pt x="1544" y="1981"/>
                                </a:lnTo>
                                <a:lnTo>
                                  <a:pt x="1553" y="1978"/>
                                </a:lnTo>
                                <a:lnTo>
                                  <a:pt x="1564" y="1976"/>
                                </a:lnTo>
                                <a:lnTo>
                                  <a:pt x="1576" y="1976"/>
                                </a:lnTo>
                                <a:lnTo>
                                  <a:pt x="2377" y="1976"/>
                                </a:lnTo>
                                <a:lnTo>
                                  <a:pt x="2377" y="1138"/>
                                </a:lnTo>
                                <a:lnTo>
                                  <a:pt x="2377" y="1138"/>
                                </a:lnTo>
                                <a:lnTo>
                                  <a:pt x="2370" y="1130"/>
                                </a:lnTo>
                                <a:lnTo>
                                  <a:pt x="2362" y="1126"/>
                                </a:lnTo>
                                <a:lnTo>
                                  <a:pt x="2353" y="1124"/>
                                </a:lnTo>
                                <a:lnTo>
                                  <a:pt x="2343" y="1127"/>
                                </a:lnTo>
                                <a:lnTo>
                                  <a:pt x="2334" y="1132"/>
                                </a:lnTo>
                                <a:lnTo>
                                  <a:pt x="2323" y="1139"/>
                                </a:lnTo>
                                <a:lnTo>
                                  <a:pt x="2314" y="1151"/>
                                </a:lnTo>
                                <a:lnTo>
                                  <a:pt x="2305" y="1166"/>
                                </a:lnTo>
                                <a:lnTo>
                                  <a:pt x="2305" y="1166"/>
                                </a:lnTo>
                                <a:lnTo>
                                  <a:pt x="2298" y="1178"/>
                                </a:lnTo>
                                <a:lnTo>
                                  <a:pt x="2289" y="1191"/>
                                </a:lnTo>
                                <a:lnTo>
                                  <a:pt x="2275" y="1206"/>
                                </a:lnTo>
                                <a:lnTo>
                                  <a:pt x="2266" y="1214"/>
                                </a:lnTo>
                                <a:lnTo>
                                  <a:pt x="2257" y="1220"/>
                                </a:lnTo>
                                <a:lnTo>
                                  <a:pt x="2247" y="1227"/>
                                </a:lnTo>
                                <a:lnTo>
                                  <a:pt x="2235" y="1233"/>
                                </a:lnTo>
                                <a:lnTo>
                                  <a:pt x="2222" y="1239"/>
                                </a:lnTo>
                                <a:lnTo>
                                  <a:pt x="2208" y="1242"/>
                                </a:lnTo>
                                <a:lnTo>
                                  <a:pt x="2193" y="1245"/>
                                </a:lnTo>
                                <a:lnTo>
                                  <a:pt x="2177" y="1245"/>
                                </a:lnTo>
                                <a:lnTo>
                                  <a:pt x="2177" y="1245"/>
                                </a:lnTo>
                                <a:lnTo>
                                  <a:pt x="2157" y="1245"/>
                                </a:lnTo>
                                <a:lnTo>
                                  <a:pt x="2139" y="1241"/>
                                </a:lnTo>
                                <a:lnTo>
                                  <a:pt x="2121" y="1236"/>
                                </a:lnTo>
                                <a:lnTo>
                                  <a:pt x="2105" y="1227"/>
                                </a:lnTo>
                                <a:lnTo>
                                  <a:pt x="2089" y="1218"/>
                                </a:lnTo>
                                <a:lnTo>
                                  <a:pt x="2074" y="1206"/>
                                </a:lnTo>
                                <a:lnTo>
                                  <a:pt x="2060" y="1193"/>
                                </a:lnTo>
                                <a:lnTo>
                                  <a:pt x="2047" y="1179"/>
                                </a:lnTo>
                                <a:lnTo>
                                  <a:pt x="2035" y="1163"/>
                                </a:lnTo>
                                <a:lnTo>
                                  <a:pt x="2024" y="1145"/>
                                </a:lnTo>
                                <a:lnTo>
                                  <a:pt x="2015" y="1126"/>
                                </a:lnTo>
                                <a:lnTo>
                                  <a:pt x="2006" y="1106"/>
                                </a:lnTo>
                                <a:lnTo>
                                  <a:pt x="2000" y="1085"/>
                                </a:lnTo>
                                <a:lnTo>
                                  <a:pt x="1996" y="1063"/>
                                </a:lnTo>
                                <a:lnTo>
                                  <a:pt x="1993" y="1040"/>
                                </a:lnTo>
                                <a:lnTo>
                                  <a:pt x="1993" y="1016"/>
                                </a:lnTo>
                                <a:lnTo>
                                  <a:pt x="1993" y="1016"/>
                                </a:lnTo>
                                <a:lnTo>
                                  <a:pt x="1993" y="993"/>
                                </a:lnTo>
                                <a:lnTo>
                                  <a:pt x="1996" y="970"/>
                                </a:lnTo>
                                <a:lnTo>
                                  <a:pt x="2000" y="948"/>
                                </a:lnTo>
                                <a:lnTo>
                                  <a:pt x="2006" y="927"/>
                                </a:lnTo>
                                <a:lnTo>
                                  <a:pt x="2015" y="907"/>
                                </a:lnTo>
                                <a:lnTo>
                                  <a:pt x="2024" y="888"/>
                                </a:lnTo>
                                <a:lnTo>
                                  <a:pt x="2035" y="870"/>
                                </a:lnTo>
                                <a:lnTo>
                                  <a:pt x="2047" y="855"/>
                                </a:lnTo>
                                <a:lnTo>
                                  <a:pt x="2060" y="840"/>
                                </a:lnTo>
                                <a:lnTo>
                                  <a:pt x="2074" y="827"/>
                                </a:lnTo>
                                <a:lnTo>
                                  <a:pt x="2089" y="815"/>
                                </a:lnTo>
                                <a:lnTo>
                                  <a:pt x="2105" y="806"/>
                                </a:lnTo>
                                <a:lnTo>
                                  <a:pt x="2121" y="797"/>
                                </a:lnTo>
                                <a:lnTo>
                                  <a:pt x="2139" y="792"/>
                                </a:lnTo>
                                <a:lnTo>
                                  <a:pt x="2157" y="788"/>
                                </a:lnTo>
                                <a:lnTo>
                                  <a:pt x="2177" y="788"/>
                                </a:lnTo>
                                <a:lnTo>
                                  <a:pt x="2177" y="788"/>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403D0E27" w14:textId="77777777" w:rsidR="005373C3" w:rsidRDefault="005373C3" w:rsidP="000E08B1">
                              <w:pPr>
                                <w:pStyle w:val="NormalWeb"/>
                                <w:spacing w:before="0" w:beforeAutospacing="0" w:after="0" w:afterAutospacing="0"/>
                                <w:jc w:val="center"/>
                              </w:pPr>
                            </w:p>
                          </w:txbxContent>
                        </wps:txbx>
                        <wps:bodyPr bIns="360000" anchor="ctr"/>
                      </wps:wsp>
                      <wps:wsp>
                        <wps:cNvPr id="42" name="Freeform 42"/>
                        <wps:cNvSpPr>
                          <a:spLocks/>
                        </wps:cNvSpPr>
                        <wps:spPr bwMode="auto">
                          <a:xfrm>
                            <a:off x="6012160" y="836712"/>
                            <a:ext cx="2249779" cy="1869455"/>
                          </a:xfrm>
                          <a:custGeom>
                            <a:avLst/>
                            <a:gdLst>
                              <a:gd name="T0" fmla="*/ 1586 w 2377"/>
                              <a:gd name="T1" fmla="*/ 1797 h 1975"/>
                              <a:gd name="T2" fmla="*/ 1564 w 2377"/>
                              <a:gd name="T3" fmla="*/ 1845 h 1975"/>
                              <a:gd name="T4" fmla="*/ 1522 w 2377"/>
                              <a:gd name="T5" fmla="*/ 1886 h 1975"/>
                              <a:gd name="T6" fmla="*/ 1489 w 2377"/>
                              <a:gd name="T7" fmla="*/ 1906 h 1975"/>
                              <a:gd name="T8" fmla="*/ 1470 w 2377"/>
                              <a:gd name="T9" fmla="*/ 1933 h 1975"/>
                              <a:gd name="T10" fmla="*/ 1473 w 2377"/>
                              <a:gd name="T11" fmla="*/ 1957 h 1975"/>
                              <a:gd name="T12" fmla="*/ 1500 w 2377"/>
                              <a:gd name="T13" fmla="*/ 1973 h 1975"/>
                              <a:gd name="T14" fmla="*/ 2377 w 2377"/>
                              <a:gd name="T15" fmla="*/ 0 h 1975"/>
                              <a:gd name="T16" fmla="*/ 395 w 2377"/>
                              <a:gd name="T17" fmla="*/ 855 h 1975"/>
                              <a:gd name="T18" fmla="*/ 390 w 2377"/>
                              <a:gd name="T19" fmla="*/ 886 h 1975"/>
                              <a:gd name="T20" fmla="*/ 371 w 2377"/>
                              <a:gd name="T21" fmla="*/ 907 h 1975"/>
                              <a:gd name="T22" fmla="*/ 346 w 2377"/>
                              <a:gd name="T23" fmla="*/ 904 h 1975"/>
                              <a:gd name="T24" fmla="*/ 320 w 2377"/>
                              <a:gd name="T25" fmla="*/ 877 h 1975"/>
                              <a:gd name="T26" fmla="*/ 298 w 2377"/>
                              <a:gd name="T27" fmla="*/ 842 h 1975"/>
                              <a:gd name="T28" fmla="*/ 254 w 2377"/>
                              <a:gd name="T29" fmla="*/ 806 h 1975"/>
                              <a:gd name="T30" fmla="*/ 201 w 2377"/>
                              <a:gd name="T31" fmla="*/ 788 h 1975"/>
                              <a:gd name="T32" fmla="*/ 148 w 2377"/>
                              <a:gd name="T33" fmla="*/ 792 h 1975"/>
                              <a:gd name="T34" fmla="*/ 83 w 2377"/>
                              <a:gd name="T35" fmla="*/ 827 h 1975"/>
                              <a:gd name="T36" fmla="*/ 32 w 2377"/>
                              <a:gd name="T37" fmla="*/ 888 h 1975"/>
                              <a:gd name="T38" fmla="*/ 5 w 2377"/>
                              <a:gd name="T39" fmla="*/ 970 h 1975"/>
                              <a:gd name="T40" fmla="*/ 2 w 2377"/>
                              <a:gd name="T41" fmla="*/ 1040 h 1975"/>
                              <a:gd name="T42" fmla="*/ 23 w 2377"/>
                              <a:gd name="T43" fmla="*/ 1126 h 1975"/>
                              <a:gd name="T44" fmla="*/ 68 w 2377"/>
                              <a:gd name="T45" fmla="*/ 1193 h 1975"/>
                              <a:gd name="T46" fmla="*/ 130 w 2377"/>
                              <a:gd name="T47" fmla="*/ 1236 h 1975"/>
                              <a:gd name="T48" fmla="*/ 184 w 2377"/>
                              <a:gd name="T49" fmla="*/ 1245 h 1975"/>
                              <a:gd name="T50" fmla="*/ 243 w 2377"/>
                              <a:gd name="T51" fmla="*/ 1233 h 1975"/>
                              <a:gd name="T52" fmla="*/ 283 w 2377"/>
                              <a:gd name="T53" fmla="*/ 1206 h 1975"/>
                              <a:gd name="T54" fmla="*/ 314 w 2377"/>
                              <a:gd name="T55" fmla="*/ 1166 h 1975"/>
                              <a:gd name="T56" fmla="*/ 340 w 2377"/>
                              <a:gd name="T57" fmla="*/ 1133 h 1975"/>
                              <a:gd name="T58" fmla="*/ 365 w 2377"/>
                              <a:gd name="T59" fmla="*/ 1124 h 1975"/>
                              <a:gd name="T60" fmla="*/ 388 w 2377"/>
                              <a:gd name="T61" fmla="*/ 1139 h 1975"/>
                              <a:gd name="T62" fmla="*/ 395 w 2377"/>
                              <a:gd name="T63" fmla="*/ 1178 h 1975"/>
                              <a:gd name="T64" fmla="*/ 1199 w 2377"/>
                              <a:gd name="T65" fmla="*/ 1975 h 1975"/>
                              <a:gd name="T66" fmla="*/ 1229 w 2377"/>
                              <a:gd name="T67" fmla="*/ 1970 h 1975"/>
                              <a:gd name="T68" fmla="*/ 1250 w 2377"/>
                              <a:gd name="T69" fmla="*/ 1951 h 1975"/>
                              <a:gd name="T70" fmla="*/ 1247 w 2377"/>
                              <a:gd name="T71" fmla="*/ 1925 h 1975"/>
                              <a:gd name="T72" fmla="*/ 1222 w 2377"/>
                              <a:gd name="T73" fmla="*/ 1900 h 1975"/>
                              <a:gd name="T74" fmla="*/ 1186 w 2377"/>
                              <a:gd name="T75" fmla="*/ 1878 h 1975"/>
                              <a:gd name="T76" fmla="*/ 1150 w 2377"/>
                              <a:gd name="T77" fmla="*/ 1834 h 1975"/>
                              <a:gd name="T78" fmla="*/ 1132 w 2377"/>
                              <a:gd name="T79" fmla="*/ 1780 h 1975"/>
                              <a:gd name="T80" fmla="*/ 1135 w 2377"/>
                              <a:gd name="T81" fmla="*/ 1728 h 1975"/>
                              <a:gd name="T82" fmla="*/ 1169 w 2377"/>
                              <a:gd name="T83" fmla="*/ 1662 h 1975"/>
                              <a:gd name="T84" fmla="*/ 1232 w 2377"/>
                              <a:gd name="T85" fmla="*/ 1611 h 1975"/>
                              <a:gd name="T86" fmla="*/ 1314 w 2377"/>
                              <a:gd name="T87" fmla="*/ 1585 h 1975"/>
                              <a:gd name="T88" fmla="*/ 1383 w 2377"/>
                              <a:gd name="T89" fmla="*/ 1582 h 1975"/>
                              <a:gd name="T90" fmla="*/ 1470 w 2377"/>
                              <a:gd name="T91" fmla="*/ 1602 h 1975"/>
                              <a:gd name="T92" fmla="*/ 1537 w 2377"/>
                              <a:gd name="T93" fmla="*/ 1647 h 1975"/>
                              <a:gd name="T94" fmla="*/ 1579 w 2377"/>
                              <a:gd name="T95" fmla="*/ 1710 h 1975"/>
                              <a:gd name="T96" fmla="*/ 1589 w 2377"/>
                              <a:gd name="T97" fmla="*/ 1764 h 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77" h="1975">
                                <a:moveTo>
                                  <a:pt x="1589" y="1764"/>
                                </a:moveTo>
                                <a:lnTo>
                                  <a:pt x="1589" y="1764"/>
                                </a:lnTo>
                                <a:lnTo>
                                  <a:pt x="1588" y="1780"/>
                                </a:lnTo>
                                <a:lnTo>
                                  <a:pt x="1586" y="1797"/>
                                </a:lnTo>
                                <a:lnTo>
                                  <a:pt x="1582" y="1810"/>
                                </a:lnTo>
                                <a:lnTo>
                                  <a:pt x="1577" y="1822"/>
                                </a:lnTo>
                                <a:lnTo>
                                  <a:pt x="1571" y="1834"/>
                                </a:lnTo>
                                <a:lnTo>
                                  <a:pt x="1564" y="1845"/>
                                </a:lnTo>
                                <a:lnTo>
                                  <a:pt x="1556" y="1855"/>
                                </a:lnTo>
                                <a:lnTo>
                                  <a:pt x="1549" y="1863"/>
                                </a:lnTo>
                                <a:lnTo>
                                  <a:pt x="1534" y="1878"/>
                                </a:lnTo>
                                <a:lnTo>
                                  <a:pt x="1522" y="1886"/>
                                </a:lnTo>
                                <a:lnTo>
                                  <a:pt x="1509" y="1894"/>
                                </a:lnTo>
                                <a:lnTo>
                                  <a:pt x="1509" y="1894"/>
                                </a:lnTo>
                                <a:lnTo>
                                  <a:pt x="1498" y="1900"/>
                                </a:lnTo>
                                <a:lnTo>
                                  <a:pt x="1489" y="1906"/>
                                </a:lnTo>
                                <a:lnTo>
                                  <a:pt x="1483" y="1912"/>
                                </a:lnTo>
                                <a:lnTo>
                                  <a:pt x="1477" y="1919"/>
                                </a:lnTo>
                                <a:lnTo>
                                  <a:pt x="1473" y="1925"/>
                                </a:lnTo>
                                <a:lnTo>
                                  <a:pt x="1470" y="1933"/>
                                </a:lnTo>
                                <a:lnTo>
                                  <a:pt x="1468" y="1939"/>
                                </a:lnTo>
                                <a:lnTo>
                                  <a:pt x="1468" y="1945"/>
                                </a:lnTo>
                                <a:lnTo>
                                  <a:pt x="1470" y="1951"/>
                                </a:lnTo>
                                <a:lnTo>
                                  <a:pt x="1473" y="1957"/>
                                </a:lnTo>
                                <a:lnTo>
                                  <a:pt x="1477" y="1963"/>
                                </a:lnTo>
                                <a:lnTo>
                                  <a:pt x="1483" y="1967"/>
                                </a:lnTo>
                                <a:lnTo>
                                  <a:pt x="1491" y="1970"/>
                                </a:lnTo>
                                <a:lnTo>
                                  <a:pt x="1500" y="1973"/>
                                </a:lnTo>
                                <a:lnTo>
                                  <a:pt x="1509" y="1975"/>
                                </a:lnTo>
                                <a:lnTo>
                                  <a:pt x="1521" y="1975"/>
                                </a:lnTo>
                                <a:lnTo>
                                  <a:pt x="2377" y="1975"/>
                                </a:lnTo>
                                <a:lnTo>
                                  <a:pt x="2377" y="0"/>
                                </a:lnTo>
                                <a:lnTo>
                                  <a:pt x="398" y="0"/>
                                </a:lnTo>
                                <a:lnTo>
                                  <a:pt x="398" y="454"/>
                                </a:lnTo>
                                <a:lnTo>
                                  <a:pt x="395" y="454"/>
                                </a:lnTo>
                                <a:lnTo>
                                  <a:pt x="395" y="855"/>
                                </a:lnTo>
                                <a:lnTo>
                                  <a:pt x="395" y="855"/>
                                </a:lnTo>
                                <a:lnTo>
                                  <a:pt x="395" y="867"/>
                                </a:lnTo>
                                <a:lnTo>
                                  <a:pt x="393" y="877"/>
                                </a:lnTo>
                                <a:lnTo>
                                  <a:pt x="390" y="886"/>
                                </a:lnTo>
                                <a:lnTo>
                                  <a:pt x="388" y="894"/>
                                </a:lnTo>
                                <a:lnTo>
                                  <a:pt x="383" y="900"/>
                                </a:lnTo>
                                <a:lnTo>
                                  <a:pt x="377" y="904"/>
                                </a:lnTo>
                                <a:lnTo>
                                  <a:pt x="371" y="907"/>
                                </a:lnTo>
                                <a:lnTo>
                                  <a:pt x="365" y="909"/>
                                </a:lnTo>
                                <a:lnTo>
                                  <a:pt x="359" y="909"/>
                                </a:lnTo>
                                <a:lnTo>
                                  <a:pt x="353" y="907"/>
                                </a:lnTo>
                                <a:lnTo>
                                  <a:pt x="346" y="904"/>
                                </a:lnTo>
                                <a:lnTo>
                                  <a:pt x="340" y="900"/>
                                </a:lnTo>
                                <a:lnTo>
                                  <a:pt x="332" y="894"/>
                                </a:lnTo>
                                <a:lnTo>
                                  <a:pt x="326" y="886"/>
                                </a:lnTo>
                                <a:lnTo>
                                  <a:pt x="320" y="877"/>
                                </a:lnTo>
                                <a:lnTo>
                                  <a:pt x="314" y="867"/>
                                </a:lnTo>
                                <a:lnTo>
                                  <a:pt x="314" y="867"/>
                                </a:lnTo>
                                <a:lnTo>
                                  <a:pt x="307" y="855"/>
                                </a:lnTo>
                                <a:lnTo>
                                  <a:pt x="298" y="842"/>
                                </a:lnTo>
                                <a:lnTo>
                                  <a:pt x="283" y="827"/>
                                </a:lnTo>
                                <a:lnTo>
                                  <a:pt x="275" y="819"/>
                                </a:lnTo>
                                <a:lnTo>
                                  <a:pt x="265" y="813"/>
                                </a:lnTo>
                                <a:lnTo>
                                  <a:pt x="254" y="806"/>
                                </a:lnTo>
                                <a:lnTo>
                                  <a:pt x="243" y="800"/>
                                </a:lnTo>
                                <a:lnTo>
                                  <a:pt x="231" y="795"/>
                                </a:lnTo>
                                <a:lnTo>
                                  <a:pt x="217" y="791"/>
                                </a:lnTo>
                                <a:lnTo>
                                  <a:pt x="201" y="788"/>
                                </a:lnTo>
                                <a:lnTo>
                                  <a:pt x="184" y="788"/>
                                </a:lnTo>
                                <a:lnTo>
                                  <a:pt x="184" y="788"/>
                                </a:lnTo>
                                <a:lnTo>
                                  <a:pt x="166" y="788"/>
                                </a:lnTo>
                                <a:lnTo>
                                  <a:pt x="148" y="792"/>
                                </a:lnTo>
                                <a:lnTo>
                                  <a:pt x="130" y="797"/>
                                </a:lnTo>
                                <a:lnTo>
                                  <a:pt x="112" y="806"/>
                                </a:lnTo>
                                <a:lnTo>
                                  <a:pt x="98" y="815"/>
                                </a:lnTo>
                                <a:lnTo>
                                  <a:pt x="83" y="827"/>
                                </a:lnTo>
                                <a:lnTo>
                                  <a:pt x="68" y="840"/>
                                </a:lnTo>
                                <a:lnTo>
                                  <a:pt x="54" y="855"/>
                                </a:lnTo>
                                <a:lnTo>
                                  <a:pt x="42" y="870"/>
                                </a:lnTo>
                                <a:lnTo>
                                  <a:pt x="32" y="888"/>
                                </a:lnTo>
                                <a:lnTo>
                                  <a:pt x="23" y="907"/>
                                </a:lnTo>
                                <a:lnTo>
                                  <a:pt x="15" y="927"/>
                                </a:lnTo>
                                <a:lnTo>
                                  <a:pt x="9" y="948"/>
                                </a:lnTo>
                                <a:lnTo>
                                  <a:pt x="5" y="970"/>
                                </a:lnTo>
                                <a:lnTo>
                                  <a:pt x="2" y="993"/>
                                </a:lnTo>
                                <a:lnTo>
                                  <a:pt x="0" y="1016"/>
                                </a:lnTo>
                                <a:lnTo>
                                  <a:pt x="0" y="1016"/>
                                </a:lnTo>
                                <a:lnTo>
                                  <a:pt x="2" y="1040"/>
                                </a:lnTo>
                                <a:lnTo>
                                  <a:pt x="5" y="1063"/>
                                </a:lnTo>
                                <a:lnTo>
                                  <a:pt x="9" y="1085"/>
                                </a:lnTo>
                                <a:lnTo>
                                  <a:pt x="15" y="1106"/>
                                </a:lnTo>
                                <a:lnTo>
                                  <a:pt x="23" y="1126"/>
                                </a:lnTo>
                                <a:lnTo>
                                  <a:pt x="32" y="1145"/>
                                </a:lnTo>
                                <a:lnTo>
                                  <a:pt x="42" y="1163"/>
                                </a:lnTo>
                                <a:lnTo>
                                  <a:pt x="54" y="1179"/>
                                </a:lnTo>
                                <a:lnTo>
                                  <a:pt x="68" y="1193"/>
                                </a:lnTo>
                                <a:lnTo>
                                  <a:pt x="83" y="1206"/>
                                </a:lnTo>
                                <a:lnTo>
                                  <a:pt x="98" y="1218"/>
                                </a:lnTo>
                                <a:lnTo>
                                  <a:pt x="112" y="1227"/>
                                </a:lnTo>
                                <a:lnTo>
                                  <a:pt x="130" y="1236"/>
                                </a:lnTo>
                                <a:lnTo>
                                  <a:pt x="148" y="1241"/>
                                </a:lnTo>
                                <a:lnTo>
                                  <a:pt x="166" y="1245"/>
                                </a:lnTo>
                                <a:lnTo>
                                  <a:pt x="184" y="1245"/>
                                </a:lnTo>
                                <a:lnTo>
                                  <a:pt x="184" y="1245"/>
                                </a:lnTo>
                                <a:lnTo>
                                  <a:pt x="201" y="1245"/>
                                </a:lnTo>
                                <a:lnTo>
                                  <a:pt x="217" y="1242"/>
                                </a:lnTo>
                                <a:lnTo>
                                  <a:pt x="231" y="1239"/>
                                </a:lnTo>
                                <a:lnTo>
                                  <a:pt x="243" y="1233"/>
                                </a:lnTo>
                                <a:lnTo>
                                  <a:pt x="254" y="1227"/>
                                </a:lnTo>
                                <a:lnTo>
                                  <a:pt x="265" y="1220"/>
                                </a:lnTo>
                                <a:lnTo>
                                  <a:pt x="275" y="1214"/>
                                </a:lnTo>
                                <a:lnTo>
                                  <a:pt x="283" y="1206"/>
                                </a:lnTo>
                                <a:lnTo>
                                  <a:pt x="298" y="1191"/>
                                </a:lnTo>
                                <a:lnTo>
                                  <a:pt x="307" y="1178"/>
                                </a:lnTo>
                                <a:lnTo>
                                  <a:pt x="314" y="1166"/>
                                </a:lnTo>
                                <a:lnTo>
                                  <a:pt x="314" y="1166"/>
                                </a:lnTo>
                                <a:lnTo>
                                  <a:pt x="320" y="1155"/>
                                </a:lnTo>
                                <a:lnTo>
                                  <a:pt x="326" y="1147"/>
                                </a:lnTo>
                                <a:lnTo>
                                  <a:pt x="332" y="1139"/>
                                </a:lnTo>
                                <a:lnTo>
                                  <a:pt x="340" y="1133"/>
                                </a:lnTo>
                                <a:lnTo>
                                  <a:pt x="346" y="1129"/>
                                </a:lnTo>
                                <a:lnTo>
                                  <a:pt x="353" y="1126"/>
                                </a:lnTo>
                                <a:lnTo>
                                  <a:pt x="359" y="1124"/>
                                </a:lnTo>
                                <a:lnTo>
                                  <a:pt x="365" y="1124"/>
                                </a:lnTo>
                                <a:lnTo>
                                  <a:pt x="371" y="1126"/>
                                </a:lnTo>
                                <a:lnTo>
                                  <a:pt x="377" y="1129"/>
                                </a:lnTo>
                                <a:lnTo>
                                  <a:pt x="383" y="1133"/>
                                </a:lnTo>
                                <a:lnTo>
                                  <a:pt x="388" y="1139"/>
                                </a:lnTo>
                                <a:lnTo>
                                  <a:pt x="390" y="1147"/>
                                </a:lnTo>
                                <a:lnTo>
                                  <a:pt x="393" y="1155"/>
                                </a:lnTo>
                                <a:lnTo>
                                  <a:pt x="395" y="1166"/>
                                </a:lnTo>
                                <a:lnTo>
                                  <a:pt x="395" y="1178"/>
                                </a:lnTo>
                                <a:lnTo>
                                  <a:pt x="395" y="1429"/>
                                </a:lnTo>
                                <a:lnTo>
                                  <a:pt x="398" y="1429"/>
                                </a:lnTo>
                                <a:lnTo>
                                  <a:pt x="398" y="1975"/>
                                </a:lnTo>
                                <a:lnTo>
                                  <a:pt x="1199" y="1975"/>
                                </a:lnTo>
                                <a:lnTo>
                                  <a:pt x="1199" y="1975"/>
                                </a:lnTo>
                                <a:lnTo>
                                  <a:pt x="1211" y="1975"/>
                                </a:lnTo>
                                <a:lnTo>
                                  <a:pt x="1220" y="1973"/>
                                </a:lnTo>
                                <a:lnTo>
                                  <a:pt x="1229" y="1970"/>
                                </a:lnTo>
                                <a:lnTo>
                                  <a:pt x="1237" y="1967"/>
                                </a:lnTo>
                                <a:lnTo>
                                  <a:pt x="1242" y="1963"/>
                                </a:lnTo>
                                <a:lnTo>
                                  <a:pt x="1247" y="1957"/>
                                </a:lnTo>
                                <a:lnTo>
                                  <a:pt x="1250" y="1951"/>
                                </a:lnTo>
                                <a:lnTo>
                                  <a:pt x="1251" y="1945"/>
                                </a:lnTo>
                                <a:lnTo>
                                  <a:pt x="1251" y="1939"/>
                                </a:lnTo>
                                <a:lnTo>
                                  <a:pt x="1250" y="1933"/>
                                </a:lnTo>
                                <a:lnTo>
                                  <a:pt x="1247" y="1925"/>
                                </a:lnTo>
                                <a:lnTo>
                                  <a:pt x="1242" y="1919"/>
                                </a:lnTo>
                                <a:lnTo>
                                  <a:pt x="1238" y="1912"/>
                                </a:lnTo>
                                <a:lnTo>
                                  <a:pt x="1231" y="1906"/>
                                </a:lnTo>
                                <a:lnTo>
                                  <a:pt x="1222" y="1900"/>
                                </a:lnTo>
                                <a:lnTo>
                                  <a:pt x="1211" y="1894"/>
                                </a:lnTo>
                                <a:lnTo>
                                  <a:pt x="1211" y="1894"/>
                                </a:lnTo>
                                <a:lnTo>
                                  <a:pt x="1198" y="1886"/>
                                </a:lnTo>
                                <a:lnTo>
                                  <a:pt x="1186" y="1878"/>
                                </a:lnTo>
                                <a:lnTo>
                                  <a:pt x="1171" y="1863"/>
                                </a:lnTo>
                                <a:lnTo>
                                  <a:pt x="1163" y="1855"/>
                                </a:lnTo>
                                <a:lnTo>
                                  <a:pt x="1156" y="1845"/>
                                </a:lnTo>
                                <a:lnTo>
                                  <a:pt x="1150" y="1834"/>
                                </a:lnTo>
                                <a:lnTo>
                                  <a:pt x="1142" y="1822"/>
                                </a:lnTo>
                                <a:lnTo>
                                  <a:pt x="1138" y="1810"/>
                                </a:lnTo>
                                <a:lnTo>
                                  <a:pt x="1133" y="1797"/>
                                </a:lnTo>
                                <a:lnTo>
                                  <a:pt x="1132" y="1780"/>
                                </a:lnTo>
                                <a:lnTo>
                                  <a:pt x="1130" y="1764"/>
                                </a:lnTo>
                                <a:lnTo>
                                  <a:pt x="1130" y="1764"/>
                                </a:lnTo>
                                <a:lnTo>
                                  <a:pt x="1132" y="1746"/>
                                </a:lnTo>
                                <a:lnTo>
                                  <a:pt x="1135" y="1728"/>
                                </a:lnTo>
                                <a:lnTo>
                                  <a:pt x="1141" y="1710"/>
                                </a:lnTo>
                                <a:lnTo>
                                  <a:pt x="1148" y="1692"/>
                                </a:lnTo>
                                <a:lnTo>
                                  <a:pt x="1159" y="1677"/>
                                </a:lnTo>
                                <a:lnTo>
                                  <a:pt x="1169" y="1662"/>
                                </a:lnTo>
                                <a:lnTo>
                                  <a:pt x="1183" y="1647"/>
                                </a:lnTo>
                                <a:lnTo>
                                  <a:pt x="1198" y="1634"/>
                                </a:lnTo>
                                <a:lnTo>
                                  <a:pt x="1214" y="1622"/>
                                </a:lnTo>
                                <a:lnTo>
                                  <a:pt x="1232" y="1611"/>
                                </a:lnTo>
                                <a:lnTo>
                                  <a:pt x="1250" y="1602"/>
                                </a:lnTo>
                                <a:lnTo>
                                  <a:pt x="1271" y="1595"/>
                                </a:lnTo>
                                <a:lnTo>
                                  <a:pt x="1292" y="1589"/>
                                </a:lnTo>
                                <a:lnTo>
                                  <a:pt x="1314" y="1585"/>
                                </a:lnTo>
                                <a:lnTo>
                                  <a:pt x="1337" y="1582"/>
                                </a:lnTo>
                                <a:lnTo>
                                  <a:pt x="1361" y="1580"/>
                                </a:lnTo>
                                <a:lnTo>
                                  <a:pt x="1361" y="1580"/>
                                </a:lnTo>
                                <a:lnTo>
                                  <a:pt x="1383" y="1582"/>
                                </a:lnTo>
                                <a:lnTo>
                                  <a:pt x="1405" y="1585"/>
                                </a:lnTo>
                                <a:lnTo>
                                  <a:pt x="1428" y="1589"/>
                                </a:lnTo>
                                <a:lnTo>
                                  <a:pt x="1449" y="1595"/>
                                </a:lnTo>
                                <a:lnTo>
                                  <a:pt x="1470" y="1602"/>
                                </a:lnTo>
                                <a:lnTo>
                                  <a:pt x="1488" y="1611"/>
                                </a:lnTo>
                                <a:lnTo>
                                  <a:pt x="1506" y="1622"/>
                                </a:lnTo>
                                <a:lnTo>
                                  <a:pt x="1522" y="1634"/>
                                </a:lnTo>
                                <a:lnTo>
                                  <a:pt x="1537" y="1647"/>
                                </a:lnTo>
                                <a:lnTo>
                                  <a:pt x="1550" y="1662"/>
                                </a:lnTo>
                                <a:lnTo>
                                  <a:pt x="1561" y="1677"/>
                                </a:lnTo>
                                <a:lnTo>
                                  <a:pt x="1571" y="1692"/>
                                </a:lnTo>
                                <a:lnTo>
                                  <a:pt x="1579" y="1710"/>
                                </a:lnTo>
                                <a:lnTo>
                                  <a:pt x="1585" y="1728"/>
                                </a:lnTo>
                                <a:lnTo>
                                  <a:pt x="1588" y="1746"/>
                                </a:lnTo>
                                <a:lnTo>
                                  <a:pt x="1589" y="1764"/>
                                </a:lnTo>
                                <a:lnTo>
                                  <a:pt x="1589" y="1764"/>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2C0E2BF6" w14:textId="77777777" w:rsidR="005373C3" w:rsidRDefault="005373C3" w:rsidP="000E08B1">
                              <w:pPr>
                                <w:pStyle w:val="NormalWeb"/>
                                <w:spacing w:before="0" w:beforeAutospacing="0" w:after="0" w:afterAutospacing="0"/>
                                <w:jc w:val="center"/>
                              </w:pPr>
                            </w:p>
                          </w:txbxContent>
                        </wps:txbx>
                        <wps:bodyPr lIns="360000" anchor="ctr"/>
                      </wps:wsp>
                      <wps:wsp>
                        <wps:cNvPr id="43" name="Freeform 43"/>
                        <wps:cNvSpPr>
                          <a:spLocks/>
                        </wps:cNvSpPr>
                        <wps:spPr bwMode="auto">
                          <a:xfrm>
                            <a:off x="6372200" y="4221088"/>
                            <a:ext cx="1871347" cy="2247888"/>
                          </a:xfrm>
                          <a:custGeom>
                            <a:avLst/>
                            <a:gdLst>
                              <a:gd name="T0" fmla="*/ 179 w 1976"/>
                              <a:gd name="T1" fmla="*/ 1584 h 2375"/>
                              <a:gd name="T2" fmla="*/ 130 w 1976"/>
                              <a:gd name="T3" fmla="*/ 1563 h 2375"/>
                              <a:gd name="T4" fmla="*/ 88 w 1976"/>
                              <a:gd name="T5" fmla="*/ 1520 h 2375"/>
                              <a:gd name="T6" fmla="*/ 70 w 1976"/>
                              <a:gd name="T7" fmla="*/ 1489 h 2375"/>
                              <a:gd name="T8" fmla="*/ 43 w 1976"/>
                              <a:gd name="T9" fmla="*/ 1468 h 2375"/>
                              <a:gd name="T10" fmla="*/ 18 w 1976"/>
                              <a:gd name="T11" fmla="*/ 1472 h 2375"/>
                              <a:gd name="T12" fmla="*/ 1 w 1976"/>
                              <a:gd name="T13" fmla="*/ 1498 h 2375"/>
                              <a:gd name="T14" fmla="*/ 1976 w 1976"/>
                              <a:gd name="T15" fmla="*/ 2375 h 2375"/>
                              <a:gd name="T16" fmla="*/ 1120 w 1976"/>
                              <a:gd name="T17" fmla="*/ 394 h 2375"/>
                              <a:gd name="T18" fmla="*/ 1088 w 1976"/>
                              <a:gd name="T19" fmla="*/ 390 h 2375"/>
                              <a:gd name="T20" fmla="*/ 1069 w 1976"/>
                              <a:gd name="T21" fmla="*/ 370 h 2375"/>
                              <a:gd name="T22" fmla="*/ 1070 w 1976"/>
                              <a:gd name="T23" fmla="*/ 345 h 2375"/>
                              <a:gd name="T24" fmla="*/ 1097 w 1976"/>
                              <a:gd name="T25" fmla="*/ 318 h 2375"/>
                              <a:gd name="T26" fmla="*/ 1133 w 1976"/>
                              <a:gd name="T27" fmla="*/ 296 h 2375"/>
                              <a:gd name="T28" fmla="*/ 1169 w 1976"/>
                              <a:gd name="T29" fmla="*/ 254 h 2375"/>
                              <a:gd name="T30" fmla="*/ 1187 w 1976"/>
                              <a:gd name="T31" fmla="*/ 200 h 2375"/>
                              <a:gd name="T32" fmla="*/ 1184 w 1976"/>
                              <a:gd name="T33" fmla="*/ 146 h 2375"/>
                              <a:gd name="T34" fmla="*/ 1149 w 1976"/>
                              <a:gd name="T35" fmla="*/ 80 h 2375"/>
                              <a:gd name="T36" fmla="*/ 1087 w 1976"/>
                              <a:gd name="T37" fmla="*/ 31 h 2375"/>
                              <a:gd name="T38" fmla="*/ 1004 w 1976"/>
                              <a:gd name="T39" fmla="*/ 3 h 2375"/>
                              <a:gd name="T40" fmla="*/ 936 w 1976"/>
                              <a:gd name="T41" fmla="*/ 1 h 2375"/>
                              <a:gd name="T42" fmla="*/ 849 w 1976"/>
                              <a:gd name="T43" fmla="*/ 22 h 2375"/>
                              <a:gd name="T44" fmla="*/ 782 w 1976"/>
                              <a:gd name="T45" fmla="*/ 67 h 2375"/>
                              <a:gd name="T46" fmla="*/ 740 w 1976"/>
                              <a:gd name="T47" fmla="*/ 130 h 2375"/>
                              <a:gd name="T48" fmla="*/ 729 w 1976"/>
                              <a:gd name="T49" fmla="*/ 184 h 2375"/>
                              <a:gd name="T50" fmla="*/ 741 w 1976"/>
                              <a:gd name="T51" fmla="*/ 242 h 2375"/>
                              <a:gd name="T52" fmla="*/ 770 w 1976"/>
                              <a:gd name="T53" fmla="*/ 282 h 2375"/>
                              <a:gd name="T54" fmla="*/ 810 w 1976"/>
                              <a:gd name="T55" fmla="*/ 314 h 2375"/>
                              <a:gd name="T56" fmla="*/ 841 w 1976"/>
                              <a:gd name="T57" fmla="*/ 338 h 2375"/>
                              <a:gd name="T58" fmla="*/ 850 w 1976"/>
                              <a:gd name="T59" fmla="*/ 364 h 2375"/>
                              <a:gd name="T60" fmla="*/ 836 w 1976"/>
                              <a:gd name="T61" fmla="*/ 385 h 2375"/>
                              <a:gd name="T62" fmla="*/ 798 w 1976"/>
                              <a:gd name="T63" fmla="*/ 394 h 2375"/>
                              <a:gd name="T64" fmla="*/ 0 w 1976"/>
                              <a:gd name="T65" fmla="*/ 1199 h 2375"/>
                              <a:gd name="T66" fmla="*/ 4 w 1976"/>
                              <a:gd name="T67" fmla="*/ 1228 h 2375"/>
                              <a:gd name="T68" fmla="*/ 24 w 1976"/>
                              <a:gd name="T69" fmla="*/ 1249 h 2375"/>
                              <a:gd name="T70" fmla="*/ 49 w 1976"/>
                              <a:gd name="T71" fmla="*/ 1246 h 2375"/>
                              <a:gd name="T72" fmla="*/ 76 w 1976"/>
                              <a:gd name="T73" fmla="*/ 1219 h 2375"/>
                              <a:gd name="T74" fmla="*/ 99 w 1976"/>
                              <a:gd name="T75" fmla="*/ 1185 h 2375"/>
                              <a:gd name="T76" fmla="*/ 140 w 1976"/>
                              <a:gd name="T77" fmla="*/ 1148 h 2375"/>
                              <a:gd name="T78" fmla="*/ 194 w 1976"/>
                              <a:gd name="T79" fmla="*/ 1130 h 2375"/>
                              <a:gd name="T80" fmla="*/ 248 w 1976"/>
                              <a:gd name="T81" fmla="*/ 1134 h 2375"/>
                              <a:gd name="T82" fmla="*/ 314 w 1976"/>
                              <a:gd name="T83" fmla="*/ 1169 h 2375"/>
                              <a:gd name="T84" fmla="*/ 363 w 1976"/>
                              <a:gd name="T85" fmla="*/ 1230 h 2375"/>
                              <a:gd name="T86" fmla="*/ 392 w 1976"/>
                              <a:gd name="T87" fmla="*/ 1312 h 2375"/>
                              <a:gd name="T88" fmla="*/ 393 w 1976"/>
                              <a:gd name="T89" fmla="*/ 1382 h 2375"/>
                              <a:gd name="T90" fmla="*/ 372 w 1976"/>
                              <a:gd name="T91" fmla="*/ 1468 h 2375"/>
                              <a:gd name="T92" fmla="*/ 327 w 1976"/>
                              <a:gd name="T93" fmla="*/ 1536 h 2375"/>
                              <a:gd name="T94" fmla="*/ 265 w 1976"/>
                              <a:gd name="T95" fmla="*/ 1578 h 2375"/>
                              <a:gd name="T96" fmla="*/ 211 w 1976"/>
                              <a:gd name="T97" fmla="*/ 1589 h 2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76" h="2375">
                                <a:moveTo>
                                  <a:pt x="211" y="1589"/>
                                </a:moveTo>
                                <a:lnTo>
                                  <a:pt x="211" y="1589"/>
                                </a:lnTo>
                                <a:lnTo>
                                  <a:pt x="194" y="1587"/>
                                </a:lnTo>
                                <a:lnTo>
                                  <a:pt x="179" y="1584"/>
                                </a:lnTo>
                                <a:lnTo>
                                  <a:pt x="164" y="1581"/>
                                </a:lnTo>
                                <a:lnTo>
                                  <a:pt x="152" y="1575"/>
                                </a:lnTo>
                                <a:lnTo>
                                  <a:pt x="140" y="1569"/>
                                </a:lnTo>
                                <a:lnTo>
                                  <a:pt x="130" y="1563"/>
                                </a:lnTo>
                                <a:lnTo>
                                  <a:pt x="121" y="1556"/>
                                </a:lnTo>
                                <a:lnTo>
                                  <a:pt x="112" y="1548"/>
                                </a:lnTo>
                                <a:lnTo>
                                  <a:pt x="99" y="1533"/>
                                </a:lnTo>
                                <a:lnTo>
                                  <a:pt x="88" y="1520"/>
                                </a:lnTo>
                                <a:lnTo>
                                  <a:pt x="81" y="1508"/>
                                </a:lnTo>
                                <a:lnTo>
                                  <a:pt x="81" y="1508"/>
                                </a:lnTo>
                                <a:lnTo>
                                  <a:pt x="76" y="1498"/>
                                </a:lnTo>
                                <a:lnTo>
                                  <a:pt x="70" y="1489"/>
                                </a:lnTo>
                                <a:lnTo>
                                  <a:pt x="63" y="1481"/>
                                </a:lnTo>
                                <a:lnTo>
                                  <a:pt x="57" y="1475"/>
                                </a:lnTo>
                                <a:lnTo>
                                  <a:pt x="49" y="1471"/>
                                </a:lnTo>
                                <a:lnTo>
                                  <a:pt x="43" y="1468"/>
                                </a:lnTo>
                                <a:lnTo>
                                  <a:pt x="36" y="1468"/>
                                </a:lnTo>
                                <a:lnTo>
                                  <a:pt x="30" y="1468"/>
                                </a:lnTo>
                                <a:lnTo>
                                  <a:pt x="24" y="1469"/>
                                </a:lnTo>
                                <a:lnTo>
                                  <a:pt x="18" y="1472"/>
                                </a:lnTo>
                                <a:lnTo>
                                  <a:pt x="13" y="1477"/>
                                </a:lnTo>
                                <a:lnTo>
                                  <a:pt x="9" y="1483"/>
                                </a:lnTo>
                                <a:lnTo>
                                  <a:pt x="4" y="1489"/>
                                </a:lnTo>
                                <a:lnTo>
                                  <a:pt x="1" y="1498"/>
                                </a:lnTo>
                                <a:lnTo>
                                  <a:pt x="0" y="1508"/>
                                </a:lnTo>
                                <a:lnTo>
                                  <a:pt x="0" y="1520"/>
                                </a:lnTo>
                                <a:lnTo>
                                  <a:pt x="0" y="2375"/>
                                </a:lnTo>
                                <a:lnTo>
                                  <a:pt x="1976" y="2375"/>
                                </a:lnTo>
                                <a:lnTo>
                                  <a:pt x="1976" y="396"/>
                                </a:lnTo>
                                <a:lnTo>
                                  <a:pt x="1522" y="396"/>
                                </a:lnTo>
                                <a:lnTo>
                                  <a:pt x="1522" y="394"/>
                                </a:lnTo>
                                <a:lnTo>
                                  <a:pt x="1120" y="394"/>
                                </a:lnTo>
                                <a:lnTo>
                                  <a:pt x="1120" y="394"/>
                                </a:lnTo>
                                <a:lnTo>
                                  <a:pt x="1108" y="394"/>
                                </a:lnTo>
                                <a:lnTo>
                                  <a:pt x="1097" y="393"/>
                                </a:lnTo>
                                <a:lnTo>
                                  <a:pt x="1088" y="390"/>
                                </a:lnTo>
                                <a:lnTo>
                                  <a:pt x="1082" y="385"/>
                                </a:lnTo>
                                <a:lnTo>
                                  <a:pt x="1076" y="381"/>
                                </a:lnTo>
                                <a:lnTo>
                                  <a:pt x="1072" y="376"/>
                                </a:lnTo>
                                <a:lnTo>
                                  <a:pt x="1069" y="370"/>
                                </a:lnTo>
                                <a:lnTo>
                                  <a:pt x="1067" y="364"/>
                                </a:lnTo>
                                <a:lnTo>
                                  <a:pt x="1067" y="358"/>
                                </a:lnTo>
                                <a:lnTo>
                                  <a:pt x="1067" y="351"/>
                                </a:lnTo>
                                <a:lnTo>
                                  <a:pt x="1070" y="345"/>
                                </a:lnTo>
                                <a:lnTo>
                                  <a:pt x="1075" y="338"/>
                                </a:lnTo>
                                <a:lnTo>
                                  <a:pt x="1081" y="332"/>
                                </a:lnTo>
                                <a:lnTo>
                                  <a:pt x="1088" y="324"/>
                                </a:lnTo>
                                <a:lnTo>
                                  <a:pt x="1097" y="318"/>
                                </a:lnTo>
                                <a:lnTo>
                                  <a:pt x="1108" y="314"/>
                                </a:lnTo>
                                <a:lnTo>
                                  <a:pt x="1108" y="314"/>
                                </a:lnTo>
                                <a:lnTo>
                                  <a:pt x="1120" y="306"/>
                                </a:lnTo>
                                <a:lnTo>
                                  <a:pt x="1133" y="296"/>
                                </a:lnTo>
                                <a:lnTo>
                                  <a:pt x="1148" y="282"/>
                                </a:lnTo>
                                <a:lnTo>
                                  <a:pt x="1155" y="273"/>
                                </a:lnTo>
                                <a:lnTo>
                                  <a:pt x="1163" y="264"/>
                                </a:lnTo>
                                <a:lnTo>
                                  <a:pt x="1169" y="254"/>
                                </a:lnTo>
                                <a:lnTo>
                                  <a:pt x="1175" y="242"/>
                                </a:lnTo>
                                <a:lnTo>
                                  <a:pt x="1181" y="230"/>
                                </a:lnTo>
                                <a:lnTo>
                                  <a:pt x="1184" y="215"/>
                                </a:lnTo>
                                <a:lnTo>
                                  <a:pt x="1187" y="200"/>
                                </a:lnTo>
                                <a:lnTo>
                                  <a:pt x="1188" y="184"/>
                                </a:lnTo>
                                <a:lnTo>
                                  <a:pt x="1188" y="184"/>
                                </a:lnTo>
                                <a:lnTo>
                                  <a:pt x="1187" y="166"/>
                                </a:lnTo>
                                <a:lnTo>
                                  <a:pt x="1184" y="146"/>
                                </a:lnTo>
                                <a:lnTo>
                                  <a:pt x="1178" y="130"/>
                                </a:lnTo>
                                <a:lnTo>
                                  <a:pt x="1170" y="112"/>
                                </a:lnTo>
                                <a:lnTo>
                                  <a:pt x="1160" y="95"/>
                                </a:lnTo>
                                <a:lnTo>
                                  <a:pt x="1149" y="80"/>
                                </a:lnTo>
                                <a:lnTo>
                                  <a:pt x="1136" y="67"/>
                                </a:lnTo>
                                <a:lnTo>
                                  <a:pt x="1121" y="53"/>
                                </a:lnTo>
                                <a:lnTo>
                                  <a:pt x="1105" y="42"/>
                                </a:lnTo>
                                <a:lnTo>
                                  <a:pt x="1087" y="31"/>
                                </a:lnTo>
                                <a:lnTo>
                                  <a:pt x="1067" y="22"/>
                                </a:lnTo>
                                <a:lnTo>
                                  <a:pt x="1048" y="15"/>
                                </a:lnTo>
                                <a:lnTo>
                                  <a:pt x="1027" y="7"/>
                                </a:lnTo>
                                <a:lnTo>
                                  <a:pt x="1004" y="3"/>
                                </a:lnTo>
                                <a:lnTo>
                                  <a:pt x="982" y="1"/>
                                </a:lnTo>
                                <a:lnTo>
                                  <a:pt x="958" y="0"/>
                                </a:lnTo>
                                <a:lnTo>
                                  <a:pt x="958" y="0"/>
                                </a:lnTo>
                                <a:lnTo>
                                  <a:pt x="936" y="1"/>
                                </a:lnTo>
                                <a:lnTo>
                                  <a:pt x="912" y="3"/>
                                </a:lnTo>
                                <a:lnTo>
                                  <a:pt x="891" y="7"/>
                                </a:lnTo>
                                <a:lnTo>
                                  <a:pt x="870" y="15"/>
                                </a:lnTo>
                                <a:lnTo>
                                  <a:pt x="849" y="22"/>
                                </a:lnTo>
                                <a:lnTo>
                                  <a:pt x="830" y="31"/>
                                </a:lnTo>
                                <a:lnTo>
                                  <a:pt x="813" y="42"/>
                                </a:lnTo>
                                <a:lnTo>
                                  <a:pt x="797" y="53"/>
                                </a:lnTo>
                                <a:lnTo>
                                  <a:pt x="782" y="67"/>
                                </a:lnTo>
                                <a:lnTo>
                                  <a:pt x="768" y="80"/>
                                </a:lnTo>
                                <a:lnTo>
                                  <a:pt x="756" y="95"/>
                                </a:lnTo>
                                <a:lnTo>
                                  <a:pt x="747" y="112"/>
                                </a:lnTo>
                                <a:lnTo>
                                  <a:pt x="740" y="130"/>
                                </a:lnTo>
                                <a:lnTo>
                                  <a:pt x="734" y="146"/>
                                </a:lnTo>
                                <a:lnTo>
                                  <a:pt x="731" y="166"/>
                                </a:lnTo>
                                <a:lnTo>
                                  <a:pt x="729" y="184"/>
                                </a:lnTo>
                                <a:lnTo>
                                  <a:pt x="729" y="184"/>
                                </a:lnTo>
                                <a:lnTo>
                                  <a:pt x="729" y="200"/>
                                </a:lnTo>
                                <a:lnTo>
                                  <a:pt x="732" y="215"/>
                                </a:lnTo>
                                <a:lnTo>
                                  <a:pt x="737" y="230"/>
                                </a:lnTo>
                                <a:lnTo>
                                  <a:pt x="741" y="242"/>
                                </a:lnTo>
                                <a:lnTo>
                                  <a:pt x="747" y="254"/>
                                </a:lnTo>
                                <a:lnTo>
                                  <a:pt x="755" y="264"/>
                                </a:lnTo>
                                <a:lnTo>
                                  <a:pt x="762" y="273"/>
                                </a:lnTo>
                                <a:lnTo>
                                  <a:pt x="770" y="282"/>
                                </a:lnTo>
                                <a:lnTo>
                                  <a:pt x="785" y="296"/>
                                </a:lnTo>
                                <a:lnTo>
                                  <a:pt x="797" y="306"/>
                                </a:lnTo>
                                <a:lnTo>
                                  <a:pt x="810" y="314"/>
                                </a:lnTo>
                                <a:lnTo>
                                  <a:pt x="810" y="314"/>
                                </a:lnTo>
                                <a:lnTo>
                                  <a:pt x="819" y="318"/>
                                </a:lnTo>
                                <a:lnTo>
                                  <a:pt x="828" y="324"/>
                                </a:lnTo>
                                <a:lnTo>
                                  <a:pt x="836" y="332"/>
                                </a:lnTo>
                                <a:lnTo>
                                  <a:pt x="841" y="338"/>
                                </a:lnTo>
                                <a:lnTo>
                                  <a:pt x="846" y="345"/>
                                </a:lnTo>
                                <a:lnTo>
                                  <a:pt x="849" y="351"/>
                                </a:lnTo>
                                <a:lnTo>
                                  <a:pt x="850" y="358"/>
                                </a:lnTo>
                                <a:lnTo>
                                  <a:pt x="850" y="364"/>
                                </a:lnTo>
                                <a:lnTo>
                                  <a:pt x="849" y="370"/>
                                </a:lnTo>
                                <a:lnTo>
                                  <a:pt x="846" y="376"/>
                                </a:lnTo>
                                <a:lnTo>
                                  <a:pt x="841" y="381"/>
                                </a:lnTo>
                                <a:lnTo>
                                  <a:pt x="836" y="385"/>
                                </a:lnTo>
                                <a:lnTo>
                                  <a:pt x="828" y="390"/>
                                </a:lnTo>
                                <a:lnTo>
                                  <a:pt x="819" y="393"/>
                                </a:lnTo>
                                <a:lnTo>
                                  <a:pt x="809" y="394"/>
                                </a:lnTo>
                                <a:lnTo>
                                  <a:pt x="798" y="394"/>
                                </a:lnTo>
                                <a:lnTo>
                                  <a:pt x="547" y="394"/>
                                </a:lnTo>
                                <a:lnTo>
                                  <a:pt x="547" y="396"/>
                                </a:lnTo>
                                <a:lnTo>
                                  <a:pt x="0" y="396"/>
                                </a:lnTo>
                                <a:lnTo>
                                  <a:pt x="0" y="1199"/>
                                </a:lnTo>
                                <a:lnTo>
                                  <a:pt x="0" y="1199"/>
                                </a:lnTo>
                                <a:lnTo>
                                  <a:pt x="0" y="1209"/>
                                </a:lnTo>
                                <a:lnTo>
                                  <a:pt x="1" y="1219"/>
                                </a:lnTo>
                                <a:lnTo>
                                  <a:pt x="4" y="1228"/>
                                </a:lnTo>
                                <a:lnTo>
                                  <a:pt x="9" y="1236"/>
                                </a:lnTo>
                                <a:lnTo>
                                  <a:pt x="13" y="1242"/>
                                </a:lnTo>
                                <a:lnTo>
                                  <a:pt x="18" y="1246"/>
                                </a:lnTo>
                                <a:lnTo>
                                  <a:pt x="24" y="1249"/>
                                </a:lnTo>
                                <a:lnTo>
                                  <a:pt x="30" y="1251"/>
                                </a:lnTo>
                                <a:lnTo>
                                  <a:pt x="36" y="1251"/>
                                </a:lnTo>
                                <a:lnTo>
                                  <a:pt x="43" y="1249"/>
                                </a:lnTo>
                                <a:lnTo>
                                  <a:pt x="49" y="1246"/>
                                </a:lnTo>
                                <a:lnTo>
                                  <a:pt x="57" y="1242"/>
                                </a:lnTo>
                                <a:lnTo>
                                  <a:pt x="63" y="1236"/>
                                </a:lnTo>
                                <a:lnTo>
                                  <a:pt x="70" y="1228"/>
                                </a:lnTo>
                                <a:lnTo>
                                  <a:pt x="76" y="1219"/>
                                </a:lnTo>
                                <a:lnTo>
                                  <a:pt x="81" y="1211"/>
                                </a:lnTo>
                                <a:lnTo>
                                  <a:pt x="81" y="1211"/>
                                </a:lnTo>
                                <a:lnTo>
                                  <a:pt x="88" y="1197"/>
                                </a:lnTo>
                                <a:lnTo>
                                  <a:pt x="99" y="1185"/>
                                </a:lnTo>
                                <a:lnTo>
                                  <a:pt x="112" y="1170"/>
                                </a:lnTo>
                                <a:lnTo>
                                  <a:pt x="121" y="1163"/>
                                </a:lnTo>
                                <a:lnTo>
                                  <a:pt x="130" y="1155"/>
                                </a:lnTo>
                                <a:lnTo>
                                  <a:pt x="140" y="1148"/>
                                </a:lnTo>
                                <a:lnTo>
                                  <a:pt x="152" y="1142"/>
                                </a:lnTo>
                                <a:lnTo>
                                  <a:pt x="164" y="1137"/>
                                </a:lnTo>
                                <a:lnTo>
                                  <a:pt x="179" y="1133"/>
                                </a:lnTo>
                                <a:lnTo>
                                  <a:pt x="194" y="1130"/>
                                </a:lnTo>
                                <a:lnTo>
                                  <a:pt x="211" y="1130"/>
                                </a:lnTo>
                                <a:lnTo>
                                  <a:pt x="211" y="1130"/>
                                </a:lnTo>
                                <a:lnTo>
                                  <a:pt x="229" y="1131"/>
                                </a:lnTo>
                                <a:lnTo>
                                  <a:pt x="248" y="1134"/>
                                </a:lnTo>
                                <a:lnTo>
                                  <a:pt x="265" y="1140"/>
                                </a:lnTo>
                                <a:lnTo>
                                  <a:pt x="282" y="1148"/>
                                </a:lnTo>
                                <a:lnTo>
                                  <a:pt x="299" y="1157"/>
                                </a:lnTo>
                                <a:lnTo>
                                  <a:pt x="314" y="1169"/>
                                </a:lnTo>
                                <a:lnTo>
                                  <a:pt x="327" y="1182"/>
                                </a:lnTo>
                                <a:lnTo>
                                  <a:pt x="341" y="1197"/>
                                </a:lnTo>
                                <a:lnTo>
                                  <a:pt x="353" y="1214"/>
                                </a:lnTo>
                                <a:lnTo>
                                  <a:pt x="363" y="1230"/>
                                </a:lnTo>
                                <a:lnTo>
                                  <a:pt x="372" y="1249"/>
                                </a:lnTo>
                                <a:lnTo>
                                  <a:pt x="380" y="1270"/>
                                </a:lnTo>
                                <a:lnTo>
                                  <a:pt x="387" y="1291"/>
                                </a:lnTo>
                                <a:lnTo>
                                  <a:pt x="392" y="1312"/>
                                </a:lnTo>
                                <a:lnTo>
                                  <a:pt x="393" y="1336"/>
                                </a:lnTo>
                                <a:lnTo>
                                  <a:pt x="395" y="1359"/>
                                </a:lnTo>
                                <a:lnTo>
                                  <a:pt x="395" y="1359"/>
                                </a:lnTo>
                                <a:lnTo>
                                  <a:pt x="393" y="1382"/>
                                </a:lnTo>
                                <a:lnTo>
                                  <a:pt x="392" y="1405"/>
                                </a:lnTo>
                                <a:lnTo>
                                  <a:pt x="387" y="1427"/>
                                </a:lnTo>
                                <a:lnTo>
                                  <a:pt x="380" y="1448"/>
                                </a:lnTo>
                                <a:lnTo>
                                  <a:pt x="372" y="1468"/>
                                </a:lnTo>
                                <a:lnTo>
                                  <a:pt x="363" y="1487"/>
                                </a:lnTo>
                                <a:lnTo>
                                  <a:pt x="353" y="1505"/>
                                </a:lnTo>
                                <a:lnTo>
                                  <a:pt x="341" y="1521"/>
                                </a:lnTo>
                                <a:lnTo>
                                  <a:pt x="327" y="1536"/>
                                </a:lnTo>
                                <a:lnTo>
                                  <a:pt x="314" y="1548"/>
                                </a:lnTo>
                                <a:lnTo>
                                  <a:pt x="299" y="1560"/>
                                </a:lnTo>
                                <a:lnTo>
                                  <a:pt x="282" y="1571"/>
                                </a:lnTo>
                                <a:lnTo>
                                  <a:pt x="265" y="1578"/>
                                </a:lnTo>
                                <a:lnTo>
                                  <a:pt x="248" y="1584"/>
                                </a:lnTo>
                                <a:lnTo>
                                  <a:pt x="229" y="1587"/>
                                </a:lnTo>
                                <a:lnTo>
                                  <a:pt x="211" y="1589"/>
                                </a:lnTo>
                                <a:lnTo>
                                  <a:pt x="211" y="1589"/>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7CEB466B" w14:textId="77777777" w:rsidR="005373C3" w:rsidRDefault="005373C3" w:rsidP="000E08B1">
                              <w:pPr>
                                <w:pStyle w:val="NormalWeb"/>
                                <w:spacing w:before="0" w:beforeAutospacing="0" w:after="0" w:afterAutospacing="0"/>
                                <w:jc w:val="center"/>
                              </w:pPr>
                            </w:p>
                          </w:txbxContent>
                        </wps:txbx>
                        <wps:bodyPr lIns="324000" tIns="288000" anchor="ctr"/>
                      </wps:wsp>
                      <wps:wsp>
                        <wps:cNvPr id="44" name="Freeform 44"/>
                        <wps:cNvSpPr>
                          <a:spLocks/>
                        </wps:cNvSpPr>
                        <wps:spPr bwMode="auto">
                          <a:xfrm>
                            <a:off x="4139952" y="2708920"/>
                            <a:ext cx="2622535" cy="1869455"/>
                          </a:xfrm>
                          <a:custGeom>
                            <a:avLst/>
                            <a:gdLst>
                              <a:gd name="T0" fmla="*/ 2529 w 2773"/>
                              <a:gd name="T1" fmla="*/ 743 h 1976"/>
                              <a:gd name="T2" fmla="*/ 2466 w 2773"/>
                              <a:gd name="T3" fmla="*/ 798 h 1976"/>
                              <a:gd name="T4" fmla="*/ 2421 w 2773"/>
                              <a:gd name="T5" fmla="*/ 849 h 1976"/>
                              <a:gd name="T6" fmla="*/ 2382 w 2773"/>
                              <a:gd name="T7" fmla="*/ 831 h 1976"/>
                              <a:gd name="T8" fmla="*/ 2375 w 2773"/>
                              <a:gd name="T9" fmla="*/ 0 h 1976"/>
                              <a:gd name="T10" fmla="*/ 1536 w 2773"/>
                              <a:gd name="T11" fmla="*/ 9 h 1976"/>
                              <a:gd name="T12" fmla="*/ 1523 w 2773"/>
                              <a:gd name="T13" fmla="*/ 43 h 1976"/>
                              <a:gd name="T14" fmla="*/ 1562 w 2773"/>
                              <a:gd name="T15" fmla="*/ 82 h 1976"/>
                              <a:gd name="T16" fmla="*/ 1617 w 2773"/>
                              <a:gd name="T17" fmla="*/ 130 h 1976"/>
                              <a:gd name="T18" fmla="*/ 1643 w 2773"/>
                              <a:gd name="T19" fmla="*/ 210 h 1976"/>
                              <a:gd name="T20" fmla="*/ 1614 w 2773"/>
                              <a:gd name="T21" fmla="*/ 299 h 1976"/>
                              <a:gd name="T22" fmla="*/ 1521 w 2773"/>
                              <a:gd name="T23" fmla="*/ 373 h 1976"/>
                              <a:gd name="T24" fmla="*/ 1412 w 2773"/>
                              <a:gd name="T25" fmla="*/ 396 h 1976"/>
                              <a:gd name="T26" fmla="*/ 1284 w 2773"/>
                              <a:gd name="T27" fmla="*/ 363 h 1976"/>
                              <a:gd name="T28" fmla="*/ 1202 w 2773"/>
                              <a:gd name="T29" fmla="*/ 282 h 1976"/>
                              <a:gd name="T30" fmla="*/ 1184 w 2773"/>
                              <a:gd name="T31" fmla="*/ 194 h 1976"/>
                              <a:gd name="T32" fmla="*/ 1217 w 2773"/>
                              <a:gd name="T33" fmla="*/ 121 h 1976"/>
                              <a:gd name="T34" fmla="*/ 1275 w 2773"/>
                              <a:gd name="T35" fmla="*/ 76 h 1976"/>
                              <a:gd name="T36" fmla="*/ 1305 w 2773"/>
                              <a:gd name="T37" fmla="*/ 37 h 1976"/>
                              <a:gd name="T38" fmla="*/ 1282 w 2773"/>
                              <a:gd name="T39" fmla="*/ 6 h 1976"/>
                              <a:gd name="T40" fmla="*/ 394 w 2773"/>
                              <a:gd name="T41" fmla="*/ 454 h 1976"/>
                              <a:gd name="T42" fmla="*/ 384 w 2773"/>
                              <a:gd name="T43" fmla="*/ 897 h 1976"/>
                              <a:gd name="T44" fmla="*/ 341 w 2773"/>
                              <a:gd name="T45" fmla="*/ 903 h 1976"/>
                              <a:gd name="T46" fmla="*/ 296 w 2773"/>
                              <a:gd name="T47" fmla="*/ 843 h 1976"/>
                              <a:gd name="T48" fmla="*/ 230 w 2773"/>
                              <a:gd name="T49" fmla="*/ 795 h 1976"/>
                              <a:gd name="T50" fmla="*/ 146 w 2773"/>
                              <a:gd name="T51" fmla="*/ 792 h 1976"/>
                              <a:gd name="T52" fmla="*/ 54 w 2773"/>
                              <a:gd name="T53" fmla="*/ 855 h 1976"/>
                              <a:gd name="T54" fmla="*/ 3 w 2773"/>
                              <a:gd name="T55" fmla="*/ 971 h 1976"/>
                              <a:gd name="T56" fmla="*/ 7 w 2773"/>
                              <a:gd name="T57" fmla="*/ 1085 h 1976"/>
                              <a:gd name="T58" fmla="*/ 67 w 2773"/>
                              <a:gd name="T59" fmla="*/ 1194 h 1976"/>
                              <a:gd name="T60" fmla="*/ 166 w 2773"/>
                              <a:gd name="T61" fmla="*/ 1245 h 1976"/>
                              <a:gd name="T62" fmla="*/ 242 w 2773"/>
                              <a:gd name="T63" fmla="*/ 1234 h 1976"/>
                              <a:gd name="T64" fmla="*/ 306 w 2773"/>
                              <a:gd name="T65" fmla="*/ 1179 h 1976"/>
                              <a:gd name="T66" fmla="*/ 350 w 2773"/>
                              <a:gd name="T67" fmla="*/ 1127 h 1976"/>
                              <a:gd name="T68" fmla="*/ 388 w 2773"/>
                              <a:gd name="T69" fmla="*/ 1145 h 1976"/>
                              <a:gd name="T70" fmla="*/ 396 w 2773"/>
                              <a:gd name="T71" fmla="*/ 1976 h 1976"/>
                              <a:gd name="T72" fmla="*/ 1236 w 2773"/>
                              <a:gd name="T73" fmla="*/ 1967 h 1976"/>
                              <a:gd name="T74" fmla="*/ 1249 w 2773"/>
                              <a:gd name="T75" fmla="*/ 1933 h 1976"/>
                              <a:gd name="T76" fmla="*/ 1211 w 2773"/>
                              <a:gd name="T77" fmla="*/ 1894 h 1976"/>
                              <a:gd name="T78" fmla="*/ 1155 w 2773"/>
                              <a:gd name="T79" fmla="*/ 1846 h 1976"/>
                              <a:gd name="T80" fmla="*/ 1130 w 2773"/>
                              <a:gd name="T81" fmla="*/ 1765 h 1976"/>
                              <a:gd name="T82" fmla="*/ 1157 w 2773"/>
                              <a:gd name="T83" fmla="*/ 1677 h 1976"/>
                              <a:gd name="T84" fmla="*/ 1249 w 2773"/>
                              <a:gd name="T85" fmla="*/ 1604 h 1976"/>
                              <a:gd name="T86" fmla="*/ 1359 w 2773"/>
                              <a:gd name="T87" fmla="*/ 1581 h 1976"/>
                              <a:gd name="T88" fmla="*/ 1487 w 2773"/>
                              <a:gd name="T89" fmla="*/ 1613 h 1976"/>
                              <a:gd name="T90" fmla="*/ 1571 w 2773"/>
                              <a:gd name="T91" fmla="*/ 1693 h 1976"/>
                              <a:gd name="T92" fmla="*/ 1587 w 2773"/>
                              <a:gd name="T93" fmla="*/ 1782 h 1976"/>
                              <a:gd name="T94" fmla="*/ 1556 w 2773"/>
                              <a:gd name="T95" fmla="*/ 1855 h 1976"/>
                              <a:gd name="T96" fmla="*/ 1498 w 2773"/>
                              <a:gd name="T97" fmla="*/ 1900 h 1976"/>
                              <a:gd name="T98" fmla="*/ 1468 w 2773"/>
                              <a:gd name="T99" fmla="*/ 1940 h 1976"/>
                              <a:gd name="T100" fmla="*/ 1489 w 2773"/>
                              <a:gd name="T101" fmla="*/ 1971 h 1976"/>
                              <a:gd name="T102" fmla="*/ 2376 w 2773"/>
                              <a:gd name="T103" fmla="*/ 1521 h 1976"/>
                              <a:gd name="T104" fmla="*/ 2387 w 2773"/>
                              <a:gd name="T105" fmla="*/ 1079 h 1976"/>
                              <a:gd name="T106" fmla="*/ 2432 w 2773"/>
                              <a:gd name="T107" fmla="*/ 1074 h 1976"/>
                              <a:gd name="T108" fmla="*/ 2475 w 2773"/>
                              <a:gd name="T109" fmla="*/ 1133 h 1976"/>
                              <a:gd name="T110" fmla="*/ 2542 w 2773"/>
                              <a:gd name="T111" fmla="*/ 1181 h 1976"/>
                              <a:gd name="T112" fmla="*/ 2625 w 2773"/>
                              <a:gd name="T113" fmla="*/ 1184 h 1976"/>
                              <a:gd name="T114" fmla="*/ 2719 w 2773"/>
                              <a:gd name="T115" fmla="*/ 1121 h 1976"/>
                              <a:gd name="T116" fmla="*/ 2768 w 2773"/>
                              <a:gd name="T117" fmla="*/ 1006 h 1976"/>
                              <a:gd name="T118" fmla="*/ 2764 w 2773"/>
                              <a:gd name="T119" fmla="*/ 891 h 1976"/>
                              <a:gd name="T120" fmla="*/ 2705 w 2773"/>
                              <a:gd name="T121" fmla="*/ 781 h 1976"/>
                              <a:gd name="T122" fmla="*/ 2607 w 2773"/>
                              <a:gd name="T123" fmla="*/ 731 h 1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73" h="1976">
                                <a:moveTo>
                                  <a:pt x="2587" y="729"/>
                                </a:moveTo>
                                <a:lnTo>
                                  <a:pt x="2587" y="729"/>
                                </a:lnTo>
                                <a:lnTo>
                                  <a:pt x="2571" y="731"/>
                                </a:lnTo>
                                <a:lnTo>
                                  <a:pt x="2556" y="734"/>
                                </a:lnTo>
                                <a:lnTo>
                                  <a:pt x="2542" y="737"/>
                                </a:lnTo>
                                <a:lnTo>
                                  <a:pt x="2529" y="743"/>
                                </a:lnTo>
                                <a:lnTo>
                                  <a:pt x="2518" y="749"/>
                                </a:lnTo>
                                <a:lnTo>
                                  <a:pt x="2507" y="755"/>
                                </a:lnTo>
                                <a:lnTo>
                                  <a:pt x="2498" y="762"/>
                                </a:lnTo>
                                <a:lnTo>
                                  <a:pt x="2489" y="770"/>
                                </a:lnTo>
                                <a:lnTo>
                                  <a:pt x="2475" y="784"/>
                                </a:lnTo>
                                <a:lnTo>
                                  <a:pt x="2466" y="798"/>
                                </a:lnTo>
                                <a:lnTo>
                                  <a:pt x="2459" y="810"/>
                                </a:lnTo>
                                <a:lnTo>
                                  <a:pt x="2459" y="810"/>
                                </a:lnTo>
                                <a:lnTo>
                                  <a:pt x="2450" y="825"/>
                                </a:lnTo>
                                <a:lnTo>
                                  <a:pt x="2441" y="835"/>
                                </a:lnTo>
                                <a:lnTo>
                                  <a:pt x="2432" y="844"/>
                                </a:lnTo>
                                <a:lnTo>
                                  <a:pt x="2421" y="849"/>
                                </a:lnTo>
                                <a:lnTo>
                                  <a:pt x="2412" y="850"/>
                                </a:lnTo>
                                <a:lnTo>
                                  <a:pt x="2403" y="850"/>
                                </a:lnTo>
                                <a:lnTo>
                                  <a:pt x="2394" y="846"/>
                                </a:lnTo>
                                <a:lnTo>
                                  <a:pt x="2387" y="838"/>
                                </a:lnTo>
                                <a:lnTo>
                                  <a:pt x="2387" y="838"/>
                                </a:lnTo>
                                <a:lnTo>
                                  <a:pt x="2382" y="831"/>
                                </a:lnTo>
                                <a:lnTo>
                                  <a:pt x="2379" y="822"/>
                                </a:lnTo>
                                <a:lnTo>
                                  <a:pt x="2378" y="810"/>
                                </a:lnTo>
                                <a:lnTo>
                                  <a:pt x="2376" y="798"/>
                                </a:lnTo>
                                <a:lnTo>
                                  <a:pt x="2376" y="547"/>
                                </a:lnTo>
                                <a:lnTo>
                                  <a:pt x="2375" y="547"/>
                                </a:lnTo>
                                <a:lnTo>
                                  <a:pt x="2375" y="0"/>
                                </a:lnTo>
                                <a:lnTo>
                                  <a:pt x="1574" y="0"/>
                                </a:lnTo>
                                <a:lnTo>
                                  <a:pt x="1574" y="0"/>
                                </a:lnTo>
                                <a:lnTo>
                                  <a:pt x="1562" y="1"/>
                                </a:lnTo>
                                <a:lnTo>
                                  <a:pt x="1551" y="3"/>
                                </a:lnTo>
                                <a:lnTo>
                                  <a:pt x="1542" y="6"/>
                                </a:lnTo>
                                <a:lnTo>
                                  <a:pt x="1536" y="9"/>
                                </a:lnTo>
                                <a:lnTo>
                                  <a:pt x="1530" y="13"/>
                                </a:lnTo>
                                <a:lnTo>
                                  <a:pt x="1526" y="18"/>
                                </a:lnTo>
                                <a:lnTo>
                                  <a:pt x="1523" y="24"/>
                                </a:lnTo>
                                <a:lnTo>
                                  <a:pt x="1521" y="30"/>
                                </a:lnTo>
                                <a:lnTo>
                                  <a:pt x="1521" y="37"/>
                                </a:lnTo>
                                <a:lnTo>
                                  <a:pt x="1523" y="43"/>
                                </a:lnTo>
                                <a:lnTo>
                                  <a:pt x="1524" y="50"/>
                                </a:lnTo>
                                <a:lnTo>
                                  <a:pt x="1529" y="56"/>
                                </a:lnTo>
                                <a:lnTo>
                                  <a:pt x="1535" y="64"/>
                                </a:lnTo>
                                <a:lnTo>
                                  <a:pt x="1542" y="70"/>
                                </a:lnTo>
                                <a:lnTo>
                                  <a:pt x="1551" y="76"/>
                                </a:lnTo>
                                <a:lnTo>
                                  <a:pt x="1562" y="82"/>
                                </a:lnTo>
                                <a:lnTo>
                                  <a:pt x="1562" y="82"/>
                                </a:lnTo>
                                <a:lnTo>
                                  <a:pt x="1574" y="89"/>
                                </a:lnTo>
                                <a:lnTo>
                                  <a:pt x="1587" y="98"/>
                                </a:lnTo>
                                <a:lnTo>
                                  <a:pt x="1602" y="112"/>
                                </a:lnTo>
                                <a:lnTo>
                                  <a:pt x="1610" y="121"/>
                                </a:lnTo>
                                <a:lnTo>
                                  <a:pt x="1617" y="130"/>
                                </a:lnTo>
                                <a:lnTo>
                                  <a:pt x="1623" y="140"/>
                                </a:lnTo>
                                <a:lnTo>
                                  <a:pt x="1629" y="152"/>
                                </a:lnTo>
                                <a:lnTo>
                                  <a:pt x="1635" y="166"/>
                                </a:lnTo>
                                <a:lnTo>
                                  <a:pt x="1638" y="179"/>
                                </a:lnTo>
                                <a:lnTo>
                                  <a:pt x="1641" y="194"/>
                                </a:lnTo>
                                <a:lnTo>
                                  <a:pt x="1643" y="210"/>
                                </a:lnTo>
                                <a:lnTo>
                                  <a:pt x="1643" y="210"/>
                                </a:lnTo>
                                <a:lnTo>
                                  <a:pt x="1641" y="230"/>
                                </a:lnTo>
                                <a:lnTo>
                                  <a:pt x="1638" y="248"/>
                                </a:lnTo>
                                <a:lnTo>
                                  <a:pt x="1632" y="266"/>
                                </a:lnTo>
                                <a:lnTo>
                                  <a:pt x="1625" y="282"/>
                                </a:lnTo>
                                <a:lnTo>
                                  <a:pt x="1614" y="299"/>
                                </a:lnTo>
                                <a:lnTo>
                                  <a:pt x="1604" y="314"/>
                                </a:lnTo>
                                <a:lnTo>
                                  <a:pt x="1590" y="329"/>
                                </a:lnTo>
                                <a:lnTo>
                                  <a:pt x="1575" y="340"/>
                                </a:lnTo>
                                <a:lnTo>
                                  <a:pt x="1559" y="352"/>
                                </a:lnTo>
                                <a:lnTo>
                                  <a:pt x="1541" y="363"/>
                                </a:lnTo>
                                <a:lnTo>
                                  <a:pt x="1521" y="373"/>
                                </a:lnTo>
                                <a:lnTo>
                                  <a:pt x="1502" y="381"/>
                                </a:lnTo>
                                <a:lnTo>
                                  <a:pt x="1481" y="387"/>
                                </a:lnTo>
                                <a:lnTo>
                                  <a:pt x="1459" y="391"/>
                                </a:lnTo>
                                <a:lnTo>
                                  <a:pt x="1436" y="394"/>
                                </a:lnTo>
                                <a:lnTo>
                                  <a:pt x="1412" y="396"/>
                                </a:lnTo>
                                <a:lnTo>
                                  <a:pt x="1412" y="396"/>
                                </a:lnTo>
                                <a:lnTo>
                                  <a:pt x="1390" y="394"/>
                                </a:lnTo>
                                <a:lnTo>
                                  <a:pt x="1366" y="391"/>
                                </a:lnTo>
                                <a:lnTo>
                                  <a:pt x="1345" y="387"/>
                                </a:lnTo>
                                <a:lnTo>
                                  <a:pt x="1324" y="381"/>
                                </a:lnTo>
                                <a:lnTo>
                                  <a:pt x="1303" y="373"/>
                                </a:lnTo>
                                <a:lnTo>
                                  <a:pt x="1284" y="363"/>
                                </a:lnTo>
                                <a:lnTo>
                                  <a:pt x="1267" y="352"/>
                                </a:lnTo>
                                <a:lnTo>
                                  <a:pt x="1251" y="340"/>
                                </a:lnTo>
                                <a:lnTo>
                                  <a:pt x="1236" y="329"/>
                                </a:lnTo>
                                <a:lnTo>
                                  <a:pt x="1223" y="314"/>
                                </a:lnTo>
                                <a:lnTo>
                                  <a:pt x="1211" y="299"/>
                                </a:lnTo>
                                <a:lnTo>
                                  <a:pt x="1202" y="282"/>
                                </a:lnTo>
                                <a:lnTo>
                                  <a:pt x="1194" y="266"/>
                                </a:lnTo>
                                <a:lnTo>
                                  <a:pt x="1188" y="248"/>
                                </a:lnTo>
                                <a:lnTo>
                                  <a:pt x="1185" y="230"/>
                                </a:lnTo>
                                <a:lnTo>
                                  <a:pt x="1184" y="210"/>
                                </a:lnTo>
                                <a:lnTo>
                                  <a:pt x="1184" y="210"/>
                                </a:lnTo>
                                <a:lnTo>
                                  <a:pt x="1184" y="194"/>
                                </a:lnTo>
                                <a:lnTo>
                                  <a:pt x="1187" y="179"/>
                                </a:lnTo>
                                <a:lnTo>
                                  <a:pt x="1191" y="166"/>
                                </a:lnTo>
                                <a:lnTo>
                                  <a:pt x="1196" y="152"/>
                                </a:lnTo>
                                <a:lnTo>
                                  <a:pt x="1202" y="140"/>
                                </a:lnTo>
                                <a:lnTo>
                                  <a:pt x="1209" y="130"/>
                                </a:lnTo>
                                <a:lnTo>
                                  <a:pt x="1217" y="121"/>
                                </a:lnTo>
                                <a:lnTo>
                                  <a:pt x="1224" y="112"/>
                                </a:lnTo>
                                <a:lnTo>
                                  <a:pt x="1239" y="98"/>
                                </a:lnTo>
                                <a:lnTo>
                                  <a:pt x="1251" y="89"/>
                                </a:lnTo>
                                <a:lnTo>
                                  <a:pt x="1264" y="82"/>
                                </a:lnTo>
                                <a:lnTo>
                                  <a:pt x="1264" y="82"/>
                                </a:lnTo>
                                <a:lnTo>
                                  <a:pt x="1275" y="76"/>
                                </a:lnTo>
                                <a:lnTo>
                                  <a:pt x="1282" y="70"/>
                                </a:lnTo>
                                <a:lnTo>
                                  <a:pt x="1290" y="64"/>
                                </a:lnTo>
                                <a:lnTo>
                                  <a:pt x="1296" y="56"/>
                                </a:lnTo>
                                <a:lnTo>
                                  <a:pt x="1300" y="50"/>
                                </a:lnTo>
                                <a:lnTo>
                                  <a:pt x="1303" y="43"/>
                                </a:lnTo>
                                <a:lnTo>
                                  <a:pt x="1305" y="37"/>
                                </a:lnTo>
                                <a:lnTo>
                                  <a:pt x="1305" y="30"/>
                                </a:lnTo>
                                <a:lnTo>
                                  <a:pt x="1303" y="24"/>
                                </a:lnTo>
                                <a:lnTo>
                                  <a:pt x="1300" y="18"/>
                                </a:lnTo>
                                <a:lnTo>
                                  <a:pt x="1296" y="13"/>
                                </a:lnTo>
                                <a:lnTo>
                                  <a:pt x="1290" y="9"/>
                                </a:lnTo>
                                <a:lnTo>
                                  <a:pt x="1282" y="6"/>
                                </a:lnTo>
                                <a:lnTo>
                                  <a:pt x="1273" y="3"/>
                                </a:lnTo>
                                <a:lnTo>
                                  <a:pt x="1263" y="1"/>
                                </a:lnTo>
                                <a:lnTo>
                                  <a:pt x="1252" y="0"/>
                                </a:lnTo>
                                <a:lnTo>
                                  <a:pt x="396" y="0"/>
                                </a:lnTo>
                                <a:lnTo>
                                  <a:pt x="396" y="454"/>
                                </a:lnTo>
                                <a:lnTo>
                                  <a:pt x="394" y="454"/>
                                </a:lnTo>
                                <a:lnTo>
                                  <a:pt x="394" y="856"/>
                                </a:lnTo>
                                <a:lnTo>
                                  <a:pt x="394" y="856"/>
                                </a:lnTo>
                                <a:lnTo>
                                  <a:pt x="394" y="868"/>
                                </a:lnTo>
                                <a:lnTo>
                                  <a:pt x="391" y="880"/>
                                </a:lnTo>
                                <a:lnTo>
                                  <a:pt x="388" y="889"/>
                                </a:lnTo>
                                <a:lnTo>
                                  <a:pt x="384" y="897"/>
                                </a:lnTo>
                                <a:lnTo>
                                  <a:pt x="384" y="897"/>
                                </a:lnTo>
                                <a:lnTo>
                                  <a:pt x="378" y="904"/>
                                </a:lnTo>
                                <a:lnTo>
                                  <a:pt x="369" y="909"/>
                                </a:lnTo>
                                <a:lnTo>
                                  <a:pt x="360" y="909"/>
                                </a:lnTo>
                                <a:lnTo>
                                  <a:pt x="350" y="907"/>
                                </a:lnTo>
                                <a:lnTo>
                                  <a:pt x="341" y="903"/>
                                </a:lnTo>
                                <a:lnTo>
                                  <a:pt x="330" y="894"/>
                                </a:lnTo>
                                <a:lnTo>
                                  <a:pt x="321" y="883"/>
                                </a:lnTo>
                                <a:lnTo>
                                  <a:pt x="314" y="868"/>
                                </a:lnTo>
                                <a:lnTo>
                                  <a:pt x="314" y="868"/>
                                </a:lnTo>
                                <a:lnTo>
                                  <a:pt x="306" y="855"/>
                                </a:lnTo>
                                <a:lnTo>
                                  <a:pt x="296" y="843"/>
                                </a:lnTo>
                                <a:lnTo>
                                  <a:pt x="282" y="828"/>
                                </a:lnTo>
                                <a:lnTo>
                                  <a:pt x="273" y="820"/>
                                </a:lnTo>
                                <a:lnTo>
                                  <a:pt x="264" y="813"/>
                                </a:lnTo>
                                <a:lnTo>
                                  <a:pt x="254" y="807"/>
                                </a:lnTo>
                                <a:lnTo>
                                  <a:pt x="242" y="801"/>
                                </a:lnTo>
                                <a:lnTo>
                                  <a:pt x="230" y="795"/>
                                </a:lnTo>
                                <a:lnTo>
                                  <a:pt x="215" y="790"/>
                                </a:lnTo>
                                <a:lnTo>
                                  <a:pt x="200" y="789"/>
                                </a:lnTo>
                                <a:lnTo>
                                  <a:pt x="184" y="787"/>
                                </a:lnTo>
                                <a:lnTo>
                                  <a:pt x="184" y="787"/>
                                </a:lnTo>
                                <a:lnTo>
                                  <a:pt x="166" y="789"/>
                                </a:lnTo>
                                <a:lnTo>
                                  <a:pt x="146" y="792"/>
                                </a:lnTo>
                                <a:lnTo>
                                  <a:pt x="128" y="798"/>
                                </a:lnTo>
                                <a:lnTo>
                                  <a:pt x="112" y="805"/>
                                </a:lnTo>
                                <a:lnTo>
                                  <a:pt x="95" y="816"/>
                                </a:lnTo>
                                <a:lnTo>
                                  <a:pt x="81" y="826"/>
                                </a:lnTo>
                                <a:lnTo>
                                  <a:pt x="67" y="840"/>
                                </a:lnTo>
                                <a:lnTo>
                                  <a:pt x="54" y="855"/>
                                </a:lnTo>
                                <a:lnTo>
                                  <a:pt x="42" y="871"/>
                                </a:lnTo>
                                <a:lnTo>
                                  <a:pt x="31" y="889"/>
                                </a:lnTo>
                                <a:lnTo>
                                  <a:pt x="22" y="907"/>
                                </a:lnTo>
                                <a:lnTo>
                                  <a:pt x="15" y="928"/>
                                </a:lnTo>
                                <a:lnTo>
                                  <a:pt x="7" y="949"/>
                                </a:lnTo>
                                <a:lnTo>
                                  <a:pt x="3" y="971"/>
                                </a:lnTo>
                                <a:lnTo>
                                  <a:pt x="1" y="994"/>
                                </a:lnTo>
                                <a:lnTo>
                                  <a:pt x="0" y="1018"/>
                                </a:lnTo>
                                <a:lnTo>
                                  <a:pt x="0" y="1018"/>
                                </a:lnTo>
                                <a:lnTo>
                                  <a:pt x="1" y="1040"/>
                                </a:lnTo>
                                <a:lnTo>
                                  <a:pt x="3" y="1064"/>
                                </a:lnTo>
                                <a:lnTo>
                                  <a:pt x="7" y="1085"/>
                                </a:lnTo>
                                <a:lnTo>
                                  <a:pt x="15" y="1106"/>
                                </a:lnTo>
                                <a:lnTo>
                                  <a:pt x="22" y="1127"/>
                                </a:lnTo>
                                <a:lnTo>
                                  <a:pt x="31" y="1145"/>
                                </a:lnTo>
                                <a:lnTo>
                                  <a:pt x="42" y="1163"/>
                                </a:lnTo>
                                <a:lnTo>
                                  <a:pt x="54" y="1179"/>
                                </a:lnTo>
                                <a:lnTo>
                                  <a:pt x="67" y="1194"/>
                                </a:lnTo>
                                <a:lnTo>
                                  <a:pt x="81" y="1208"/>
                                </a:lnTo>
                                <a:lnTo>
                                  <a:pt x="95" y="1219"/>
                                </a:lnTo>
                                <a:lnTo>
                                  <a:pt x="112" y="1228"/>
                                </a:lnTo>
                                <a:lnTo>
                                  <a:pt x="128" y="1236"/>
                                </a:lnTo>
                                <a:lnTo>
                                  <a:pt x="146" y="1242"/>
                                </a:lnTo>
                                <a:lnTo>
                                  <a:pt x="166" y="1245"/>
                                </a:lnTo>
                                <a:lnTo>
                                  <a:pt x="184" y="1246"/>
                                </a:lnTo>
                                <a:lnTo>
                                  <a:pt x="184" y="1246"/>
                                </a:lnTo>
                                <a:lnTo>
                                  <a:pt x="200" y="1245"/>
                                </a:lnTo>
                                <a:lnTo>
                                  <a:pt x="215" y="1243"/>
                                </a:lnTo>
                                <a:lnTo>
                                  <a:pt x="230" y="1239"/>
                                </a:lnTo>
                                <a:lnTo>
                                  <a:pt x="242" y="1234"/>
                                </a:lnTo>
                                <a:lnTo>
                                  <a:pt x="254" y="1228"/>
                                </a:lnTo>
                                <a:lnTo>
                                  <a:pt x="264" y="1221"/>
                                </a:lnTo>
                                <a:lnTo>
                                  <a:pt x="273" y="1213"/>
                                </a:lnTo>
                                <a:lnTo>
                                  <a:pt x="282" y="1206"/>
                                </a:lnTo>
                                <a:lnTo>
                                  <a:pt x="296" y="1191"/>
                                </a:lnTo>
                                <a:lnTo>
                                  <a:pt x="306" y="1179"/>
                                </a:lnTo>
                                <a:lnTo>
                                  <a:pt x="314" y="1166"/>
                                </a:lnTo>
                                <a:lnTo>
                                  <a:pt x="314" y="1166"/>
                                </a:lnTo>
                                <a:lnTo>
                                  <a:pt x="321" y="1152"/>
                                </a:lnTo>
                                <a:lnTo>
                                  <a:pt x="330" y="1140"/>
                                </a:lnTo>
                                <a:lnTo>
                                  <a:pt x="341" y="1131"/>
                                </a:lnTo>
                                <a:lnTo>
                                  <a:pt x="350" y="1127"/>
                                </a:lnTo>
                                <a:lnTo>
                                  <a:pt x="360" y="1125"/>
                                </a:lnTo>
                                <a:lnTo>
                                  <a:pt x="369" y="1127"/>
                                </a:lnTo>
                                <a:lnTo>
                                  <a:pt x="378" y="1130"/>
                                </a:lnTo>
                                <a:lnTo>
                                  <a:pt x="384" y="1137"/>
                                </a:lnTo>
                                <a:lnTo>
                                  <a:pt x="384" y="1137"/>
                                </a:lnTo>
                                <a:lnTo>
                                  <a:pt x="388" y="1145"/>
                                </a:lnTo>
                                <a:lnTo>
                                  <a:pt x="391" y="1154"/>
                                </a:lnTo>
                                <a:lnTo>
                                  <a:pt x="394" y="1166"/>
                                </a:lnTo>
                                <a:lnTo>
                                  <a:pt x="394" y="1178"/>
                                </a:lnTo>
                                <a:lnTo>
                                  <a:pt x="394" y="1429"/>
                                </a:lnTo>
                                <a:lnTo>
                                  <a:pt x="396" y="1429"/>
                                </a:lnTo>
                                <a:lnTo>
                                  <a:pt x="396" y="1976"/>
                                </a:lnTo>
                                <a:lnTo>
                                  <a:pt x="1199" y="1976"/>
                                </a:lnTo>
                                <a:lnTo>
                                  <a:pt x="1199" y="1976"/>
                                </a:lnTo>
                                <a:lnTo>
                                  <a:pt x="1209" y="1976"/>
                                </a:lnTo>
                                <a:lnTo>
                                  <a:pt x="1220" y="1973"/>
                                </a:lnTo>
                                <a:lnTo>
                                  <a:pt x="1229" y="1971"/>
                                </a:lnTo>
                                <a:lnTo>
                                  <a:pt x="1236" y="1967"/>
                                </a:lnTo>
                                <a:lnTo>
                                  <a:pt x="1242" y="1962"/>
                                </a:lnTo>
                                <a:lnTo>
                                  <a:pt x="1246" y="1958"/>
                                </a:lnTo>
                                <a:lnTo>
                                  <a:pt x="1249" y="1952"/>
                                </a:lnTo>
                                <a:lnTo>
                                  <a:pt x="1251" y="1946"/>
                                </a:lnTo>
                                <a:lnTo>
                                  <a:pt x="1251" y="1940"/>
                                </a:lnTo>
                                <a:lnTo>
                                  <a:pt x="1249" y="1933"/>
                                </a:lnTo>
                                <a:lnTo>
                                  <a:pt x="1246" y="1927"/>
                                </a:lnTo>
                                <a:lnTo>
                                  <a:pt x="1242" y="1919"/>
                                </a:lnTo>
                                <a:lnTo>
                                  <a:pt x="1236" y="1913"/>
                                </a:lnTo>
                                <a:lnTo>
                                  <a:pt x="1229" y="1906"/>
                                </a:lnTo>
                                <a:lnTo>
                                  <a:pt x="1220" y="1900"/>
                                </a:lnTo>
                                <a:lnTo>
                                  <a:pt x="1211" y="1894"/>
                                </a:lnTo>
                                <a:lnTo>
                                  <a:pt x="1211" y="1894"/>
                                </a:lnTo>
                                <a:lnTo>
                                  <a:pt x="1197" y="1886"/>
                                </a:lnTo>
                                <a:lnTo>
                                  <a:pt x="1185" y="1877"/>
                                </a:lnTo>
                                <a:lnTo>
                                  <a:pt x="1170" y="1864"/>
                                </a:lnTo>
                                <a:lnTo>
                                  <a:pt x="1163" y="1855"/>
                                </a:lnTo>
                                <a:lnTo>
                                  <a:pt x="1155" y="1846"/>
                                </a:lnTo>
                                <a:lnTo>
                                  <a:pt x="1148" y="1835"/>
                                </a:lnTo>
                                <a:lnTo>
                                  <a:pt x="1142" y="1823"/>
                                </a:lnTo>
                                <a:lnTo>
                                  <a:pt x="1137" y="1810"/>
                                </a:lnTo>
                                <a:lnTo>
                                  <a:pt x="1133" y="1796"/>
                                </a:lnTo>
                                <a:lnTo>
                                  <a:pt x="1130" y="1782"/>
                                </a:lnTo>
                                <a:lnTo>
                                  <a:pt x="1130" y="1765"/>
                                </a:lnTo>
                                <a:lnTo>
                                  <a:pt x="1130" y="1765"/>
                                </a:lnTo>
                                <a:lnTo>
                                  <a:pt x="1131" y="1746"/>
                                </a:lnTo>
                                <a:lnTo>
                                  <a:pt x="1134" y="1728"/>
                                </a:lnTo>
                                <a:lnTo>
                                  <a:pt x="1140" y="1710"/>
                                </a:lnTo>
                                <a:lnTo>
                                  <a:pt x="1148" y="1693"/>
                                </a:lnTo>
                                <a:lnTo>
                                  <a:pt x="1157" y="1677"/>
                                </a:lnTo>
                                <a:lnTo>
                                  <a:pt x="1169" y="1662"/>
                                </a:lnTo>
                                <a:lnTo>
                                  <a:pt x="1182" y="1648"/>
                                </a:lnTo>
                                <a:lnTo>
                                  <a:pt x="1197" y="1635"/>
                                </a:lnTo>
                                <a:lnTo>
                                  <a:pt x="1214" y="1623"/>
                                </a:lnTo>
                                <a:lnTo>
                                  <a:pt x="1230" y="1613"/>
                                </a:lnTo>
                                <a:lnTo>
                                  <a:pt x="1249" y="1604"/>
                                </a:lnTo>
                                <a:lnTo>
                                  <a:pt x="1269" y="1595"/>
                                </a:lnTo>
                                <a:lnTo>
                                  <a:pt x="1291" y="1589"/>
                                </a:lnTo>
                                <a:lnTo>
                                  <a:pt x="1312" y="1584"/>
                                </a:lnTo>
                                <a:lnTo>
                                  <a:pt x="1336" y="1581"/>
                                </a:lnTo>
                                <a:lnTo>
                                  <a:pt x="1359" y="1581"/>
                                </a:lnTo>
                                <a:lnTo>
                                  <a:pt x="1359" y="1581"/>
                                </a:lnTo>
                                <a:lnTo>
                                  <a:pt x="1382" y="1581"/>
                                </a:lnTo>
                                <a:lnTo>
                                  <a:pt x="1405" y="1584"/>
                                </a:lnTo>
                                <a:lnTo>
                                  <a:pt x="1427" y="1589"/>
                                </a:lnTo>
                                <a:lnTo>
                                  <a:pt x="1448" y="1595"/>
                                </a:lnTo>
                                <a:lnTo>
                                  <a:pt x="1468" y="1604"/>
                                </a:lnTo>
                                <a:lnTo>
                                  <a:pt x="1487" y="1613"/>
                                </a:lnTo>
                                <a:lnTo>
                                  <a:pt x="1505" y="1623"/>
                                </a:lnTo>
                                <a:lnTo>
                                  <a:pt x="1521" y="1635"/>
                                </a:lnTo>
                                <a:lnTo>
                                  <a:pt x="1536" y="1648"/>
                                </a:lnTo>
                                <a:lnTo>
                                  <a:pt x="1548" y="1662"/>
                                </a:lnTo>
                                <a:lnTo>
                                  <a:pt x="1560" y="1677"/>
                                </a:lnTo>
                                <a:lnTo>
                                  <a:pt x="1571" y="1693"/>
                                </a:lnTo>
                                <a:lnTo>
                                  <a:pt x="1578" y="1710"/>
                                </a:lnTo>
                                <a:lnTo>
                                  <a:pt x="1584" y="1728"/>
                                </a:lnTo>
                                <a:lnTo>
                                  <a:pt x="1587" y="1746"/>
                                </a:lnTo>
                                <a:lnTo>
                                  <a:pt x="1589" y="1765"/>
                                </a:lnTo>
                                <a:lnTo>
                                  <a:pt x="1589" y="1765"/>
                                </a:lnTo>
                                <a:lnTo>
                                  <a:pt x="1587" y="1782"/>
                                </a:lnTo>
                                <a:lnTo>
                                  <a:pt x="1584" y="1796"/>
                                </a:lnTo>
                                <a:lnTo>
                                  <a:pt x="1581" y="1810"/>
                                </a:lnTo>
                                <a:lnTo>
                                  <a:pt x="1575" y="1823"/>
                                </a:lnTo>
                                <a:lnTo>
                                  <a:pt x="1569" y="1835"/>
                                </a:lnTo>
                                <a:lnTo>
                                  <a:pt x="1563" y="1846"/>
                                </a:lnTo>
                                <a:lnTo>
                                  <a:pt x="1556" y="1855"/>
                                </a:lnTo>
                                <a:lnTo>
                                  <a:pt x="1548" y="1864"/>
                                </a:lnTo>
                                <a:lnTo>
                                  <a:pt x="1533" y="1877"/>
                                </a:lnTo>
                                <a:lnTo>
                                  <a:pt x="1520" y="1886"/>
                                </a:lnTo>
                                <a:lnTo>
                                  <a:pt x="1508" y="1894"/>
                                </a:lnTo>
                                <a:lnTo>
                                  <a:pt x="1508" y="1894"/>
                                </a:lnTo>
                                <a:lnTo>
                                  <a:pt x="1498" y="1900"/>
                                </a:lnTo>
                                <a:lnTo>
                                  <a:pt x="1489" y="1906"/>
                                </a:lnTo>
                                <a:lnTo>
                                  <a:pt x="1481" y="1913"/>
                                </a:lnTo>
                                <a:lnTo>
                                  <a:pt x="1475" y="1919"/>
                                </a:lnTo>
                                <a:lnTo>
                                  <a:pt x="1471" y="1927"/>
                                </a:lnTo>
                                <a:lnTo>
                                  <a:pt x="1468" y="1933"/>
                                </a:lnTo>
                                <a:lnTo>
                                  <a:pt x="1468" y="1940"/>
                                </a:lnTo>
                                <a:lnTo>
                                  <a:pt x="1468" y="1946"/>
                                </a:lnTo>
                                <a:lnTo>
                                  <a:pt x="1469" y="1952"/>
                                </a:lnTo>
                                <a:lnTo>
                                  <a:pt x="1472" y="1958"/>
                                </a:lnTo>
                                <a:lnTo>
                                  <a:pt x="1477" y="1962"/>
                                </a:lnTo>
                                <a:lnTo>
                                  <a:pt x="1483" y="1967"/>
                                </a:lnTo>
                                <a:lnTo>
                                  <a:pt x="1489" y="1971"/>
                                </a:lnTo>
                                <a:lnTo>
                                  <a:pt x="1498" y="1973"/>
                                </a:lnTo>
                                <a:lnTo>
                                  <a:pt x="1508" y="1976"/>
                                </a:lnTo>
                                <a:lnTo>
                                  <a:pt x="1520" y="1976"/>
                                </a:lnTo>
                                <a:lnTo>
                                  <a:pt x="2375" y="1976"/>
                                </a:lnTo>
                                <a:lnTo>
                                  <a:pt x="2375" y="1521"/>
                                </a:lnTo>
                                <a:lnTo>
                                  <a:pt x="2376" y="1521"/>
                                </a:lnTo>
                                <a:lnTo>
                                  <a:pt x="2376" y="1119"/>
                                </a:lnTo>
                                <a:lnTo>
                                  <a:pt x="2376" y="1119"/>
                                </a:lnTo>
                                <a:lnTo>
                                  <a:pt x="2378" y="1107"/>
                                </a:lnTo>
                                <a:lnTo>
                                  <a:pt x="2379" y="1097"/>
                                </a:lnTo>
                                <a:lnTo>
                                  <a:pt x="2382" y="1086"/>
                                </a:lnTo>
                                <a:lnTo>
                                  <a:pt x="2387" y="1079"/>
                                </a:lnTo>
                                <a:lnTo>
                                  <a:pt x="2387" y="1079"/>
                                </a:lnTo>
                                <a:lnTo>
                                  <a:pt x="2394" y="1073"/>
                                </a:lnTo>
                                <a:lnTo>
                                  <a:pt x="2403" y="1068"/>
                                </a:lnTo>
                                <a:lnTo>
                                  <a:pt x="2412" y="1067"/>
                                </a:lnTo>
                                <a:lnTo>
                                  <a:pt x="2421" y="1068"/>
                                </a:lnTo>
                                <a:lnTo>
                                  <a:pt x="2432" y="1074"/>
                                </a:lnTo>
                                <a:lnTo>
                                  <a:pt x="2441" y="1082"/>
                                </a:lnTo>
                                <a:lnTo>
                                  <a:pt x="2450" y="1094"/>
                                </a:lnTo>
                                <a:lnTo>
                                  <a:pt x="2459" y="1107"/>
                                </a:lnTo>
                                <a:lnTo>
                                  <a:pt x="2459" y="1107"/>
                                </a:lnTo>
                                <a:lnTo>
                                  <a:pt x="2466" y="1121"/>
                                </a:lnTo>
                                <a:lnTo>
                                  <a:pt x="2475" y="1133"/>
                                </a:lnTo>
                                <a:lnTo>
                                  <a:pt x="2489" y="1148"/>
                                </a:lnTo>
                                <a:lnTo>
                                  <a:pt x="2498" y="1155"/>
                                </a:lnTo>
                                <a:lnTo>
                                  <a:pt x="2507" y="1163"/>
                                </a:lnTo>
                                <a:lnTo>
                                  <a:pt x="2518" y="1170"/>
                                </a:lnTo>
                                <a:lnTo>
                                  <a:pt x="2529" y="1176"/>
                                </a:lnTo>
                                <a:lnTo>
                                  <a:pt x="2542" y="1181"/>
                                </a:lnTo>
                                <a:lnTo>
                                  <a:pt x="2556" y="1185"/>
                                </a:lnTo>
                                <a:lnTo>
                                  <a:pt x="2571" y="1188"/>
                                </a:lnTo>
                                <a:lnTo>
                                  <a:pt x="2587" y="1188"/>
                                </a:lnTo>
                                <a:lnTo>
                                  <a:pt x="2587" y="1188"/>
                                </a:lnTo>
                                <a:lnTo>
                                  <a:pt x="2607" y="1187"/>
                                </a:lnTo>
                                <a:lnTo>
                                  <a:pt x="2625" y="1184"/>
                                </a:lnTo>
                                <a:lnTo>
                                  <a:pt x="2643" y="1178"/>
                                </a:lnTo>
                                <a:lnTo>
                                  <a:pt x="2659" y="1170"/>
                                </a:lnTo>
                                <a:lnTo>
                                  <a:pt x="2675" y="1161"/>
                                </a:lnTo>
                                <a:lnTo>
                                  <a:pt x="2690" y="1149"/>
                                </a:lnTo>
                                <a:lnTo>
                                  <a:pt x="2705" y="1136"/>
                                </a:lnTo>
                                <a:lnTo>
                                  <a:pt x="2719" y="1121"/>
                                </a:lnTo>
                                <a:lnTo>
                                  <a:pt x="2729" y="1104"/>
                                </a:lnTo>
                                <a:lnTo>
                                  <a:pt x="2741" y="1088"/>
                                </a:lnTo>
                                <a:lnTo>
                                  <a:pt x="2750" y="1068"/>
                                </a:lnTo>
                                <a:lnTo>
                                  <a:pt x="2758" y="1048"/>
                                </a:lnTo>
                                <a:lnTo>
                                  <a:pt x="2764" y="1027"/>
                                </a:lnTo>
                                <a:lnTo>
                                  <a:pt x="2768" y="1006"/>
                                </a:lnTo>
                                <a:lnTo>
                                  <a:pt x="2771" y="982"/>
                                </a:lnTo>
                                <a:lnTo>
                                  <a:pt x="2773" y="959"/>
                                </a:lnTo>
                                <a:lnTo>
                                  <a:pt x="2773" y="959"/>
                                </a:lnTo>
                                <a:lnTo>
                                  <a:pt x="2771" y="935"/>
                                </a:lnTo>
                                <a:lnTo>
                                  <a:pt x="2768" y="913"/>
                                </a:lnTo>
                                <a:lnTo>
                                  <a:pt x="2764" y="891"/>
                                </a:lnTo>
                                <a:lnTo>
                                  <a:pt x="2758" y="870"/>
                                </a:lnTo>
                                <a:lnTo>
                                  <a:pt x="2750" y="850"/>
                                </a:lnTo>
                                <a:lnTo>
                                  <a:pt x="2741" y="831"/>
                                </a:lnTo>
                                <a:lnTo>
                                  <a:pt x="2729" y="813"/>
                                </a:lnTo>
                                <a:lnTo>
                                  <a:pt x="2719" y="796"/>
                                </a:lnTo>
                                <a:lnTo>
                                  <a:pt x="2705" y="781"/>
                                </a:lnTo>
                                <a:lnTo>
                                  <a:pt x="2690" y="768"/>
                                </a:lnTo>
                                <a:lnTo>
                                  <a:pt x="2675" y="758"/>
                                </a:lnTo>
                                <a:lnTo>
                                  <a:pt x="2659" y="747"/>
                                </a:lnTo>
                                <a:lnTo>
                                  <a:pt x="2643" y="740"/>
                                </a:lnTo>
                                <a:lnTo>
                                  <a:pt x="2625" y="734"/>
                                </a:lnTo>
                                <a:lnTo>
                                  <a:pt x="2607" y="731"/>
                                </a:lnTo>
                                <a:lnTo>
                                  <a:pt x="2587" y="729"/>
                                </a:lnTo>
                                <a:lnTo>
                                  <a:pt x="2587" y="729"/>
                                </a:lnTo>
                                <a:close/>
                              </a:path>
                            </a:pathLst>
                          </a:custGeom>
                          <a:ln>
                            <a:headEnd/>
                            <a:tailEnd/>
                          </a:ln>
                        </wps:spPr>
                        <wps:style>
                          <a:lnRef idx="1">
                            <a:schemeClr val="accent1"/>
                          </a:lnRef>
                          <a:fillRef idx="2">
                            <a:schemeClr val="accent1"/>
                          </a:fillRef>
                          <a:effectRef idx="1">
                            <a:schemeClr val="accent1"/>
                          </a:effectRef>
                          <a:fontRef idx="minor">
                            <a:schemeClr val="dk1"/>
                          </a:fontRef>
                        </wps:style>
                        <wps:txbx>
                          <w:txbxContent>
                            <w:p w14:paraId="45234808" w14:textId="77777777" w:rsidR="005373C3" w:rsidRDefault="005373C3" w:rsidP="006A2678">
                              <w:pPr>
                                <w:pStyle w:val="NormalWeb"/>
                                <w:spacing w:before="0" w:beforeAutospacing="0" w:after="0" w:afterAutospacing="0"/>
                                <w:jc w:val="center"/>
                                <w:rPr>
                                  <w:rFonts w:asciiTheme="minorHAnsi" w:hAnsi="Verdana" w:cstheme="minorBidi"/>
                                  <w:color w:val="000000" w:themeColor="dark1"/>
                                  <w:kern w:val="24"/>
                                  <w:szCs w:val="26"/>
                                </w:rPr>
                              </w:pPr>
                              <w:r w:rsidRPr="006A2678">
                                <w:rPr>
                                  <w:rFonts w:asciiTheme="minorHAnsi" w:hAnsi="Verdana" w:cstheme="minorBidi"/>
                                  <w:color w:val="000000" w:themeColor="dark1"/>
                                  <w:kern w:val="24"/>
                                  <w:szCs w:val="26"/>
                                </w:rPr>
                                <w:t xml:space="preserve">  Regionalización</w:t>
                              </w:r>
                            </w:p>
                            <w:p w14:paraId="758F35DE" w14:textId="3E8C1C1B" w:rsidR="005373C3" w:rsidRPr="006A2678" w:rsidRDefault="005373C3" w:rsidP="006A2678">
                              <w:pPr>
                                <w:pStyle w:val="NormalWeb"/>
                                <w:spacing w:before="0" w:beforeAutospacing="0" w:after="0" w:afterAutospacing="0"/>
                                <w:jc w:val="center"/>
                                <w:rPr>
                                  <w:szCs w:val="26"/>
                                </w:rPr>
                              </w:pPr>
                              <w:r>
                                <w:rPr>
                                  <w:rFonts w:asciiTheme="minorHAnsi" w:hAnsi="Verdana" w:cstheme="minorBidi"/>
                                  <w:color w:val="000000" w:themeColor="dark1"/>
                                  <w:kern w:val="24"/>
                                  <w:szCs w:val="26"/>
                                </w:rPr>
                                <w:t xml:space="preserve">    </w:t>
                              </w:r>
                              <w:proofErr w:type="gramStart"/>
                              <w:r w:rsidRPr="006A2678">
                                <w:rPr>
                                  <w:rFonts w:asciiTheme="minorHAnsi" w:hAnsi="Verdana" w:cstheme="minorBidi"/>
                                  <w:color w:val="000000" w:themeColor="dark1"/>
                                  <w:kern w:val="24"/>
                                  <w:szCs w:val="26"/>
                                </w:rPr>
                                <w:t>y</w:t>
                              </w:r>
                              <w:proofErr w:type="gramEnd"/>
                              <w:r w:rsidRPr="006A2678">
                                <w:rPr>
                                  <w:rFonts w:asciiTheme="minorHAnsi" w:hAnsi="Verdana" w:cstheme="minorBidi"/>
                                  <w:color w:val="000000" w:themeColor="dark1"/>
                                  <w:kern w:val="24"/>
                                  <w:szCs w:val="26"/>
                                </w:rPr>
                                <w:t xml:space="preserve"> diversifica</w:t>
                              </w:r>
                              <w:r>
                                <w:rPr>
                                  <w:rFonts w:asciiTheme="minorHAnsi" w:hAnsi="Verdana" w:cstheme="minorBidi"/>
                                  <w:color w:val="000000" w:themeColor="dark1"/>
                                  <w:kern w:val="24"/>
                                  <w:szCs w:val="26"/>
                                </w:rPr>
                                <w:t>-</w:t>
                              </w:r>
                              <w:r>
                                <w:rPr>
                                  <w:rFonts w:asciiTheme="minorHAnsi" w:hAnsi="Verdana" w:cstheme="minorBidi"/>
                                  <w:color w:val="000000" w:themeColor="dark1"/>
                                  <w:kern w:val="24"/>
                                  <w:szCs w:val="26"/>
                                </w:rPr>
                                <w:br/>
                                <w:t xml:space="preserve">  </w:t>
                              </w:r>
                              <w:proofErr w:type="spellStart"/>
                              <w:r w:rsidRPr="006A2678">
                                <w:rPr>
                                  <w:rFonts w:asciiTheme="minorHAnsi" w:hAnsi="Verdana" w:cstheme="minorBidi"/>
                                  <w:color w:val="000000" w:themeColor="dark1"/>
                                  <w:kern w:val="24"/>
                                  <w:szCs w:val="26"/>
                                </w:rPr>
                                <w:t>ció</w:t>
                              </w:r>
                              <w:r>
                                <w:rPr>
                                  <w:rFonts w:asciiTheme="minorHAnsi" w:hAnsi="Verdana" w:cstheme="minorBidi"/>
                                  <w:color w:val="000000" w:themeColor="dark1"/>
                                  <w:kern w:val="24"/>
                                  <w:szCs w:val="26"/>
                                </w:rPr>
                                <w:t>n</w:t>
                              </w:r>
                              <w:proofErr w:type="spellEnd"/>
                              <w:r>
                                <w:rPr>
                                  <w:rFonts w:asciiTheme="minorHAnsi" w:hAnsi="Verdana" w:cstheme="minorBidi"/>
                                  <w:color w:val="000000" w:themeColor="dark1"/>
                                  <w:kern w:val="24"/>
                                  <w:szCs w:val="26"/>
                                </w:rPr>
                                <w:t xml:space="preserve"> </w:t>
                              </w:r>
                              <w:r w:rsidRPr="006A2678">
                                <w:rPr>
                                  <w:rFonts w:asciiTheme="minorHAnsi" w:hAnsi="Verdana" w:cstheme="minorBidi"/>
                                  <w:color w:val="000000" w:themeColor="dark1"/>
                                  <w:kern w:val="24"/>
                                  <w:szCs w:val="26"/>
                                </w:rPr>
                                <w:t>productiva</w:t>
                              </w:r>
                            </w:p>
                          </w:txbxContent>
                        </wps:txbx>
                        <wps:bodyPr anchor="ctr"/>
                      </wps:wsp>
                      <wps:wsp>
                        <wps:cNvPr id="45" name="Freeform 45"/>
                        <wps:cNvSpPr>
                          <a:spLocks/>
                        </wps:cNvSpPr>
                        <wps:spPr bwMode="auto">
                          <a:xfrm>
                            <a:off x="755576" y="2708920"/>
                            <a:ext cx="1873239" cy="2249778"/>
                          </a:xfrm>
                          <a:custGeom>
                            <a:avLst/>
                            <a:gdLst>
                              <a:gd name="T0" fmla="*/ 1810 w 1979"/>
                              <a:gd name="T1" fmla="*/ 795 h 2378"/>
                              <a:gd name="T2" fmla="*/ 1859 w 1979"/>
                              <a:gd name="T3" fmla="*/ 816 h 2378"/>
                              <a:gd name="T4" fmla="*/ 1901 w 1979"/>
                              <a:gd name="T5" fmla="*/ 859 h 2378"/>
                              <a:gd name="T6" fmla="*/ 1925 w 1979"/>
                              <a:gd name="T7" fmla="*/ 897 h 2378"/>
                              <a:gd name="T8" fmla="*/ 1964 w 1979"/>
                              <a:gd name="T9" fmla="*/ 912 h 2378"/>
                              <a:gd name="T10" fmla="*/ 1131 w 1979"/>
                              <a:gd name="T11" fmla="*/ 0 h 2378"/>
                              <a:gd name="T12" fmla="*/ 1125 w 1979"/>
                              <a:gd name="T13" fmla="*/ 24 h 2378"/>
                              <a:gd name="T14" fmla="*/ 1152 w 1979"/>
                              <a:gd name="T15" fmla="*/ 58 h 2378"/>
                              <a:gd name="T16" fmla="*/ 1191 w 1979"/>
                              <a:gd name="T17" fmla="*/ 82 h 2378"/>
                              <a:gd name="T18" fmla="*/ 1229 w 1979"/>
                              <a:gd name="T19" fmla="*/ 125 h 2378"/>
                              <a:gd name="T20" fmla="*/ 1245 w 1979"/>
                              <a:gd name="T21" fmla="*/ 178 h 2378"/>
                              <a:gd name="T22" fmla="*/ 1242 w 1979"/>
                              <a:gd name="T23" fmla="*/ 231 h 2378"/>
                              <a:gd name="T24" fmla="*/ 1208 w 1979"/>
                              <a:gd name="T25" fmla="*/ 297 h 2378"/>
                              <a:gd name="T26" fmla="*/ 1145 w 1979"/>
                              <a:gd name="T27" fmla="*/ 348 h 2378"/>
                              <a:gd name="T28" fmla="*/ 1063 w 1979"/>
                              <a:gd name="T29" fmla="*/ 375 h 2378"/>
                              <a:gd name="T30" fmla="*/ 994 w 1979"/>
                              <a:gd name="T31" fmla="*/ 378 h 2378"/>
                              <a:gd name="T32" fmla="*/ 907 w 1979"/>
                              <a:gd name="T33" fmla="*/ 357 h 2378"/>
                              <a:gd name="T34" fmla="*/ 840 w 1979"/>
                              <a:gd name="T35" fmla="*/ 312 h 2378"/>
                              <a:gd name="T36" fmla="*/ 798 w 1979"/>
                              <a:gd name="T37" fmla="*/ 249 h 2378"/>
                              <a:gd name="T38" fmla="*/ 788 w 1979"/>
                              <a:gd name="T39" fmla="*/ 194 h 2378"/>
                              <a:gd name="T40" fmla="*/ 800 w 1979"/>
                              <a:gd name="T41" fmla="*/ 136 h 2378"/>
                              <a:gd name="T42" fmla="*/ 828 w 1979"/>
                              <a:gd name="T43" fmla="*/ 95 h 2378"/>
                              <a:gd name="T44" fmla="*/ 868 w 1979"/>
                              <a:gd name="T45" fmla="*/ 65 h 2378"/>
                              <a:gd name="T46" fmla="*/ 906 w 1979"/>
                              <a:gd name="T47" fmla="*/ 33 h 2378"/>
                              <a:gd name="T48" fmla="*/ 903 w 1979"/>
                              <a:gd name="T49" fmla="*/ 0 h 2378"/>
                              <a:gd name="T50" fmla="*/ 856 w 1979"/>
                              <a:gd name="T51" fmla="*/ 1982 h 2378"/>
                              <a:gd name="T52" fmla="*/ 894 w 1979"/>
                              <a:gd name="T53" fmla="*/ 1991 h 2378"/>
                              <a:gd name="T54" fmla="*/ 909 w 1979"/>
                              <a:gd name="T55" fmla="*/ 2013 h 2378"/>
                              <a:gd name="T56" fmla="*/ 900 w 1979"/>
                              <a:gd name="T57" fmla="*/ 2039 h 2378"/>
                              <a:gd name="T58" fmla="*/ 868 w 1979"/>
                              <a:gd name="T59" fmla="*/ 2064 h 2378"/>
                              <a:gd name="T60" fmla="*/ 828 w 1979"/>
                              <a:gd name="T61" fmla="*/ 2095 h 2378"/>
                              <a:gd name="T62" fmla="*/ 800 w 1979"/>
                              <a:gd name="T63" fmla="*/ 2134 h 2378"/>
                              <a:gd name="T64" fmla="*/ 788 w 1979"/>
                              <a:gd name="T65" fmla="*/ 2193 h 2378"/>
                              <a:gd name="T66" fmla="*/ 798 w 1979"/>
                              <a:gd name="T67" fmla="*/ 2248 h 2378"/>
                              <a:gd name="T68" fmla="*/ 840 w 1979"/>
                              <a:gd name="T69" fmla="*/ 2311 h 2378"/>
                              <a:gd name="T70" fmla="*/ 907 w 1979"/>
                              <a:gd name="T71" fmla="*/ 2356 h 2378"/>
                              <a:gd name="T72" fmla="*/ 994 w 1979"/>
                              <a:gd name="T73" fmla="*/ 2376 h 2378"/>
                              <a:gd name="T74" fmla="*/ 1063 w 1979"/>
                              <a:gd name="T75" fmla="*/ 2374 h 2378"/>
                              <a:gd name="T76" fmla="*/ 1145 w 1979"/>
                              <a:gd name="T77" fmla="*/ 2347 h 2378"/>
                              <a:gd name="T78" fmla="*/ 1206 w 1979"/>
                              <a:gd name="T79" fmla="*/ 2296 h 2378"/>
                              <a:gd name="T80" fmla="*/ 1242 w 1979"/>
                              <a:gd name="T81" fmla="*/ 2230 h 2378"/>
                              <a:gd name="T82" fmla="*/ 1245 w 1979"/>
                              <a:gd name="T83" fmla="*/ 2178 h 2378"/>
                              <a:gd name="T84" fmla="*/ 1227 w 1979"/>
                              <a:gd name="T85" fmla="*/ 2124 h 2378"/>
                              <a:gd name="T86" fmla="*/ 1191 w 1979"/>
                              <a:gd name="T87" fmla="*/ 2081 h 2378"/>
                              <a:gd name="T88" fmla="*/ 1155 w 1979"/>
                              <a:gd name="T89" fmla="*/ 2058 h 2378"/>
                              <a:gd name="T90" fmla="*/ 1128 w 1979"/>
                              <a:gd name="T91" fmla="*/ 2033 h 2378"/>
                              <a:gd name="T92" fmla="*/ 1127 w 1979"/>
                              <a:gd name="T93" fmla="*/ 2006 h 2378"/>
                              <a:gd name="T94" fmla="*/ 1146 w 1979"/>
                              <a:gd name="T95" fmla="*/ 1988 h 2378"/>
                              <a:gd name="T96" fmla="*/ 1979 w 1979"/>
                              <a:gd name="T97" fmla="*/ 1982 h 2378"/>
                              <a:gd name="T98" fmla="*/ 1964 w 1979"/>
                              <a:gd name="T99" fmla="*/ 1130 h 2378"/>
                              <a:gd name="T100" fmla="*/ 1925 w 1979"/>
                              <a:gd name="T101" fmla="*/ 1143 h 2378"/>
                              <a:gd name="T102" fmla="*/ 1901 w 1979"/>
                              <a:gd name="T103" fmla="*/ 1182 h 2378"/>
                              <a:gd name="T104" fmla="*/ 1859 w 1979"/>
                              <a:gd name="T105" fmla="*/ 1224 h 2378"/>
                              <a:gd name="T106" fmla="*/ 1810 w 1979"/>
                              <a:gd name="T107" fmla="*/ 1246 h 2378"/>
                              <a:gd name="T108" fmla="*/ 1759 w 1979"/>
                              <a:gd name="T109" fmla="*/ 1248 h 2378"/>
                              <a:gd name="T110" fmla="*/ 1690 w 1979"/>
                              <a:gd name="T111" fmla="*/ 1222 h 2378"/>
                              <a:gd name="T112" fmla="*/ 1637 w 1979"/>
                              <a:gd name="T113" fmla="*/ 1166 h 2378"/>
                              <a:gd name="T114" fmla="*/ 1602 w 1979"/>
                              <a:gd name="T115" fmla="*/ 1088 h 2378"/>
                              <a:gd name="T116" fmla="*/ 1595 w 1979"/>
                              <a:gd name="T117" fmla="*/ 1021 h 2378"/>
                              <a:gd name="T118" fmla="*/ 1610 w 1979"/>
                              <a:gd name="T119" fmla="*/ 931 h 2378"/>
                              <a:gd name="T120" fmla="*/ 1649 w 1979"/>
                              <a:gd name="T121" fmla="*/ 858 h 2378"/>
                              <a:gd name="T122" fmla="*/ 1707 w 1979"/>
                              <a:gd name="T123" fmla="*/ 808 h 2378"/>
                              <a:gd name="T124" fmla="*/ 1779 w 1979"/>
                              <a:gd name="T125" fmla="*/ 790 h 2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9" h="2378">
                                <a:moveTo>
                                  <a:pt x="1779" y="790"/>
                                </a:moveTo>
                                <a:lnTo>
                                  <a:pt x="1779" y="790"/>
                                </a:lnTo>
                                <a:lnTo>
                                  <a:pt x="1795" y="792"/>
                                </a:lnTo>
                                <a:lnTo>
                                  <a:pt x="1810" y="795"/>
                                </a:lnTo>
                                <a:lnTo>
                                  <a:pt x="1825" y="798"/>
                                </a:lnTo>
                                <a:lnTo>
                                  <a:pt x="1837" y="804"/>
                                </a:lnTo>
                                <a:lnTo>
                                  <a:pt x="1849" y="810"/>
                                </a:lnTo>
                                <a:lnTo>
                                  <a:pt x="1859" y="816"/>
                                </a:lnTo>
                                <a:lnTo>
                                  <a:pt x="1868" y="823"/>
                                </a:lnTo>
                                <a:lnTo>
                                  <a:pt x="1877" y="831"/>
                                </a:lnTo>
                                <a:lnTo>
                                  <a:pt x="1891" y="846"/>
                                </a:lnTo>
                                <a:lnTo>
                                  <a:pt x="1901" y="859"/>
                                </a:lnTo>
                                <a:lnTo>
                                  <a:pt x="1909" y="871"/>
                                </a:lnTo>
                                <a:lnTo>
                                  <a:pt x="1909" y="871"/>
                                </a:lnTo>
                                <a:lnTo>
                                  <a:pt x="1916" y="886"/>
                                </a:lnTo>
                                <a:lnTo>
                                  <a:pt x="1925" y="897"/>
                                </a:lnTo>
                                <a:lnTo>
                                  <a:pt x="1936" y="906"/>
                                </a:lnTo>
                                <a:lnTo>
                                  <a:pt x="1945" y="910"/>
                                </a:lnTo>
                                <a:lnTo>
                                  <a:pt x="1955" y="913"/>
                                </a:lnTo>
                                <a:lnTo>
                                  <a:pt x="1964" y="912"/>
                                </a:lnTo>
                                <a:lnTo>
                                  <a:pt x="1972" y="907"/>
                                </a:lnTo>
                                <a:lnTo>
                                  <a:pt x="1979" y="900"/>
                                </a:lnTo>
                                <a:lnTo>
                                  <a:pt x="1979" y="0"/>
                                </a:lnTo>
                                <a:lnTo>
                                  <a:pt x="1131" y="0"/>
                                </a:lnTo>
                                <a:lnTo>
                                  <a:pt x="1131" y="0"/>
                                </a:lnTo>
                                <a:lnTo>
                                  <a:pt x="1127" y="7"/>
                                </a:lnTo>
                                <a:lnTo>
                                  <a:pt x="1125" y="15"/>
                                </a:lnTo>
                                <a:lnTo>
                                  <a:pt x="1125" y="24"/>
                                </a:lnTo>
                                <a:lnTo>
                                  <a:pt x="1128" y="33"/>
                                </a:lnTo>
                                <a:lnTo>
                                  <a:pt x="1134" y="42"/>
                                </a:lnTo>
                                <a:lnTo>
                                  <a:pt x="1142" y="50"/>
                                </a:lnTo>
                                <a:lnTo>
                                  <a:pt x="1152" y="58"/>
                                </a:lnTo>
                                <a:lnTo>
                                  <a:pt x="1166" y="65"/>
                                </a:lnTo>
                                <a:lnTo>
                                  <a:pt x="1166" y="65"/>
                                </a:lnTo>
                                <a:lnTo>
                                  <a:pt x="1179" y="73"/>
                                </a:lnTo>
                                <a:lnTo>
                                  <a:pt x="1191" y="82"/>
                                </a:lnTo>
                                <a:lnTo>
                                  <a:pt x="1206" y="95"/>
                                </a:lnTo>
                                <a:lnTo>
                                  <a:pt x="1214" y="104"/>
                                </a:lnTo>
                                <a:lnTo>
                                  <a:pt x="1221" y="113"/>
                                </a:lnTo>
                                <a:lnTo>
                                  <a:pt x="1229" y="125"/>
                                </a:lnTo>
                                <a:lnTo>
                                  <a:pt x="1235" y="136"/>
                                </a:lnTo>
                                <a:lnTo>
                                  <a:pt x="1239" y="149"/>
                                </a:lnTo>
                                <a:lnTo>
                                  <a:pt x="1244" y="163"/>
                                </a:lnTo>
                                <a:lnTo>
                                  <a:pt x="1245" y="178"/>
                                </a:lnTo>
                                <a:lnTo>
                                  <a:pt x="1247" y="194"/>
                                </a:lnTo>
                                <a:lnTo>
                                  <a:pt x="1247" y="194"/>
                                </a:lnTo>
                                <a:lnTo>
                                  <a:pt x="1245" y="213"/>
                                </a:lnTo>
                                <a:lnTo>
                                  <a:pt x="1242" y="231"/>
                                </a:lnTo>
                                <a:lnTo>
                                  <a:pt x="1236" y="249"/>
                                </a:lnTo>
                                <a:lnTo>
                                  <a:pt x="1229" y="266"/>
                                </a:lnTo>
                                <a:lnTo>
                                  <a:pt x="1218" y="282"/>
                                </a:lnTo>
                                <a:lnTo>
                                  <a:pt x="1208" y="297"/>
                                </a:lnTo>
                                <a:lnTo>
                                  <a:pt x="1194" y="312"/>
                                </a:lnTo>
                                <a:lnTo>
                                  <a:pt x="1179" y="326"/>
                                </a:lnTo>
                                <a:lnTo>
                                  <a:pt x="1163" y="336"/>
                                </a:lnTo>
                                <a:lnTo>
                                  <a:pt x="1145" y="348"/>
                                </a:lnTo>
                                <a:lnTo>
                                  <a:pt x="1127" y="357"/>
                                </a:lnTo>
                                <a:lnTo>
                                  <a:pt x="1106" y="364"/>
                                </a:lnTo>
                                <a:lnTo>
                                  <a:pt x="1085" y="370"/>
                                </a:lnTo>
                                <a:lnTo>
                                  <a:pt x="1063" y="375"/>
                                </a:lnTo>
                                <a:lnTo>
                                  <a:pt x="1040" y="378"/>
                                </a:lnTo>
                                <a:lnTo>
                                  <a:pt x="1018" y="379"/>
                                </a:lnTo>
                                <a:lnTo>
                                  <a:pt x="1018" y="379"/>
                                </a:lnTo>
                                <a:lnTo>
                                  <a:pt x="994" y="378"/>
                                </a:lnTo>
                                <a:lnTo>
                                  <a:pt x="972" y="375"/>
                                </a:lnTo>
                                <a:lnTo>
                                  <a:pt x="949" y="370"/>
                                </a:lnTo>
                                <a:lnTo>
                                  <a:pt x="928" y="364"/>
                                </a:lnTo>
                                <a:lnTo>
                                  <a:pt x="907" y="357"/>
                                </a:lnTo>
                                <a:lnTo>
                                  <a:pt x="889" y="348"/>
                                </a:lnTo>
                                <a:lnTo>
                                  <a:pt x="871" y="336"/>
                                </a:lnTo>
                                <a:lnTo>
                                  <a:pt x="855" y="326"/>
                                </a:lnTo>
                                <a:lnTo>
                                  <a:pt x="840" y="312"/>
                                </a:lnTo>
                                <a:lnTo>
                                  <a:pt x="827" y="297"/>
                                </a:lnTo>
                                <a:lnTo>
                                  <a:pt x="816" y="282"/>
                                </a:lnTo>
                                <a:lnTo>
                                  <a:pt x="806" y="266"/>
                                </a:lnTo>
                                <a:lnTo>
                                  <a:pt x="798" y="249"/>
                                </a:lnTo>
                                <a:lnTo>
                                  <a:pt x="792" y="231"/>
                                </a:lnTo>
                                <a:lnTo>
                                  <a:pt x="789" y="213"/>
                                </a:lnTo>
                                <a:lnTo>
                                  <a:pt x="788" y="194"/>
                                </a:lnTo>
                                <a:lnTo>
                                  <a:pt x="788" y="194"/>
                                </a:lnTo>
                                <a:lnTo>
                                  <a:pt x="789" y="178"/>
                                </a:lnTo>
                                <a:lnTo>
                                  <a:pt x="791" y="163"/>
                                </a:lnTo>
                                <a:lnTo>
                                  <a:pt x="795" y="149"/>
                                </a:lnTo>
                                <a:lnTo>
                                  <a:pt x="800" y="136"/>
                                </a:lnTo>
                                <a:lnTo>
                                  <a:pt x="807" y="125"/>
                                </a:lnTo>
                                <a:lnTo>
                                  <a:pt x="813" y="113"/>
                                </a:lnTo>
                                <a:lnTo>
                                  <a:pt x="821" y="104"/>
                                </a:lnTo>
                                <a:lnTo>
                                  <a:pt x="828" y="95"/>
                                </a:lnTo>
                                <a:lnTo>
                                  <a:pt x="843" y="82"/>
                                </a:lnTo>
                                <a:lnTo>
                                  <a:pt x="855" y="73"/>
                                </a:lnTo>
                                <a:lnTo>
                                  <a:pt x="868" y="65"/>
                                </a:lnTo>
                                <a:lnTo>
                                  <a:pt x="868" y="65"/>
                                </a:lnTo>
                                <a:lnTo>
                                  <a:pt x="882" y="58"/>
                                </a:lnTo>
                                <a:lnTo>
                                  <a:pt x="892" y="50"/>
                                </a:lnTo>
                                <a:lnTo>
                                  <a:pt x="900" y="42"/>
                                </a:lnTo>
                                <a:lnTo>
                                  <a:pt x="906" y="33"/>
                                </a:lnTo>
                                <a:lnTo>
                                  <a:pt x="909" y="24"/>
                                </a:lnTo>
                                <a:lnTo>
                                  <a:pt x="909" y="15"/>
                                </a:lnTo>
                                <a:lnTo>
                                  <a:pt x="907" y="7"/>
                                </a:lnTo>
                                <a:lnTo>
                                  <a:pt x="903" y="0"/>
                                </a:lnTo>
                                <a:lnTo>
                                  <a:pt x="0" y="0"/>
                                </a:lnTo>
                                <a:lnTo>
                                  <a:pt x="0" y="1982"/>
                                </a:lnTo>
                                <a:lnTo>
                                  <a:pt x="856" y="1982"/>
                                </a:lnTo>
                                <a:lnTo>
                                  <a:pt x="856" y="1982"/>
                                </a:lnTo>
                                <a:lnTo>
                                  <a:pt x="867" y="1983"/>
                                </a:lnTo>
                                <a:lnTo>
                                  <a:pt x="877" y="1985"/>
                                </a:lnTo>
                                <a:lnTo>
                                  <a:pt x="886" y="1988"/>
                                </a:lnTo>
                                <a:lnTo>
                                  <a:pt x="894" y="1991"/>
                                </a:lnTo>
                                <a:lnTo>
                                  <a:pt x="900" y="1995"/>
                                </a:lnTo>
                                <a:lnTo>
                                  <a:pt x="904" y="2001"/>
                                </a:lnTo>
                                <a:lnTo>
                                  <a:pt x="907" y="2006"/>
                                </a:lnTo>
                                <a:lnTo>
                                  <a:pt x="909" y="2013"/>
                                </a:lnTo>
                                <a:lnTo>
                                  <a:pt x="909" y="2019"/>
                                </a:lnTo>
                                <a:lnTo>
                                  <a:pt x="907" y="2025"/>
                                </a:lnTo>
                                <a:lnTo>
                                  <a:pt x="904" y="2033"/>
                                </a:lnTo>
                                <a:lnTo>
                                  <a:pt x="900" y="2039"/>
                                </a:lnTo>
                                <a:lnTo>
                                  <a:pt x="894" y="2046"/>
                                </a:lnTo>
                                <a:lnTo>
                                  <a:pt x="886" y="2052"/>
                                </a:lnTo>
                                <a:lnTo>
                                  <a:pt x="877" y="2058"/>
                                </a:lnTo>
                                <a:lnTo>
                                  <a:pt x="868" y="2064"/>
                                </a:lnTo>
                                <a:lnTo>
                                  <a:pt x="868" y="2064"/>
                                </a:lnTo>
                                <a:lnTo>
                                  <a:pt x="855" y="2072"/>
                                </a:lnTo>
                                <a:lnTo>
                                  <a:pt x="843" y="2081"/>
                                </a:lnTo>
                                <a:lnTo>
                                  <a:pt x="828" y="2095"/>
                                </a:lnTo>
                                <a:lnTo>
                                  <a:pt x="821" y="2103"/>
                                </a:lnTo>
                                <a:lnTo>
                                  <a:pt x="813" y="2113"/>
                                </a:lnTo>
                                <a:lnTo>
                                  <a:pt x="806" y="2124"/>
                                </a:lnTo>
                                <a:lnTo>
                                  <a:pt x="800" y="2134"/>
                                </a:lnTo>
                                <a:lnTo>
                                  <a:pt x="795" y="2148"/>
                                </a:lnTo>
                                <a:lnTo>
                                  <a:pt x="791" y="2161"/>
                                </a:lnTo>
                                <a:lnTo>
                                  <a:pt x="788" y="2178"/>
                                </a:lnTo>
                                <a:lnTo>
                                  <a:pt x="788" y="2193"/>
                                </a:lnTo>
                                <a:lnTo>
                                  <a:pt x="788" y="2193"/>
                                </a:lnTo>
                                <a:lnTo>
                                  <a:pt x="789" y="2212"/>
                                </a:lnTo>
                                <a:lnTo>
                                  <a:pt x="792" y="2230"/>
                                </a:lnTo>
                                <a:lnTo>
                                  <a:pt x="798" y="2248"/>
                                </a:lnTo>
                                <a:lnTo>
                                  <a:pt x="806" y="2264"/>
                                </a:lnTo>
                                <a:lnTo>
                                  <a:pt x="815" y="2281"/>
                                </a:lnTo>
                                <a:lnTo>
                                  <a:pt x="827" y="2296"/>
                                </a:lnTo>
                                <a:lnTo>
                                  <a:pt x="840" y="2311"/>
                                </a:lnTo>
                                <a:lnTo>
                                  <a:pt x="855" y="2324"/>
                                </a:lnTo>
                                <a:lnTo>
                                  <a:pt x="871" y="2336"/>
                                </a:lnTo>
                                <a:lnTo>
                                  <a:pt x="888" y="2347"/>
                                </a:lnTo>
                                <a:lnTo>
                                  <a:pt x="907" y="2356"/>
                                </a:lnTo>
                                <a:lnTo>
                                  <a:pt x="928" y="2363"/>
                                </a:lnTo>
                                <a:lnTo>
                                  <a:pt x="949" y="2369"/>
                                </a:lnTo>
                                <a:lnTo>
                                  <a:pt x="970" y="2374"/>
                                </a:lnTo>
                                <a:lnTo>
                                  <a:pt x="994" y="2376"/>
                                </a:lnTo>
                                <a:lnTo>
                                  <a:pt x="1016" y="2378"/>
                                </a:lnTo>
                                <a:lnTo>
                                  <a:pt x="1016" y="2378"/>
                                </a:lnTo>
                                <a:lnTo>
                                  <a:pt x="1040" y="2376"/>
                                </a:lnTo>
                                <a:lnTo>
                                  <a:pt x="1063" y="2374"/>
                                </a:lnTo>
                                <a:lnTo>
                                  <a:pt x="1085" y="2369"/>
                                </a:lnTo>
                                <a:lnTo>
                                  <a:pt x="1106" y="2363"/>
                                </a:lnTo>
                                <a:lnTo>
                                  <a:pt x="1125" y="2356"/>
                                </a:lnTo>
                                <a:lnTo>
                                  <a:pt x="1145" y="2347"/>
                                </a:lnTo>
                                <a:lnTo>
                                  <a:pt x="1163" y="2336"/>
                                </a:lnTo>
                                <a:lnTo>
                                  <a:pt x="1179" y="2324"/>
                                </a:lnTo>
                                <a:lnTo>
                                  <a:pt x="1194" y="2311"/>
                                </a:lnTo>
                                <a:lnTo>
                                  <a:pt x="1206" y="2296"/>
                                </a:lnTo>
                                <a:lnTo>
                                  <a:pt x="1218" y="2281"/>
                                </a:lnTo>
                                <a:lnTo>
                                  <a:pt x="1229" y="2264"/>
                                </a:lnTo>
                                <a:lnTo>
                                  <a:pt x="1236" y="2248"/>
                                </a:lnTo>
                                <a:lnTo>
                                  <a:pt x="1242" y="2230"/>
                                </a:lnTo>
                                <a:lnTo>
                                  <a:pt x="1245" y="2212"/>
                                </a:lnTo>
                                <a:lnTo>
                                  <a:pt x="1247" y="2193"/>
                                </a:lnTo>
                                <a:lnTo>
                                  <a:pt x="1247" y="2193"/>
                                </a:lnTo>
                                <a:lnTo>
                                  <a:pt x="1245" y="2178"/>
                                </a:lnTo>
                                <a:lnTo>
                                  <a:pt x="1242" y="2161"/>
                                </a:lnTo>
                                <a:lnTo>
                                  <a:pt x="1239" y="2148"/>
                                </a:lnTo>
                                <a:lnTo>
                                  <a:pt x="1233" y="2134"/>
                                </a:lnTo>
                                <a:lnTo>
                                  <a:pt x="1227" y="2124"/>
                                </a:lnTo>
                                <a:lnTo>
                                  <a:pt x="1221" y="2113"/>
                                </a:lnTo>
                                <a:lnTo>
                                  <a:pt x="1214" y="2103"/>
                                </a:lnTo>
                                <a:lnTo>
                                  <a:pt x="1206" y="2095"/>
                                </a:lnTo>
                                <a:lnTo>
                                  <a:pt x="1191" y="2081"/>
                                </a:lnTo>
                                <a:lnTo>
                                  <a:pt x="1178" y="2072"/>
                                </a:lnTo>
                                <a:lnTo>
                                  <a:pt x="1166" y="2064"/>
                                </a:lnTo>
                                <a:lnTo>
                                  <a:pt x="1166" y="2064"/>
                                </a:lnTo>
                                <a:lnTo>
                                  <a:pt x="1155" y="2058"/>
                                </a:lnTo>
                                <a:lnTo>
                                  <a:pt x="1146" y="2052"/>
                                </a:lnTo>
                                <a:lnTo>
                                  <a:pt x="1139" y="2046"/>
                                </a:lnTo>
                                <a:lnTo>
                                  <a:pt x="1133" y="2039"/>
                                </a:lnTo>
                                <a:lnTo>
                                  <a:pt x="1128" y="2033"/>
                                </a:lnTo>
                                <a:lnTo>
                                  <a:pt x="1125" y="2025"/>
                                </a:lnTo>
                                <a:lnTo>
                                  <a:pt x="1125" y="2019"/>
                                </a:lnTo>
                                <a:lnTo>
                                  <a:pt x="1125" y="2013"/>
                                </a:lnTo>
                                <a:lnTo>
                                  <a:pt x="1127" y="2006"/>
                                </a:lnTo>
                                <a:lnTo>
                                  <a:pt x="1130" y="2001"/>
                                </a:lnTo>
                                <a:lnTo>
                                  <a:pt x="1134" y="1995"/>
                                </a:lnTo>
                                <a:lnTo>
                                  <a:pt x="1140" y="1991"/>
                                </a:lnTo>
                                <a:lnTo>
                                  <a:pt x="1146" y="1988"/>
                                </a:lnTo>
                                <a:lnTo>
                                  <a:pt x="1155" y="1985"/>
                                </a:lnTo>
                                <a:lnTo>
                                  <a:pt x="1166" y="1983"/>
                                </a:lnTo>
                                <a:lnTo>
                                  <a:pt x="1178" y="1982"/>
                                </a:lnTo>
                                <a:lnTo>
                                  <a:pt x="1979" y="1982"/>
                                </a:lnTo>
                                <a:lnTo>
                                  <a:pt x="1979" y="1142"/>
                                </a:lnTo>
                                <a:lnTo>
                                  <a:pt x="1979" y="1142"/>
                                </a:lnTo>
                                <a:lnTo>
                                  <a:pt x="1972" y="1134"/>
                                </a:lnTo>
                                <a:lnTo>
                                  <a:pt x="1964" y="1130"/>
                                </a:lnTo>
                                <a:lnTo>
                                  <a:pt x="1955" y="1128"/>
                                </a:lnTo>
                                <a:lnTo>
                                  <a:pt x="1945" y="1130"/>
                                </a:lnTo>
                                <a:lnTo>
                                  <a:pt x="1936" y="1136"/>
                                </a:lnTo>
                                <a:lnTo>
                                  <a:pt x="1925" y="1143"/>
                                </a:lnTo>
                                <a:lnTo>
                                  <a:pt x="1916" y="1155"/>
                                </a:lnTo>
                                <a:lnTo>
                                  <a:pt x="1909" y="1170"/>
                                </a:lnTo>
                                <a:lnTo>
                                  <a:pt x="1909" y="1170"/>
                                </a:lnTo>
                                <a:lnTo>
                                  <a:pt x="1901" y="1182"/>
                                </a:lnTo>
                                <a:lnTo>
                                  <a:pt x="1891" y="1196"/>
                                </a:lnTo>
                                <a:lnTo>
                                  <a:pt x="1877" y="1209"/>
                                </a:lnTo>
                                <a:lnTo>
                                  <a:pt x="1868" y="1216"/>
                                </a:lnTo>
                                <a:lnTo>
                                  <a:pt x="1859" y="1224"/>
                                </a:lnTo>
                                <a:lnTo>
                                  <a:pt x="1849" y="1231"/>
                                </a:lnTo>
                                <a:lnTo>
                                  <a:pt x="1837" y="1237"/>
                                </a:lnTo>
                                <a:lnTo>
                                  <a:pt x="1825" y="1242"/>
                                </a:lnTo>
                                <a:lnTo>
                                  <a:pt x="1810" y="1246"/>
                                </a:lnTo>
                                <a:lnTo>
                                  <a:pt x="1795" y="1249"/>
                                </a:lnTo>
                                <a:lnTo>
                                  <a:pt x="1779" y="1249"/>
                                </a:lnTo>
                                <a:lnTo>
                                  <a:pt x="1779" y="1249"/>
                                </a:lnTo>
                                <a:lnTo>
                                  <a:pt x="1759" y="1248"/>
                                </a:lnTo>
                                <a:lnTo>
                                  <a:pt x="1741" y="1245"/>
                                </a:lnTo>
                                <a:lnTo>
                                  <a:pt x="1723" y="1239"/>
                                </a:lnTo>
                                <a:lnTo>
                                  <a:pt x="1707" y="1231"/>
                                </a:lnTo>
                                <a:lnTo>
                                  <a:pt x="1690" y="1222"/>
                                </a:lnTo>
                                <a:lnTo>
                                  <a:pt x="1676" y="1211"/>
                                </a:lnTo>
                                <a:lnTo>
                                  <a:pt x="1662" y="1197"/>
                                </a:lnTo>
                                <a:lnTo>
                                  <a:pt x="1649" y="1182"/>
                                </a:lnTo>
                                <a:lnTo>
                                  <a:pt x="1637" y="1166"/>
                                </a:lnTo>
                                <a:lnTo>
                                  <a:pt x="1626" y="1149"/>
                                </a:lnTo>
                                <a:lnTo>
                                  <a:pt x="1617" y="1130"/>
                                </a:lnTo>
                                <a:lnTo>
                                  <a:pt x="1610" y="1110"/>
                                </a:lnTo>
                                <a:lnTo>
                                  <a:pt x="1602" y="1088"/>
                                </a:lnTo>
                                <a:lnTo>
                                  <a:pt x="1598" y="1067"/>
                                </a:lnTo>
                                <a:lnTo>
                                  <a:pt x="1595" y="1043"/>
                                </a:lnTo>
                                <a:lnTo>
                                  <a:pt x="1595" y="1021"/>
                                </a:lnTo>
                                <a:lnTo>
                                  <a:pt x="1595" y="1021"/>
                                </a:lnTo>
                                <a:lnTo>
                                  <a:pt x="1595" y="997"/>
                                </a:lnTo>
                                <a:lnTo>
                                  <a:pt x="1598" y="974"/>
                                </a:lnTo>
                                <a:lnTo>
                                  <a:pt x="1602" y="952"/>
                                </a:lnTo>
                                <a:lnTo>
                                  <a:pt x="1610" y="931"/>
                                </a:lnTo>
                                <a:lnTo>
                                  <a:pt x="1617" y="912"/>
                                </a:lnTo>
                                <a:lnTo>
                                  <a:pt x="1626" y="892"/>
                                </a:lnTo>
                                <a:lnTo>
                                  <a:pt x="1637" y="874"/>
                                </a:lnTo>
                                <a:lnTo>
                                  <a:pt x="1649" y="858"/>
                                </a:lnTo>
                                <a:lnTo>
                                  <a:pt x="1662" y="843"/>
                                </a:lnTo>
                                <a:lnTo>
                                  <a:pt x="1676" y="831"/>
                                </a:lnTo>
                                <a:lnTo>
                                  <a:pt x="1690" y="819"/>
                                </a:lnTo>
                                <a:lnTo>
                                  <a:pt x="1707" y="808"/>
                                </a:lnTo>
                                <a:lnTo>
                                  <a:pt x="1723" y="801"/>
                                </a:lnTo>
                                <a:lnTo>
                                  <a:pt x="1741" y="795"/>
                                </a:lnTo>
                                <a:lnTo>
                                  <a:pt x="1759" y="792"/>
                                </a:lnTo>
                                <a:lnTo>
                                  <a:pt x="1779" y="790"/>
                                </a:lnTo>
                                <a:lnTo>
                                  <a:pt x="1779" y="790"/>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68D72E45" w14:textId="77777777" w:rsidR="005373C3" w:rsidRDefault="005373C3" w:rsidP="000E08B1">
                              <w:pPr>
                                <w:pStyle w:val="NormalWeb"/>
                                <w:spacing w:before="0" w:beforeAutospacing="0" w:after="0" w:afterAutospacing="0"/>
                                <w:jc w:val="center"/>
                              </w:pPr>
                            </w:p>
                          </w:txbxContent>
                        </wps:txbx>
                        <wps:bodyPr bIns="360000" anchor="ctr"/>
                      </wps:wsp>
                      <wps:wsp>
                        <wps:cNvPr id="46" name="Freeform 46"/>
                        <wps:cNvSpPr>
                          <a:spLocks/>
                        </wps:cNvSpPr>
                        <wps:spPr bwMode="auto">
                          <a:xfrm>
                            <a:off x="755576" y="836712"/>
                            <a:ext cx="1869455" cy="2247887"/>
                          </a:xfrm>
                          <a:custGeom>
                            <a:avLst/>
                            <a:gdLst>
                              <a:gd name="T0" fmla="*/ 1797 w 1976"/>
                              <a:gd name="T1" fmla="*/ 791 h 2375"/>
                              <a:gd name="T2" fmla="*/ 1846 w 1976"/>
                              <a:gd name="T3" fmla="*/ 812 h 2375"/>
                              <a:gd name="T4" fmla="*/ 1886 w 1976"/>
                              <a:gd name="T5" fmla="*/ 855 h 2375"/>
                              <a:gd name="T6" fmla="*/ 1906 w 1976"/>
                              <a:gd name="T7" fmla="*/ 886 h 2375"/>
                              <a:gd name="T8" fmla="*/ 1933 w 1976"/>
                              <a:gd name="T9" fmla="*/ 907 h 2375"/>
                              <a:gd name="T10" fmla="*/ 1958 w 1976"/>
                              <a:gd name="T11" fmla="*/ 903 h 2375"/>
                              <a:gd name="T12" fmla="*/ 1973 w 1976"/>
                              <a:gd name="T13" fmla="*/ 877 h 2375"/>
                              <a:gd name="T14" fmla="*/ 0 w 1976"/>
                              <a:gd name="T15" fmla="*/ 0 h 2375"/>
                              <a:gd name="T16" fmla="*/ 856 w 1976"/>
                              <a:gd name="T17" fmla="*/ 1981 h 2375"/>
                              <a:gd name="T18" fmla="*/ 886 w 1976"/>
                              <a:gd name="T19" fmla="*/ 1985 h 2375"/>
                              <a:gd name="T20" fmla="*/ 907 w 1976"/>
                              <a:gd name="T21" fmla="*/ 2005 h 2375"/>
                              <a:gd name="T22" fmla="*/ 904 w 1976"/>
                              <a:gd name="T23" fmla="*/ 2030 h 2375"/>
                              <a:gd name="T24" fmla="*/ 879 w 1976"/>
                              <a:gd name="T25" fmla="*/ 2057 h 2375"/>
                              <a:gd name="T26" fmla="*/ 843 w 1976"/>
                              <a:gd name="T27" fmla="*/ 2079 h 2375"/>
                              <a:gd name="T28" fmla="*/ 807 w 1976"/>
                              <a:gd name="T29" fmla="*/ 2121 h 2375"/>
                              <a:gd name="T30" fmla="*/ 789 w 1976"/>
                              <a:gd name="T31" fmla="*/ 2175 h 2375"/>
                              <a:gd name="T32" fmla="*/ 792 w 1976"/>
                              <a:gd name="T33" fmla="*/ 2229 h 2375"/>
                              <a:gd name="T34" fmla="*/ 827 w 1976"/>
                              <a:gd name="T35" fmla="*/ 2295 h 2375"/>
                              <a:gd name="T36" fmla="*/ 889 w 1976"/>
                              <a:gd name="T37" fmla="*/ 2344 h 2375"/>
                              <a:gd name="T38" fmla="*/ 972 w 1976"/>
                              <a:gd name="T39" fmla="*/ 2372 h 2375"/>
                              <a:gd name="T40" fmla="*/ 1040 w 1976"/>
                              <a:gd name="T41" fmla="*/ 2374 h 2375"/>
                              <a:gd name="T42" fmla="*/ 1127 w 1976"/>
                              <a:gd name="T43" fmla="*/ 2353 h 2375"/>
                              <a:gd name="T44" fmla="*/ 1194 w 1976"/>
                              <a:gd name="T45" fmla="*/ 2308 h 2375"/>
                              <a:gd name="T46" fmla="*/ 1236 w 1976"/>
                              <a:gd name="T47" fmla="*/ 2245 h 2375"/>
                              <a:gd name="T48" fmla="*/ 1247 w 1976"/>
                              <a:gd name="T49" fmla="*/ 2191 h 2375"/>
                              <a:gd name="T50" fmla="*/ 1235 w 1976"/>
                              <a:gd name="T51" fmla="*/ 2133 h 2375"/>
                              <a:gd name="T52" fmla="*/ 1206 w 1976"/>
                              <a:gd name="T53" fmla="*/ 2093 h 2375"/>
                              <a:gd name="T54" fmla="*/ 1166 w 1976"/>
                              <a:gd name="T55" fmla="*/ 2061 h 2375"/>
                              <a:gd name="T56" fmla="*/ 1134 w 1976"/>
                              <a:gd name="T57" fmla="*/ 2037 h 2375"/>
                              <a:gd name="T58" fmla="*/ 1125 w 1976"/>
                              <a:gd name="T59" fmla="*/ 2011 h 2375"/>
                              <a:gd name="T60" fmla="*/ 1140 w 1976"/>
                              <a:gd name="T61" fmla="*/ 1990 h 2375"/>
                              <a:gd name="T62" fmla="*/ 1178 w 1976"/>
                              <a:gd name="T63" fmla="*/ 1981 h 2375"/>
                              <a:gd name="T64" fmla="*/ 1976 w 1976"/>
                              <a:gd name="T65" fmla="*/ 1176 h 2375"/>
                              <a:gd name="T66" fmla="*/ 1972 w 1976"/>
                              <a:gd name="T67" fmla="*/ 1147 h 2375"/>
                              <a:gd name="T68" fmla="*/ 1952 w 1976"/>
                              <a:gd name="T69" fmla="*/ 1126 h 2375"/>
                              <a:gd name="T70" fmla="*/ 1927 w 1976"/>
                              <a:gd name="T71" fmla="*/ 1129 h 2375"/>
                              <a:gd name="T72" fmla="*/ 1900 w 1976"/>
                              <a:gd name="T73" fmla="*/ 1155 h 2375"/>
                              <a:gd name="T74" fmla="*/ 1877 w 1976"/>
                              <a:gd name="T75" fmla="*/ 1190 h 2375"/>
                              <a:gd name="T76" fmla="*/ 1835 w 1976"/>
                              <a:gd name="T77" fmla="*/ 1227 h 2375"/>
                              <a:gd name="T78" fmla="*/ 1782 w 1976"/>
                              <a:gd name="T79" fmla="*/ 1245 h 2375"/>
                              <a:gd name="T80" fmla="*/ 1728 w 1976"/>
                              <a:gd name="T81" fmla="*/ 1241 h 2375"/>
                              <a:gd name="T82" fmla="*/ 1662 w 1976"/>
                              <a:gd name="T83" fmla="*/ 1206 h 2375"/>
                              <a:gd name="T84" fmla="*/ 1613 w 1976"/>
                              <a:gd name="T85" fmla="*/ 1145 h 2375"/>
                              <a:gd name="T86" fmla="*/ 1584 w 1976"/>
                              <a:gd name="T87" fmla="*/ 1063 h 2375"/>
                              <a:gd name="T88" fmla="*/ 1581 w 1976"/>
                              <a:gd name="T89" fmla="*/ 993 h 2375"/>
                              <a:gd name="T90" fmla="*/ 1604 w 1976"/>
                              <a:gd name="T91" fmla="*/ 907 h 2375"/>
                              <a:gd name="T92" fmla="*/ 1649 w 1976"/>
                              <a:gd name="T93" fmla="*/ 839 h 2375"/>
                              <a:gd name="T94" fmla="*/ 1710 w 1976"/>
                              <a:gd name="T95" fmla="*/ 797 h 2375"/>
                              <a:gd name="T96" fmla="*/ 1765 w 1976"/>
                              <a:gd name="T97" fmla="*/ 786 h 2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76" h="2375">
                                <a:moveTo>
                                  <a:pt x="1765" y="786"/>
                                </a:moveTo>
                                <a:lnTo>
                                  <a:pt x="1765" y="786"/>
                                </a:lnTo>
                                <a:lnTo>
                                  <a:pt x="1782" y="788"/>
                                </a:lnTo>
                                <a:lnTo>
                                  <a:pt x="1797" y="791"/>
                                </a:lnTo>
                                <a:lnTo>
                                  <a:pt x="1810" y="794"/>
                                </a:lnTo>
                                <a:lnTo>
                                  <a:pt x="1824" y="800"/>
                                </a:lnTo>
                                <a:lnTo>
                                  <a:pt x="1835" y="806"/>
                                </a:lnTo>
                                <a:lnTo>
                                  <a:pt x="1846" y="812"/>
                                </a:lnTo>
                                <a:lnTo>
                                  <a:pt x="1855" y="819"/>
                                </a:lnTo>
                                <a:lnTo>
                                  <a:pt x="1864" y="827"/>
                                </a:lnTo>
                                <a:lnTo>
                                  <a:pt x="1877" y="842"/>
                                </a:lnTo>
                                <a:lnTo>
                                  <a:pt x="1886" y="855"/>
                                </a:lnTo>
                                <a:lnTo>
                                  <a:pt x="1894" y="867"/>
                                </a:lnTo>
                                <a:lnTo>
                                  <a:pt x="1894" y="867"/>
                                </a:lnTo>
                                <a:lnTo>
                                  <a:pt x="1900" y="877"/>
                                </a:lnTo>
                                <a:lnTo>
                                  <a:pt x="1906" y="886"/>
                                </a:lnTo>
                                <a:lnTo>
                                  <a:pt x="1913" y="894"/>
                                </a:lnTo>
                                <a:lnTo>
                                  <a:pt x="1919" y="900"/>
                                </a:lnTo>
                                <a:lnTo>
                                  <a:pt x="1927" y="904"/>
                                </a:lnTo>
                                <a:lnTo>
                                  <a:pt x="1933" y="907"/>
                                </a:lnTo>
                                <a:lnTo>
                                  <a:pt x="1940" y="907"/>
                                </a:lnTo>
                                <a:lnTo>
                                  <a:pt x="1946" y="907"/>
                                </a:lnTo>
                                <a:lnTo>
                                  <a:pt x="1952" y="906"/>
                                </a:lnTo>
                                <a:lnTo>
                                  <a:pt x="1958" y="903"/>
                                </a:lnTo>
                                <a:lnTo>
                                  <a:pt x="1963" y="898"/>
                                </a:lnTo>
                                <a:lnTo>
                                  <a:pt x="1967" y="892"/>
                                </a:lnTo>
                                <a:lnTo>
                                  <a:pt x="1972" y="886"/>
                                </a:lnTo>
                                <a:lnTo>
                                  <a:pt x="1973" y="877"/>
                                </a:lnTo>
                                <a:lnTo>
                                  <a:pt x="1976" y="867"/>
                                </a:lnTo>
                                <a:lnTo>
                                  <a:pt x="1976" y="855"/>
                                </a:lnTo>
                                <a:lnTo>
                                  <a:pt x="1976" y="0"/>
                                </a:lnTo>
                                <a:lnTo>
                                  <a:pt x="0" y="0"/>
                                </a:lnTo>
                                <a:lnTo>
                                  <a:pt x="0" y="1979"/>
                                </a:lnTo>
                                <a:lnTo>
                                  <a:pt x="454" y="1979"/>
                                </a:lnTo>
                                <a:lnTo>
                                  <a:pt x="454" y="1981"/>
                                </a:lnTo>
                                <a:lnTo>
                                  <a:pt x="856" y="1981"/>
                                </a:lnTo>
                                <a:lnTo>
                                  <a:pt x="856" y="1981"/>
                                </a:lnTo>
                                <a:lnTo>
                                  <a:pt x="868" y="1981"/>
                                </a:lnTo>
                                <a:lnTo>
                                  <a:pt x="877" y="1982"/>
                                </a:lnTo>
                                <a:lnTo>
                                  <a:pt x="886" y="1985"/>
                                </a:lnTo>
                                <a:lnTo>
                                  <a:pt x="894" y="1990"/>
                                </a:lnTo>
                                <a:lnTo>
                                  <a:pt x="900" y="1994"/>
                                </a:lnTo>
                                <a:lnTo>
                                  <a:pt x="904" y="1999"/>
                                </a:lnTo>
                                <a:lnTo>
                                  <a:pt x="907" y="2005"/>
                                </a:lnTo>
                                <a:lnTo>
                                  <a:pt x="909" y="2011"/>
                                </a:lnTo>
                                <a:lnTo>
                                  <a:pt x="909" y="2017"/>
                                </a:lnTo>
                                <a:lnTo>
                                  <a:pt x="907" y="2024"/>
                                </a:lnTo>
                                <a:lnTo>
                                  <a:pt x="904" y="2030"/>
                                </a:lnTo>
                                <a:lnTo>
                                  <a:pt x="900" y="2037"/>
                                </a:lnTo>
                                <a:lnTo>
                                  <a:pt x="895" y="2043"/>
                                </a:lnTo>
                                <a:lnTo>
                                  <a:pt x="888" y="2051"/>
                                </a:lnTo>
                                <a:lnTo>
                                  <a:pt x="879" y="2057"/>
                                </a:lnTo>
                                <a:lnTo>
                                  <a:pt x="868" y="2061"/>
                                </a:lnTo>
                                <a:lnTo>
                                  <a:pt x="868" y="2061"/>
                                </a:lnTo>
                                <a:lnTo>
                                  <a:pt x="855" y="2069"/>
                                </a:lnTo>
                                <a:lnTo>
                                  <a:pt x="843" y="2079"/>
                                </a:lnTo>
                                <a:lnTo>
                                  <a:pt x="828" y="2093"/>
                                </a:lnTo>
                                <a:lnTo>
                                  <a:pt x="821" y="2102"/>
                                </a:lnTo>
                                <a:lnTo>
                                  <a:pt x="813" y="2111"/>
                                </a:lnTo>
                                <a:lnTo>
                                  <a:pt x="807" y="2121"/>
                                </a:lnTo>
                                <a:lnTo>
                                  <a:pt x="800" y="2133"/>
                                </a:lnTo>
                                <a:lnTo>
                                  <a:pt x="795" y="2145"/>
                                </a:lnTo>
                                <a:lnTo>
                                  <a:pt x="791" y="2160"/>
                                </a:lnTo>
                                <a:lnTo>
                                  <a:pt x="789" y="2175"/>
                                </a:lnTo>
                                <a:lnTo>
                                  <a:pt x="788" y="2191"/>
                                </a:lnTo>
                                <a:lnTo>
                                  <a:pt x="788" y="2191"/>
                                </a:lnTo>
                                <a:lnTo>
                                  <a:pt x="789" y="2209"/>
                                </a:lnTo>
                                <a:lnTo>
                                  <a:pt x="792" y="2229"/>
                                </a:lnTo>
                                <a:lnTo>
                                  <a:pt x="798" y="2245"/>
                                </a:lnTo>
                                <a:lnTo>
                                  <a:pt x="806" y="2263"/>
                                </a:lnTo>
                                <a:lnTo>
                                  <a:pt x="816" y="2280"/>
                                </a:lnTo>
                                <a:lnTo>
                                  <a:pt x="827" y="2295"/>
                                </a:lnTo>
                                <a:lnTo>
                                  <a:pt x="840" y="2308"/>
                                </a:lnTo>
                                <a:lnTo>
                                  <a:pt x="855" y="2321"/>
                                </a:lnTo>
                                <a:lnTo>
                                  <a:pt x="871" y="2333"/>
                                </a:lnTo>
                                <a:lnTo>
                                  <a:pt x="889" y="2344"/>
                                </a:lnTo>
                                <a:lnTo>
                                  <a:pt x="907" y="2353"/>
                                </a:lnTo>
                                <a:lnTo>
                                  <a:pt x="928" y="2360"/>
                                </a:lnTo>
                                <a:lnTo>
                                  <a:pt x="949" y="2368"/>
                                </a:lnTo>
                                <a:lnTo>
                                  <a:pt x="972" y="2372"/>
                                </a:lnTo>
                                <a:lnTo>
                                  <a:pt x="994" y="2374"/>
                                </a:lnTo>
                                <a:lnTo>
                                  <a:pt x="1018" y="2375"/>
                                </a:lnTo>
                                <a:lnTo>
                                  <a:pt x="1018" y="2375"/>
                                </a:lnTo>
                                <a:lnTo>
                                  <a:pt x="1040" y="2374"/>
                                </a:lnTo>
                                <a:lnTo>
                                  <a:pt x="1063" y="2372"/>
                                </a:lnTo>
                                <a:lnTo>
                                  <a:pt x="1085" y="2368"/>
                                </a:lnTo>
                                <a:lnTo>
                                  <a:pt x="1106" y="2360"/>
                                </a:lnTo>
                                <a:lnTo>
                                  <a:pt x="1127" y="2353"/>
                                </a:lnTo>
                                <a:lnTo>
                                  <a:pt x="1145" y="2344"/>
                                </a:lnTo>
                                <a:lnTo>
                                  <a:pt x="1163" y="2333"/>
                                </a:lnTo>
                                <a:lnTo>
                                  <a:pt x="1179" y="2321"/>
                                </a:lnTo>
                                <a:lnTo>
                                  <a:pt x="1194" y="2308"/>
                                </a:lnTo>
                                <a:lnTo>
                                  <a:pt x="1208" y="2295"/>
                                </a:lnTo>
                                <a:lnTo>
                                  <a:pt x="1218" y="2280"/>
                                </a:lnTo>
                                <a:lnTo>
                                  <a:pt x="1229" y="2263"/>
                                </a:lnTo>
                                <a:lnTo>
                                  <a:pt x="1236" y="2245"/>
                                </a:lnTo>
                                <a:lnTo>
                                  <a:pt x="1242" y="2229"/>
                                </a:lnTo>
                                <a:lnTo>
                                  <a:pt x="1245" y="2209"/>
                                </a:lnTo>
                                <a:lnTo>
                                  <a:pt x="1247" y="2191"/>
                                </a:lnTo>
                                <a:lnTo>
                                  <a:pt x="1247" y="2191"/>
                                </a:lnTo>
                                <a:lnTo>
                                  <a:pt x="1245" y="2175"/>
                                </a:lnTo>
                                <a:lnTo>
                                  <a:pt x="1244" y="2160"/>
                                </a:lnTo>
                                <a:lnTo>
                                  <a:pt x="1239" y="2145"/>
                                </a:lnTo>
                                <a:lnTo>
                                  <a:pt x="1235" y="2133"/>
                                </a:lnTo>
                                <a:lnTo>
                                  <a:pt x="1229" y="2121"/>
                                </a:lnTo>
                                <a:lnTo>
                                  <a:pt x="1221" y="2111"/>
                                </a:lnTo>
                                <a:lnTo>
                                  <a:pt x="1214" y="2102"/>
                                </a:lnTo>
                                <a:lnTo>
                                  <a:pt x="1206" y="2093"/>
                                </a:lnTo>
                                <a:lnTo>
                                  <a:pt x="1191" y="2079"/>
                                </a:lnTo>
                                <a:lnTo>
                                  <a:pt x="1179" y="2069"/>
                                </a:lnTo>
                                <a:lnTo>
                                  <a:pt x="1166" y="2061"/>
                                </a:lnTo>
                                <a:lnTo>
                                  <a:pt x="1166" y="2061"/>
                                </a:lnTo>
                                <a:lnTo>
                                  <a:pt x="1155" y="2057"/>
                                </a:lnTo>
                                <a:lnTo>
                                  <a:pt x="1146" y="2051"/>
                                </a:lnTo>
                                <a:lnTo>
                                  <a:pt x="1139" y="2043"/>
                                </a:lnTo>
                                <a:lnTo>
                                  <a:pt x="1134" y="2037"/>
                                </a:lnTo>
                                <a:lnTo>
                                  <a:pt x="1130" y="2030"/>
                                </a:lnTo>
                                <a:lnTo>
                                  <a:pt x="1127" y="2024"/>
                                </a:lnTo>
                                <a:lnTo>
                                  <a:pt x="1125" y="2017"/>
                                </a:lnTo>
                                <a:lnTo>
                                  <a:pt x="1125" y="2011"/>
                                </a:lnTo>
                                <a:lnTo>
                                  <a:pt x="1127" y="2005"/>
                                </a:lnTo>
                                <a:lnTo>
                                  <a:pt x="1130" y="1999"/>
                                </a:lnTo>
                                <a:lnTo>
                                  <a:pt x="1134" y="1994"/>
                                </a:lnTo>
                                <a:lnTo>
                                  <a:pt x="1140" y="1990"/>
                                </a:lnTo>
                                <a:lnTo>
                                  <a:pt x="1148" y="1985"/>
                                </a:lnTo>
                                <a:lnTo>
                                  <a:pt x="1157" y="1982"/>
                                </a:lnTo>
                                <a:lnTo>
                                  <a:pt x="1166" y="1981"/>
                                </a:lnTo>
                                <a:lnTo>
                                  <a:pt x="1178" y="1981"/>
                                </a:lnTo>
                                <a:lnTo>
                                  <a:pt x="1429" y="1981"/>
                                </a:lnTo>
                                <a:lnTo>
                                  <a:pt x="1429" y="1979"/>
                                </a:lnTo>
                                <a:lnTo>
                                  <a:pt x="1976" y="1979"/>
                                </a:lnTo>
                                <a:lnTo>
                                  <a:pt x="1976" y="1176"/>
                                </a:lnTo>
                                <a:lnTo>
                                  <a:pt x="1976" y="1176"/>
                                </a:lnTo>
                                <a:lnTo>
                                  <a:pt x="1976" y="1166"/>
                                </a:lnTo>
                                <a:lnTo>
                                  <a:pt x="1973" y="1155"/>
                                </a:lnTo>
                                <a:lnTo>
                                  <a:pt x="1972" y="1147"/>
                                </a:lnTo>
                                <a:lnTo>
                                  <a:pt x="1967" y="1139"/>
                                </a:lnTo>
                                <a:lnTo>
                                  <a:pt x="1963" y="1133"/>
                                </a:lnTo>
                                <a:lnTo>
                                  <a:pt x="1958" y="1129"/>
                                </a:lnTo>
                                <a:lnTo>
                                  <a:pt x="1952" y="1126"/>
                                </a:lnTo>
                                <a:lnTo>
                                  <a:pt x="1946" y="1124"/>
                                </a:lnTo>
                                <a:lnTo>
                                  <a:pt x="1940" y="1124"/>
                                </a:lnTo>
                                <a:lnTo>
                                  <a:pt x="1933" y="1126"/>
                                </a:lnTo>
                                <a:lnTo>
                                  <a:pt x="1927" y="1129"/>
                                </a:lnTo>
                                <a:lnTo>
                                  <a:pt x="1919" y="1133"/>
                                </a:lnTo>
                                <a:lnTo>
                                  <a:pt x="1913" y="1139"/>
                                </a:lnTo>
                                <a:lnTo>
                                  <a:pt x="1906" y="1147"/>
                                </a:lnTo>
                                <a:lnTo>
                                  <a:pt x="1900" y="1155"/>
                                </a:lnTo>
                                <a:lnTo>
                                  <a:pt x="1894" y="1164"/>
                                </a:lnTo>
                                <a:lnTo>
                                  <a:pt x="1894" y="1164"/>
                                </a:lnTo>
                                <a:lnTo>
                                  <a:pt x="1886" y="1178"/>
                                </a:lnTo>
                                <a:lnTo>
                                  <a:pt x="1877" y="1190"/>
                                </a:lnTo>
                                <a:lnTo>
                                  <a:pt x="1864" y="1205"/>
                                </a:lnTo>
                                <a:lnTo>
                                  <a:pt x="1855" y="1212"/>
                                </a:lnTo>
                                <a:lnTo>
                                  <a:pt x="1846" y="1220"/>
                                </a:lnTo>
                                <a:lnTo>
                                  <a:pt x="1835" y="1227"/>
                                </a:lnTo>
                                <a:lnTo>
                                  <a:pt x="1824" y="1233"/>
                                </a:lnTo>
                                <a:lnTo>
                                  <a:pt x="1810" y="1238"/>
                                </a:lnTo>
                                <a:lnTo>
                                  <a:pt x="1797" y="1242"/>
                                </a:lnTo>
                                <a:lnTo>
                                  <a:pt x="1782" y="1245"/>
                                </a:lnTo>
                                <a:lnTo>
                                  <a:pt x="1765" y="1245"/>
                                </a:lnTo>
                                <a:lnTo>
                                  <a:pt x="1765" y="1245"/>
                                </a:lnTo>
                                <a:lnTo>
                                  <a:pt x="1746" y="1244"/>
                                </a:lnTo>
                                <a:lnTo>
                                  <a:pt x="1728" y="1241"/>
                                </a:lnTo>
                                <a:lnTo>
                                  <a:pt x="1710" y="1235"/>
                                </a:lnTo>
                                <a:lnTo>
                                  <a:pt x="1693" y="1227"/>
                                </a:lnTo>
                                <a:lnTo>
                                  <a:pt x="1677" y="1218"/>
                                </a:lnTo>
                                <a:lnTo>
                                  <a:pt x="1662" y="1206"/>
                                </a:lnTo>
                                <a:lnTo>
                                  <a:pt x="1649" y="1193"/>
                                </a:lnTo>
                                <a:lnTo>
                                  <a:pt x="1635" y="1178"/>
                                </a:lnTo>
                                <a:lnTo>
                                  <a:pt x="1623" y="1161"/>
                                </a:lnTo>
                                <a:lnTo>
                                  <a:pt x="1613" y="1145"/>
                                </a:lnTo>
                                <a:lnTo>
                                  <a:pt x="1604" y="1126"/>
                                </a:lnTo>
                                <a:lnTo>
                                  <a:pt x="1595" y="1105"/>
                                </a:lnTo>
                                <a:lnTo>
                                  <a:pt x="1589" y="1084"/>
                                </a:lnTo>
                                <a:lnTo>
                                  <a:pt x="1584" y="1063"/>
                                </a:lnTo>
                                <a:lnTo>
                                  <a:pt x="1581" y="1039"/>
                                </a:lnTo>
                                <a:lnTo>
                                  <a:pt x="1581" y="1016"/>
                                </a:lnTo>
                                <a:lnTo>
                                  <a:pt x="1581" y="1016"/>
                                </a:lnTo>
                                <a:lnTo>
                                  <a:pt x="1581" y="993"/>
                                </a:lnTo>
                                <a:lnTo>
                                  <a:pt x="1584" y="970"/>
                                </a:lnTo>
                                <a:lnTo>
                                  <a:pt x="1589" y="948"/>
                                </a:lnTo>
                                <a:lnTo>
                                  <a:pt x="1595" y="927"/>
                                </a:lnTo>
                                <a:lnTo>
                                  <a:pt x="1604" y="907"/>
                                </a:lnTo>
                                <a:lnTo>
                                  <a:pt x="1613" y="888"/>
                                </a:lnTo>
                                <a:lnTo>
                                  <a:pt x="1623" y="870"/>
                                </a:lnTo>
                                <a:lnTo>
                                  <a:pt x="1635" y="854"/>
                                </a:lnTo>
                                <a:lnTo>
                                  <a:pt x="1649" y="839"/>
                                </a:lnTo>
                                <a:lnTo>
                                  <a:pt x="1662" y="825"/>
                                </a:lnTo>
                                <a:lnTo>
                                  <a:pt x="1677" y="815"/>
                                </a:lnTo>
                                <a:lnTo>
                                  <a:pt x="1693" y="804"/>
                                </a:lnTo>
                                <a:lnTo>
                                  <a:pt x="1710" y="797"/>
                                </a:lnTo>
                                <a:lnTo>
                                  <a:pt x="1728" y="791"/>
                                </a:lnTo>
                                <a:lnTo>
                                  <a:pt x="1746" y="788"/>
                                </a:lnTo>
                                <a:lnTo>
                                  <a:pt x="1765" y="786"/>
                                </a:lnTo>
                                <a:lnTo>
                                  <a:pt x="1765" y="786"/>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698A400E" w14:textId="77777777" w:rsidR="005373C3" w:rsidRPr="000F78AF" w:rsidRDefault="005373C3" w:rsidP="000E08B1">
                              <w:pPr>
                                <w:pStyle w:val="NormalWeb"/>
                                <w:spacing w:before="0" w:beforeAutospacing="0" w:after="0" w:afterAutospacing="0"/>
                                <w:jc w:val="center"/>
                              </w:pPr>
                            </w:p>
                          </w:txbxContent>
                        </wps:txbx>
                        <wps:bodyPr bIns="360000" anchor="ctr"/>
                      </wps:wsp>
                      <wps:wsp>
                        <wps:cNvPr id="47" name="Freeform 47"/>
                        <wps:cNvSpPr>
                          <a:spLocks/>
                        </wps:cNvSpPr>
                        <wps:spPr bwMode="auto">
                          <a:xfrm>
                            <a:off x="755576" y="4581128"/>
                            <a:ext cx="2249779" cy="1871348"/>
                          </a:xfrm>
                          <a:custGeom>
                            <a:avLst/>
                            <a:gdLst>
                              <a:gd name="T0" fmla="*/ 791 w 2377"/>
                              <a:gd name="T1" fmla="*/ 179 h 1976"/>
                              <a:gd name="T2" fmla="*/ 813 w 2377"/>
                              <a:gd name="T3" fmla="*/ 131 h 1976"/>
                              <a:gd name="T4" fmla="*/ 855 w 2377"/>
                              <a:gd name="T5" fmla="*/ 89 h 1976"/>
                              <a:gd name="T6" fmla="*/ 886 w 2377"/>
                              <a:gd name="T7" fmla="*/ 70 h 1976"/>
                              <a:gd name="T8" fmla="*/ 907 w 2377"/>
                              <a:gd name="T9" fmla="*/ 43 h 1976"/>
                              <a:gd name="T10" fmla="*/ 904 w 2377"/>
                              <a:gd name="T11" fmla="*/ 19 h 1976"/>
                              <a:gd name="T12" fmla="*/ 877 w 2377"/>
                              <a:gd name="T13" fmla="*/ 3 h 1976"/>
                              <a:gd name="T14" fmla="*/ 0 w 2377"/>
                              <a:gd name="T15" fmla="*/ 1976 h 1976"/>
                              <a:gd name="T16" fmla="*/ 1980 w 2377"/>
                              <a:gd name="T17" fmla="*/ 1121 h 1976"/>
                              <a:gd name="T18" fmla="*/ 1986 w 2377"/>
                              <a:gd name="T19" fmla="*/ 1090 h 1976"/>
                              <a:gd name="T20" fmla="*/ 2004 w 2377"/>
                              <a:gd name="T21" fmla="*/ 1069 h 1976"/>
                              <a:gd name="T22" fmla="*/ 2031 w 2377"/>
                              <a:gd name="T23" fmla="*/ 1072 h 1976"/>
                              <a:gd name="T24" fmla="*/ 2057 w 2377"/>
                              <a:gd name="T25" fmla="*/ 1099 h 1976"/>
                              <a:gd name="T26" fmla="*/ 2079 w 2377"/>
                              <a:gd name="T27" fmla="*/ 1134 h 1976"/>
                              <a:gd name="T28" fmla="*/ 2121 w 2377"/>
                              <a:gd name="T29" fmla="*/ 1170 h 1976"/>
                              <a:gd name="T30" fmla="*/ 2175 w 2377"/>
                              <a:gd name="T31" fmla="*/ 1188 h 1976"/>
                              <a:gd name="T32" fmla="*/ 2229 w 2377"/>
                              <a:gd name="T33" fmla="*/ 1184 h 1976"/>
                              <a:gd name="T34" fmla="*/ 2294 w 2377"/>
                              <a:gd name="T35" fmla="*/ 1149 h 1976"/>
                              <a:gd name="T36" fmla="*/ 2345 w 2377"/>
                              <a:gd name="T37" fmla="*/ 1088 h 1976"/>
                              <a:gd name="T38" fmla="*/ 2372 w 2377"/>
                              <a:gd name="T39" fmla="*/ 1006 h 1976"/>
                              <a:gd name="T40" fmla="*/ 2375 w 2377"/>
                              <a:gd name="T41" fmla="*/ 936 h 1976"/>
                              <a:gd name="T42" fmla="*/ 2354 w 2377"/>
                              <a:gd name="T43" fmla="*/ 850 h 1976"/>
                              <a:gd name="T44" fmla="*/ 2309 w 2377"/>
                              <a:gd name="T45" fmla="*/ 783 h 1976"/>
                              <a:gd name="T46" fmla="*/ 2247 w 2377"/>
                              <a:gd name="T47" fmla="*/ 740 h 1976"/>
                              <a:gd name="T48" fmla="*/ 2191 w 2377"/>
                              <a:gd name="T49" fmla="*/ 729 h 1976"/>
                              <a:gd name="T50" fmla="*/ 2133 w 2377"/>
                              <a:gd name="T51" fmla="*/ 743 h 1976"/>
                              <a:gd name="T52" fmla="*/ 2093 w 2377"/>
                              <a:gd name="T53" fmla="*/ 770 h 1976"/>
                              <a:gd name="T54" fmla="*/ 2063 w 2377"/>
                              <a:gd name="T55" fmla="*/ 810 h 1976"/>
                              <a:gd name="T56" fmla="*/ 2037 w 2377"/>
                              <a:gd name="T57" fmla="*/ 843 h 1976"/>
                              <a:gd name="T58" fmla="*/ 2010 w 2377"/>
                              <a:gd name="T59" fmla="*/ 852 h 1976"/>
                              <a:gd name="T60" fmla="*/ 1989 w 2377"/>
                              <a:gd name="T61" fmla="*/ 837 h 1976"/>
                              <a:gd name="T62" fmla="*/ 1980 w 2377"/>
                              <a:gd name="T63" fmla="*/ 798 h 1976"/>
                              <a:gd name="T64" fmla="*/ 1178 w 2377"/>
                              <a:gd name="T65" fmla="*/ 0 h 1976"/>
                              <a:gd name="T66" fmla="*/ 1146 w 2377"/>
                              <a:gd name="T67" fmla="*/ 6 h 1976"/>
                              <a:gd name="T68" fmla="*/ 1127 w 2377"/>
                              <a:gd name="T69" fmla="*/ 25 h 1976"/>
                              <a:gd name="T70" fmla="*/ 1128 w 2377"/>
                              <a:gd name="T71" fmla="*/ 51 h 1976"/>
                              <a:gd name="T72" fmla="*/ 1155 w 2377"/>
                              <a:gd name="T73" fmla="*/ 76 h 1976"/>
                              <a:gd name="T74" fmla="*/ 1191 w 2377"/>
                              <a:gd name="T75" fmla="*/ 98 h 1976"/>
                              <a:gd name="T76" fmla="*/ 1227 w 2377"/>
                              <a:gd name="T77" fmla="*/ 142 h 1976"/>
                              <a:gd name="T78" fmla="*/ 1245 w 2377"/>
                              <a:gd name="T79" fmla="*/ 196 h 1976"/>
                              <a:gd name="T80" fmla="*/ 1242 w 2377"/>
                              <a:gd name="T81" fmla="*/ 248 h 1976"/>
                              <a:gd name="T82" fmla="*/ 1206 w 2377"/>
                              <a:gd name="T83" fmla="*/ 314 h 1976"/>
                              <a:gd name="T84" fmla="*/ 1145 w 2377"/>
                              <a:gd name="T85" fmla="*/ 365 h 1976"/>
                              <a:gd name="T86" fmla="*/ 1063 w 2377"/>
                              <a:gd name="T87" fmla="*/ 391 h 1976"/>
                              <a:gd name="T88" fmla="*/ 994 w 2377"/>
                              <a:gd name="T89" fmla="*/ 394 h 1976"/>
                              <a:gd name="T90" fmla="*/ 907 w 2377"/>
                              <a:gd name="T91" fmla="*/ 374 h 1976"/>
                              <a:gd name="T92" fmla="*/ 840 w 2377"/>
                              <a:gd name="T93" fmla="*/ 329 h 1976"/>
                              <a:gd name="T94" fmla="*/ 798 w 2377"/>
                              <a:gd name="T95" fmla="*/ 266 h 1976"/>
                              <a:gd name="T96" fmla="*/ 788 w 2377"/>
                              <a:gd name="T97" fmla="*/ 212 h 1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77" h="1976">
                                <a:moveTo>
                                  <a:pt x="788" y="212"/>
                                </a:moveTo>
                                <a:lnTo>
                                  <a:pt x="788" y="212"/>
                                </a:lnTo>
                                <a:lnTo>
                                  <a:pt x="788" y="196"/>
                                </a:lnTo>
                                <a:lnTo>
                                  <a:pt x="791" y="179"/>
                                </a:lnTo>
                                <a:lnTo>
                                  <a:pt x="795" y="166"/>
                                </a:lnTo>
                                <a:lnTo>
                                  <a:pt x="800" y="152"/>
                                </a:lnTo>
                                <a:lnTo>
                                  <a:pt x="806" y="142"/>
                                </a:lnTo>
                                <a:lnTo>
                                  <a:pt x="813" y="131"/>
                                </a:lnTo>
                                <a:lnTo>
                                  <a:pt x="821" y="121"/>
                                </a:lnTo>
                                <a:lnTo>
                                  <a:pt x="828" y="113"/>
                                </a:lnTo>
                                <a:lnTo>
                                  <a:pt x="843" y="98"/>
                                </a:lnTo>
                                <a:lnTo>
                                  <a:pt x="855" y="89"/>
                                </a:lnTo>
                                <a:lnTo>
                                  <a:pt x="868" y="82"/>
                                </a:lnTo>
                                <a:lnTo>
                                  <a:pt x="868" y="82"/>
                                </a:lnTo>
                                <a:lnTo>
                                  <a:pt x="877" y="76"/>
                                </a:lnTo>
                                <a:lnTo>
                                  <a:pt x="886" y="70"/>
                                </a:lnTo>
                                <a:lnTo>
                                  <a:pt x="894" y="64"/>
                                </a:lnTo>
                                <a:lnTo>
                                  <a:pt x="900" y="57"/>
                                </a:lnTo>
                                <a:lnTo>
                                  <a:pt x="904" y="51"/>
                                </a:lnTo>
                                <a:lnTo>
                                  <a:pt x="907" y="43"/>
                                </a:lnTo>
                                <a:lnTo>
                                  <a:pt x="909" y="37"/>
                                </a:lnTo>
                                <a:lnTo>
                                  <a:pt x="909" y="31"/>
                                </a:lnTo>
                                <a:lnTo>
                                  <a:pt x="907" y="25"/>
                                </a:lnTo>
                                <a:lnTo>
                                  <a:pt x="904" y="19"/>
                                </a:lnTo>
                                <a:lnTo>
                                  <a:pt x="900" y="13"/>
                                </a:lnTo>
                                <a:lnTo>
                                  <a:pt x="894" y="9"/>
                                </a:lnTo>
                                <a:lnTo>
                                  <a:pt x="886" y="6"/>
                                </a:lnTo>
                                <a:lnTo>
                                  <a:pt x="877" y="3"/>
                                </a:lnTo>
                                <a:lnTo>
                                  <a:pt x="867" y="1"/>
                                </a:lnTo>
                                <a:lnTo>
                                  <a:pt x="856" y="0"/>
                                </a:lnTo>
                                <a:lnTo>
                                  <a:pt x="0" y="0"/>
                                </a:lnTo>
                                <a:lnTo>
                                  <a:pt x="0" y="1976"/>
                                </a:lnTo>
                                <a:lnTo>
                                  <a:pt x="1979" y="1976"/>
                                </a:lnTo>
                                <a:lnTo>
                                  <a:pt x="1979" y="1522"/>
                                </a:lnTo>
                                <a:lnTo>
                                  <a:pt x="1980" y="1522"/>
                                </a:lnTo>
                                <a:lnTo>
                                  <a:pt x="1980" y="1121"/>
                                </a:lnTo>
                                <a:lnTo>
                                  <a:pt x="1980" y="1121"/>
                                </a:lnTo>
                                <a:lnTo>
                                  <a:pt x="1982" y="1109"/>
                                </a:lnTo>
                                <a:lnTo>
                                  <a:pt x="1983" y="1099"/>
                                </a:lnTo>
                                <a:lnTo>
                                  <a:pt x="1986" y="1090"/>
                                </a:lnTo>
                                <a:lnTo>
                                  <a:pt x="1989" y="1082"/>
                                </a:lnTo>
                                <a:lnTo>
                                  <a:pt x="1994" y="1076"/>
                                </a:lnTo>
                                <a:lnTo>
                                  <a:pt x="2000" y="1072"/>
                                </a:lnTo>
                                <a:lnTo>
                                  <a:pt x="2004" y="1069"/>
                                </a:lnTo>
                                <a:lnTo>
                                  <a:pt x="2010" y="1067"/>
                                </a:lnTo>
                                <a:lnTo>
                                  <a:pt x="2018" y="1067"/>
                                </a:lnTo>
                                <a:lnTo>
                                  <a:pt x="2024" y="1069"/>
                                </a:lnTo>
                                <a:lnTo>
                                  <a:pt x="2031" y="1072"/>
                                </a:lnTo>
                                <a:lnTo>
                                  <a:pt x="2037" y="1076"/>
                                </a:lnTo>
                                <a:lnTo>
                                  <a:pt x="2045" y="1082"/>
                                </a:lnTo>
                                <a:lnTo>
                                  <a:pt x="2051" y="1090"/>
                                </a:lnTo>
                                <a:lnTo>
                                  <a:pt x="2057" y="1099"/>
                                </a:lnTo>
                                <a:lnTo>
                                  <a:pt x="2063" y="1109"/>
                                </a:lnTo>
                                <a:lnTo>
                                  <a:pt x="2063" y="1109"/>
                                </a:lnTo>
                                <a:lnTo>
                                  <a:pt x="2070" y="1121"/>
                                </a:lnTo>
                                <a:lnTo>
                                  <a:pt x="2079" y="1134"/>
                                </a:lnTo>
                                <a:lnTo>
                                  <a:pt x="2093" y="1149"/>
                                </a:lnTo>
                                <a:lnTo>
                                  <a:pt x="2102" y="1157"/>
                                </a:lnTo>
                                <a:lnTo>
                                  <a:pt x="2111" y="1163"/>
                                </a:lnTo>
                                <a:lnTo>
                                  <a:pt x="2121" y="1170"/>
                                </a:lnTo>
                                <a:lnTo>
                                  <a:pt x="2133" y="1176"/>
                                </a:lnTo>
                                <a:lnTo>
                                  <a:pt x="2146" y="1181"/>
                                </a:lnTo>
                                <a:lnTo>
                                  <a:pt x="2160" y="1185"/>
                                </a:lnTo>
                                <a:lnTo>
                                  <a:pt x="2175" y="1188"/>
                                </a:lnTo>
                                <a:lnTo>
                                  <a:pt x="2191" y="1188"/>
                                </a:lnTo>
                                <a:lnTo>
                                  <a:pt x="2191" y="1188"/>
                                </a:lnTo>
                                <a:lnTo>
                                  <a:pt x="2211" y="1188"/>
                                </a:lnTo>
                                <a:lnTo>
                                  <a:pt x="2229" y="1184"/>
                                </a:lnTo>
                                <a:lnTo>
                                  <a:pt x="2247" y="1179"/>
                                </a:lnTo>
                                <a:lnTo>
                                  <a:pt x="2263" y="1170"/>
                                </a:lnTo>
                                <a:lnTo>
                                  <a:pt x="2279" y="1161"/>
                                </a:lnTo>
                                <a:lnTo>
                                  <a:pt x="2294" y="1149"/>
                                </a:lnTo>
                                <a:lnTo>
                                  <a:pt x="2309" y="1136"/>
                                </a:lnTo>
                                <a:lnTo>
                                  <a:pt x="2321" y="1121"/>
                                </a:lnTo>
                                <a:lnTo>
                                  <a:pt x="2333" y="1106"/>
                                </a:lnTo>
                                <a:lnTo>
                                  <a:pt x="2345" y="1088"/>
                                </a:lnTo>
                                <a:lnTo>
                                  <a:pt x="2354" y="1069"/>
                                </a:lnTo>
                                <a:lnTo>
                                  <a:pt x="2362" y="1049"/>
                                </a:lnTo>
                                <a:lnTo>
                                  <a:pt x="2368" y="1028"/>
                                </a:lnTo>
                                <a:lnTo>
                                  <a:pt x="2372" y="1006"/>
                                </a:lnTo>
                                <a:lnTo>
                                  <a:pt x="2375" y="983"/>
                                </a:lnTo>
                                <a:lnTo>
                                  <a:pt x="2377" y="960"/>
                                </a:lnTo>
                                <a:lnTo>
                                  <a:pt x="2377" y="960"/>
                                </a:lnTo>
                                <a:lnTo>
                                  <a:pt x="2375" y="936"/>
                                </a:lnTo>
                                <a:lnTo>
                                  <a:pt x="2372" y="913"/>
                                </a:lnTo>
                                <a:lnTo>
                                  <a:pt x="2368" y="891"/>
                                </a:lnTo>
                                <a:lnTo>
                                  <a:pt x="2362" y="870"/>
                                </a:lnTo>
                                <a:lnTo>
                                  <a:pt x="2354" y="850"/>
                                </a:lnTo>
                                <a:lnTo>
                                  <a:pt x="2345" y="831"/>
                                </a:lnTo>
                                <a:lnTo>
                                  <a:pt x="2333" y="813"/>
                                </a:lnTo>
                                <a:lnTo>
                                  <a:pt x="2321" y="797"/>
                                </a:lnTo>
                                <a:lnTo>
                                  <a:pt x="2309" y="783"/>
                                </a:lnTo>
                                <a:lnTo>
                                  <a:pt x="2294" y="770"/>
                                </a:lnTo>
                                <a:lnTo>
                                  <a:pt x="2279" y="758"/>
                                </a:lnTo>
                                <a:lnTo>
                                  <a:pt x="2263" y="749"/>
                                </a:lnTo>
                                <a:lnTo>
                                  <a:pt x="2247" y="740"/>
                                </a:lnTo>
                                <a:lnTo>
                                  <a:pt x="2229" y="735"/>
                                </a:lnTo>
                                <a:lnTo>
                                  <a:pt x="2211" y="731"/>
                                </a:lnTo>
                                <a:lnTo>
                                  <a:pt x="2191" y="729"/>
                                </a:lnTo>
                                <a:lnTo>
                                  <a:pt x="2191" y="729"/>
                                </a:lnTo>
                                <a:lnTo>
                                  <a:pt x="2175" y="731"/>
                                </a:lnTo>
                                <a:lnTo>
                                  <a:pt x="2160" y="734"/>
                                </a:lnTo>
                                <a:lnTo>
                                  <a:pt x="2146" y="737"/>
                                </a:lnTo>
                                <a:lnTo>
                                  <a:pt x="2133" y="743"/>
                                </a:lnTo>
                                <a:lnTo>
                                  <a:pt x="2121" y="749"/>
                                </a:lnTo>
                                <a:lnTo>
                                  <a:pt x="2111" y="755"/>
                                </a:lnTo>
                                <a:lnTo>
                                  <a:pt x="2102" y="762"/>
                                </a:lnTo>
                                <a:lnTo>
                                  <a:pt x="2093" y="770"/>
                                </a:lnTo>
                                <a:lnTo>
                                  <a:pt x="2079" y="785"/>
                                </a:lnTo>
                                <a:lnTo>
                                  <a:pt x="2070" y="798"/>
                                </a:lnTo>
                                <a:lnTo>
                                  <a:pt x="2063" y="810"/>
                                </a:lnTo>
                                <a:lnTo>
                                  <a:pt x="2063" y="810"/>
                                </a:lnTo>
                                <a:lnTo>
                                  <a:pt x="2057" y="820"/>
                                </a:lnTo>
                                <a:lnTo>
                                  <a:pt x="2051" y="829"/>
                                </a:lnTo>
                                <a:lnTo>
                                  <a:pt x="2045" y="837"/>
                                </a:lnTo>
                                <a:lnTo>
                                  <a:pt x="2037" y="843"/>
                                </a:lnTo>
                                <a:lnTo>
                                  <a:pt x="2031" y="847"/>
                                </a:lnTo>
                                <a:lnTo>
                                  <a:pt x="2024" y="850"/>
                                </a:lnTo>
                                <a:lnTo>
                                  <a:pt x="2018" y="852"/>
                                </a:lnTo>
                                <a:lnTo>
                                  <a:pt x="2010" y="852"/>
                                </a:lnTo>
                                <a:lnTo>
                                  <a:pt x="2004" y="850"/>
                                </a:lnTo>
                                <a:lnTo>
                                  <a:pt x="2000" y="847"/>
                                </a:lnTo>
                                <a:lnTo>
                                  <a:pt x="1994" y="843"/>
                                </a:lnTo>
                                <a:lnTo>
                                  <a:pt x="1989" y="837"/>
                                </a:lnTo>
                                <a:lnTo>
                                  <a:pt x="1986" y="829"/>
                                </a:lnTo>
                                <a:lnTo>
                                  <a:pt x="1983" y="820"/>
                                </a:lnTo>
                                <a:lnTo>
                                  <a:pt x="1982" y="810"/>
                                </a:lnTo>
                                <a:lnTo>
                                  <a:pt x="1980" y="798"/>
                                </a:lnTo>
                                <a:lnTo>
                                  <a:pt x="1980" y="547"/>
                                </a:lnTo>
                                <a:lnTo>
                                  <a:pt x="1979" y="547"/>
                                </a:lnTo>
                                <a:lnTo>
                                  <a:pt x="1979" y="0"/>
                                </a:lnTo>
                                <a:lnTo>
                                  <a:pt x="1178" y="0"/>
                                </a:lnTo>
                                <a:lnTo>
                                  <a:pt x="1178" y="0"/>
                                </a:lnTo>
                                <a:lnTo>
                                  <a:pt x="1166" y="1"/>
                                </a:lnTo>
                                <a:lnTo>
                                  <a:pt x="1155" y="3"/>
                                </a:lnTo>
                                <a:lnTo>
                                  <a:pt x="1146" y="6"/>
                                </a:lnTo>
                                <a:lnTo>
                                  <a:pt x="1140" y="9"/>
                                </a:lnTo>
                                <a:lnTo>
                                  <a:pt x="1134" y="13"/>
                                </a:lnTo>
                                <a:lnTo>
                                  <a:pt x="1130" y="19"/>
                                </a:lnTo>
                                <a:lnTo>
                                  <a:pt x="1127" y="25"/>
                                </a:lnTo>
                                <a:lnTo>
                                  <a:pt x="1125" y="31"/>
                                </a:lnTo>
                                <a:lnTo>
                                  <a:pt x="1125" y="37"/>
                                </a:lnTo>
                                <a:lnTo>
                                  <a:pt x="1125" y="43"/>
                                </a:lnTo>
                                <a:lnTo>
                                  <a:pt x="1128" y="51"/>
                                </a:lnTo>
                                <a:lnTo>
                                  <a:pt x="1133" y="57"/>
                                </a:lnTo>
                                <a:lnTo>
                                  <a:pt x="1139" y="64"/>
                                </a:lnTo>
                                <a:lnTo>
                                  <a:pt x="1146" y="70"/>
                                </a:lnTo>
                                <a:lnTo>
                                  <a:pt x="1155" y="76"/>
                                </a:lnTo>
                                <a:lnTo>
                                  <a:pt x="1166" y="82"/>
                                </a:lnTo>
                                <a:lnTo>
                                  <a:pt x="1166" y="82"/>
                                </a:lnTo>
                                <a:lnTo>
                                  <a:pt x="1178" y="89"/>
                                </a:lnTo>
                                <a:lnTo>
                                  <a:pt x="1191" y="98"/>
                                </a:lnTo>
                                <a:lnTo>
                                  <a:pt x="1206" y="113"/>
                                </a:lnTo>
                                <a:lnTo>
                                  <a:pt x="1214" y="121"/>
                                </a:lnTo>
                                <a:lnTo>
                                  <a:pt x="1221" y="131"/>
                                </a:lnTo>
                                <a:lnTo>
                                  <a:pt x="1227" y="142"/>
                                </a:lnTo>
                                <a:lnTo>
                                  <a:pt x="1233" y="152"/>
                                </a:lnTo>
                                <a:lnTo>
                                  <a:pt x="1239" y="166"/>
                                </a:lnTo>
                                <a:lnTo>
                                  <a:pt x="1242" y="179"/>
                                </a:lnTo>
                                <a:lnTo>
                                  <a:pt x="1245" y="196"/>
                                </a:lnTo>
                                <a:lnTo>
                                  <a:pt x="1247" y="212"/>
                                </a:lnTo>
                                <a:lnTo>
                                  <a:pt x="1247" y="212"/>
                                </a:lnTo>
                                <a:lnTo>
                                  <a:pt x="1245" y="230"/>
                                </a:lnTo>
                                <a:lnTo>
                                  <a:pt x="1242" y="248"/>
                                </a:lnTo>
                                <a:lnTo>
                                  <a:pt x="1236" y="266"/>
                                </a:lnTo>
                                <a:lnTo>
                                  <a:pt x="1229" y="282"/>
                                </a:lnTo>
                                <a:lnTo>
                                  <a:pt x="1218" y="299"/>
                                </a:lnTo>
                                <a:lnTo>
                                  <a:pt x="1206" y="314"/>
                                </a:lnTo>
                                <a:lnTo>
                                  <a:pt x="1194" y="329"/>
                                </a:lnTo>
                                <a:lnTo>
                                  <a:pt x="1179" y="342"/>
                                </a:lnTo>
                                <a:lnTo>
                                  <a:pt x="1163" y="354"/>
                                </a:lnTo>
                                <a:lnTo>
                                  <a:pt x="1145" y="365"/>
                                </a:lnTo>
                                <a:lnTo>
                                  <a:pt x="1125" y="374"/>
                                </a:lnTo>
                                <a:lnTo>
                                  <a:pt x="1106" y="381"/>
                                </a:lnTo>
                                <a:lnTo>
                                  <a:pt x="1085" y="387"/>
                                </a:lnTo>
                                <a:lnTo>
                                  <a:pt x="1063" y="391"/>
                                </a:lnTo>
                                <a:lnTo>
                                  <a:pt x="1040" y="394"/>
                                </a:lnTo>
                                <a:lnTo>
                                  <a:pt x="1016" y="396"/>
                                </a:lnTo>
                                <a:lnTo>
                                  <a:pt x="1016" y="396"/>
                                </a:lnTo>
                                <a:lnTo>
                                  <a:pt x="994" y="394"/>
                                </a:lnTo>
                                <a:lnTo>
                                  <a:pt x="970" y="391"/>
                                </a:lnTo>
                                <a:lnTo>
                                  <a:pt x="949" y="387"/>
                                </a:lnTo>
                                <a:lnTo>
                                  <a:pt x="928" y="381"/>
                                </a:lnTo>
                                <a:lnTo>
                                  <a:pt x="907" y="374"/>
                                </a:lnTo>
                                <a:lnTo>
                                  <a:pt x="888" y="365"/>
                                </a:lnTo>
                                <a:lnTo>
                                  <a:pt x="871" y="354"/>
                                </a:lnTo>
                                <a:lnTo>
                                  <a:pt x="855" y="342"/>
                                </a:lnTo>
                                <a:lnTo>
                                  <a:pt x="840" y="329"/>
                                </a:lnTo>
                                <a:lnTo>
                                  <a:pt x="827" y="314"/>
                                </a:lnTo>
                                <a:lnTo>
                                  <a:pt x="815" y="299"/>
                                </a:lnTo>
                                <a:lnTo>
                                  <a:pt x="806" y="282"/>
                                </a:lnTo>
                                <a:lnTo>
                                  <a:pt x="798" y="266"/>
                                </a:lnTo>
                                <a:lnTo>
                                  <a:pt x="792" y="248"/>
                                </a:lnTo>
                                <a:lnTo>
                                  <a:pt x="789" y="230"/>
                                </a:lnTo>
                                <a:lnTo>
                                  <a:pt x="788" y="212"/>
                                </a:lnTo>
                                <a:lnTo>
                                  <a:pt x="788" y="212"/>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59BD7895" w14:textId="77777777" w:rsidR="005373C3" w:rsidRPr="000F78AF" w:rsidRDefault="005373C3" w:rsidP="000E08B1">
                              <w:pPr>
                                <w:pStyle w:val="NormalWeb"/>
                                <w:spacing w:before="0" w:beforeAutospacing="0" w:after="0" w:afterAutospacing="0"/>
                                <w:jc w:val="center"/>
                              </w:pPr>
                            </w:p>
                          </w:txbxContent>
                        </wps:txbx>
                        <wps:bodyPr rIns="324000" anchor="ctr"/>
                      </wps:wsp>
                      <wps:wsp>
                        <wps:cNvPr id="48" name="Freeform 48"/>
                        <wps:cNvSpPr>
                          <a:spLocks/>
                        </wps:cNvSpPr>
                        <wps:spPr bwMode="auto">
                          <a:xfrm>
                            <a:off x="2627784" y="4221088"/>
                            <a:ext cx="2245994" cy="2245994"/>
                          </a:xfrm>
                          <a:custGeom>
                            <a:avLst/>
                            <a:gdLst>
                              <a:gd name="T0" fmla="*/ 2145 w 2376"/>
                              <a:gd name="T1" fmla="*/ 1136 h 2374"/>
                              <a:gd name="T2" fmla="*/ 2092 w 2376"/>
                              <a:gd name="T3" fmla="*/ 1169 h 2374"/>
                              <a:gd name="T4" fmla="*/ 2056 w 2376"/>
                              <a:gd name="T5" fmla="*/ 1218 h 2374"/>
                              <a:gd name="T6" fmla="*/ 2023 w 2376"/>
                              <a:gd name="T7" fmla="*/ 1248 h 2374"/>
                              <a:gd name="T8" fmla="*/ 1993 w 2376"/>
                              <a:gd name="T9" fmla="*/ 1241 h 2374"/>
                              <a:gd name="T10" fmla="*/ 1979 w 2376"/>
                              <a:gd name="T11" fmla="*/ 1198 h 2374"/>
                              <a:gd name="T12" fmla="*/ 1102 w 2376"/>
                              <a:gd name="T13" fmla="*/ 393 h 2374"/>
                              <a:gd name="T14" fmla="*/ 1072 w 2376"/>
                              <a:gd name="T15" fmla="*/ 371 h 2374"/>
                              <a:gd name="T16" fmla="*/ 1080 w 2376"/>
                              <a:gd name="T17" fmla="*/ 338 h 2374"/>
                              <a:gd name="T18" fmla="*/ 1113 w 2376"/>
                              <a:gd name="T19" fmla="*/ 314 h 2374"/>
                              <a:gd name="T20" fmla="*/ 1168 w 2376"/>
                              <a:gd name="T21" fmla="*/ 265 h 2374"/>
                              <a:gd name="T22" fmla="*/ 1192 w 2376"/>
                              <a:gd name="T23" fmla="*/ 200 h 2374"/>
                              <a:gd name="T24" fmla="*/ 1183 w 2376"/>
                              <a:gd name="T25" fmla="*/ 130 h 2374"/>
                              <a:gd name="T26" fmla="*/ 1126 w 2376"/>
                              <a:gd name="T27" fmla="*/ 54 h 2374"/>
                              <a:gd name="T28" fmla="*/ 1032 w 2376"/>
                              <a:gd name="T29" fmla="*/ 9 h 2374"/>
                              <a:gd name="T30" fmla="*/ 939 w 2376"/>
                              <a:gd name="T31" fmla="*/ 2 h 2374"/>
                              <a:gd name="T32" fmla="*/ 835 w 2376"/>
                              <a:gd name="T33" fmla="*/ 32 h 2374"/>
                              <a:gd name="T34" fmla="*/ 761 w 2376"/>
                              <a:gd name="T35" fmla="*/ 97 h 2374"/>
                              <a:gd name="T36" fmla="*/ 734 w 2376"/>
                              <a:gd name="T37" fmla="*/ 184 h 2374"/>
                              <a:gd name="T38" fmla="*/ 746 w 2376"/>
                              <a:gd name="T39" fmla="*/ 242 h 2374"/>
                              <a:gd name="T40" fmla="*/ 788 w 2376"/>
                              <a:gd name="T41" fmla="*/ 296 h 2374"/>
                              <a:gd name="T42" fmla="*/ 833 w 2376"/>
                              <a:gd name="T43" fmla="*/ 326 h 2374"/>
                              <a:gd name="T44" fmla="*/ 855 w 2376"/>
                              <a:gd name="T45" fmla="*/ 359 h 2374"/>
                              <a:gd name="T46" fmla="*/ 840 w 2376"/>
                              <a:gd name="T47" fmla="*/ 386 h 2374"/>
                              <a:gd name="T48" fmla="*/ 0 w 2376"/>
                              <a:gd name="T49" fmla="*/ 395 h 2374"/>
                              <a:gd name="T50" fmla="*/ 24 w 2376"/>
                              <a:gd name="T51" fmla="*/ 1250 h 2374"/>
                              <a:gd name="T52" fmla="*/ 72 w 2376"/>
                              <a:gd name="T53" fmla="*/ 1208 h 2374"/>
                              <a:gd name="T54" fmla="*/ 111 w 2376"/>
                              <a:gd name="T55" fmla="*/ 1160 h 2374"/>
                              <a:gd name="T56" fmla="*/ 169 w 2376"/>
                              <a:gd name="T57" fmla="*/ 1132 h 2374"/>
                              <a:gd name="T58" fmla="*/ 238 w 2376"/>
                              <a:gd name="T59" fmla="*/ 1133 h 2374"/>
                              <a:gd name="T60" fmla="*/ 319 w 2376"/>
                              <a:gd name="T61" fmla="*/ 1181 h 2374"/>
                              <a:gd name="T62" fmla="*/ 371 w 2376"/>
                              <a:gd name="T63" fmla="*/ 1268 h 2374"/>
                              <a:gd name="T64" fmla="*/ 386 w 2376"/>
                              <a:gd name="T65" fmla="*/ 1358 h 2374"/>
                              <a:gd name="T66" fmla="*/ 364 w 2376"/>
                              <a:gd name="T67" fmla="*/ 1467 h 2374"/>
                              <a:gd name="T68" fmla="*/ 304 w 2376"/>
                              <a:gd name="T69" fmla="*/ 1547 h 2374"/>
                              <a:gd name="T70" fmla="*/ 220 w 2376"/>
                              <a:gd name="T71" fmla="*/ 1586 h 2374"/>
                              <a:gd name="T72" fmla="*/ 156 w 2376"/>
                              <a:gd name="T73" fmla="*/ 1579 h 2374"/>
                              <a:gd name="T74" fmla="*/ 102 w 2376"/>
                              <a:gd name="T75" fmla="*/ 1547 h 2374"/>
                              <a:gd name="T76" fmla="*/ 63 w 2376"/>
                              <a:gd name="T77" fmla="*/ 1492 h 2374"/>
                              <a:gd name="T78" fmla="*/ 15 w 2376"/>
                              <a:gd name="T79" fmla="*/ 1467 h 2374"/>
                              <a:gd name="T80" fmla="*/ 1979 w 2376"/>
                              <a:gd name="T81" fmla="*/ 1519 h 2374"/>
                              <a:gd name="T82" fmla="*/ 1988 w 2376"/>
                              <a:gd name="T83" fmla="*/ 1482 h 2374"/>
                              <a:gd name="T84" fmla="*/ 2017 w 2376"/>
                              <a:gd name="T85" fmla="*/ 1467 h 2374"/>
                              <a:gd name="T86" fmla="*/ 2050 w 2376"/>
                              <a:gd name="T87" fmla="*/ 1488 h 2374"/>
                              <a:gd name="T88" fmla="*/ 2078 w 2376"/>
                              <a:gd name="T89" fmla="*/ 1532 h 2374"/>
                              <a:gd name="T90" fmla="*/ 2132 w 2376"/>
                              <a:gd name="T91" fmla="*/ 1574 h 2374"/>
                              <a:gd name="T92" fmla="*/ 2190 w 2376"/>
                              <a:gd name="T93" fmla="*/ 1588 h 2374"/>
                              <a:gd name="T94" fmla="*/ 2278 w 2376"/>
                              <a:gd name="T95" fmla="*/ 1559 h 2374"/>
                              <a:gd name="T96" fmla="*/ 2344 w 2376"/>
                              <a:gd name="T97" fmla="*/ 1486 h 2374"/>
                              <a:gd name="T98" fmla="*/ 2374 w 2376"/>
                              <a:gd name="T99" fmla="*/ 1381 h 2374"/>
                              <a:gd name="T100" fmla="*/ 2367 w 2376"/>
                              <a:gd name="T101" fmla="*/ 1290 h 2374"/>
                              <a:gd name="T102" fmla="*/ 2322 w 2376"/>
                              <a:gd name="T103" fmla="*/ 1196 h 2374"/>
                              <a:gd name="T104" fmla="*/ 2246 w 2376"/>
                              <a:gd name="T105" fmla="*/ 1139 h 2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6" h="2374">
                                <a:moveTo>
                                  <a:pt x="2190" y="1129"/>
                                </a:moveTo>
                                <a:lnTo>
                                  <a:pt x="2190" y="1129"/>
                                </a:lnTo>
                                <a:lnTo>
                                  <a:pt x="2174" y="1129"/>
                                </a:lnTo>
                                <a:lnTo>
                                  <a:pt x="2159" y="1132"/>
                                </a:lnTo>
                                <a:lnTo>
                                  <a:pt x="2145" y="1136"/>
                                </a:lnTo>
                                <a:lnTo>
                                  <a:pt x="2132" y="1141"/>
                                </a:lnTo>
                                <a:lnTo>
                                  <a:pt x="2121" y="1147"/>
                                </a:lnTo>
                                <a:lnTo>
                                  <a:pt x="2110" y="1154"/>
                                </a:lnTo>
                                <a:lnTo>
                                  <a:pt x="2101" y="1162"/>
                                </a:lnTo>
                                <a:lnTo>
                                  <a:pt x="2092" y="1169"/>
                                </a:lnTo>
                                <a:lnTo>
                                  <a:pt x="2078" y="1184"/>
                                </a:lnTo>
                                <a:lnTo>
                                  <a:pt x="2069" y="1196"/>
                                </a:lnTo>
                                <a:lnTo>
                                  <a:pt x="2062" y="1210"/>
                                </a:lnTo>
                                <a:lnTo>
                                  <a:pt x="2062" y="1210"/>
                                </a:lnTo>
                                <a:lnTo>
                                  <a:pt x="2056" y="1218"/>
                                </a:lnTo>
                                <a:lnTo>
                                  <a:pt x="2050" y="1227"/>
                                </a:lnTo>
                                <a:lnTo>
                                  <a:pt x="2044" y="1235"/>
                                </a:lnTo>
                                <a:lnTo>
                                  <a:pt x="2036" y="1241"/>
                                </a:lnTo>
                                <a:lnTo>
                                  <a:pt x="2030" y="1245"/>
                                </a:lnTo>
                                <a:lnTo>
                                  <a:pt x="2023" y="1248"/>
                                </a:lnTo>
                                <a:lnTo>
                                  <a:pt x="2017" y="1250"/>
                                </a:lnTo>
                                <a:lnTo>
                                  <a:pt x="2009" y="1250"/>
                                </a:lnTo>
                                <a:lnTo>
                                  <a:pt x="2003" y="1248"/>
                                </a:lnTo>
                                <a:lnTo>
                                  <a:pt x="1999" y="1245"/>
                                </a:lnTo>
                                <a:lnTo>
                                  <a:pt x="1993" y="1241"/>
                                </a:lnTo>
                                <a:lnTo>
                                  <a:pt x="1988" y="1235"/>
                                </a:lnTo>
                                <a:lnTo>
                                  <a:pt x="1985" y="1227"/>
                                </a:lnTo>
                                <a:lnTo>
                                  <a:pt x="1982" y="1218"/>
                                </a:lnTo>
                                <a:lnTo>
                                  <a:pt x="1981" y="1208"/>
                                </a:lnTo>
                                <a:lnTo>
                                  <a:pt x="1979" y="1198"/>
                                </a:lnTo>
                                <a:lnTo>
                                  <a:pt x="1979" y="395"/>
                                </a:lnTo>
                                <a:lnTo>
                                  <a:pt x="1125" y="395"/>
                                </a:lnTo>
                                <a:lnTo>
                                  <a:pt x="1125" y="395"/>
                                </a:lnTo>
                                <a:lnTo>
                                  <a:pt x="1113" y="395"/>
                                </a:lnTo>
                                <a:lnTo>
                                  <a:pt x="1102" y="393"/>
                                </a:lnTo>
                                <a:lnTo>
                                  <a:pt x="1093" y="390"/>
                                </a:lnTo>
                                <a:lnTo>
                                  <a:pt x="1086" y="386"/>
                                </a:lnTo>
                                <a:lnTo>
                                  <a:pt x="1080" y="381"/>
                                </a:lnTo>
                                <a:lnTo>
                                  <a:pt x="1075" y="377"/>
                                </a:lnTo>
                                <a:lnTo>
                                  <a:pt x="1072" y="371"/>
                                </a:lnTo>
                                <a:lnTo>
                                  <a:pt x="1071" y="365"/>
                                </a:lnTo>
                                <a:lnTo>
                                  <a:pt x="1071" y="359"/>
                                </a:lnTo>
                                <a:lnTo>
                                  <a:pt x="1072" y="351"/>
                                </a:lnTo>
                                <a:lnTo>
                                  <a:pt x="1075" y="345"/>
                                </a:lnTo>
                                <a:lnTo>
                                  <a:pt x="1080" y="338"/>
                                </a:lnTo>
                                <a:lnTo>
                                  <a:pt x="1086" y="332"/>
                                </a:lnTo>
                                <a:lnTo>
                                  <a:pt x="1093" y="326"/>
                                </a:lnTo>
                                <a:lnTo>
                                  <a:pt x="1102" y="319"/>
                                </a:lnTo>
                                <a:lnTo>
                                  <a:pt x="1113" y="314"/>
                                </a:lnTo>
                                <a:lnTo>
                                  <a:pt x="1113" y="314"/>
                                </a:lnTo>
                                <a:lnTo>
                                  <a:pt x="1125" y="307"/>
                                </a:lnTo>
                                <a:lnTo>
                                  <a:pt x="1138" y="296"/>
                                </a:lnTo>
                                <a:lnTo>
                                  <a:pt x="1153" y="283"/>
                                </a:lnTo>
                                <a:lnTo>
                                  <a:pt x="1160" y="275"/>
                                </a:lnTo>
                                <a:lnTo>
                                  <a:pt x="1168" y="265"/>
                                </a:lnTo>
                                <a:lnTo>
                                  <a:pt x="1174" y="254"/>
                                </a:lnTo>
                                <a:lnTo>
                                  <a:pt x="1180" y="242"/>
                                </a:lnTo>
                                <a:lnTo>
                                  <a:pt x="1186" y="230"/>
                                </a:lnTo>
                                <a:lnTo>
                                  <a:pt x="1189" y="215"/>
                                </a:lnTo>
                                <a:lnTo>
                                  <a:pt x="1192" y="200"/>
                                </a:lnTo>
                                <a:lnTo>
                                  <a:pt x="1193" y="184"/>
                                </a:lnTo>
                                <a:lnTo>
                                  <a:pt x="1193" y="184"/>
                                </a:lnTo>
                                <a:lnTo>
                                  <a:pt x="1192" y="166"/>
                                </a:lnTo>
                                <a:lnTo>
                                  <a:pt x="1187" y="147"/>
                                </a:lnTo>
                                <a:lnTo>
                                  <a:pt x="1183" y="130"/>
                                </a:lnTo>
                                <a:lnTo>
                                  <a:pt x="1174" y="112"/>
                                </a:lnTo>
                                <a:lnTo>
                                  <a:pt x="1165" y="97"/>
                                </a:lnTo>
                                <a:lnTo>
                                  <a:pt x="1153" y="81"/>
                                </a:lnTo>
                                <a:lnTo>
                                  <a:pt x="1141" y="67"/>
                                </a:lnTo>
                                <a:lnTo>
                                  <a:pt x="1126" y="54"/>
                                </a:lnTo>
                                <a:lnTo>
                                  <a:pt x="1110" y="42"/>
                                </a:lnTo>
                                <a:lnTo>
                                  <a:pt x="1092" y="32"/>
                                </a:lnTo>
                                <a:lnTo>
                                  <a:pt x="1072" y="23"/>
                                </a:lnTo>
                                <a:lnTo>
                                  <a:pt x="1053" y="15"/>
                                </a:lnTo>
                                <a:lnTo>
                                  <a:pt x="1032" y="9"/>
                                </a:lnTo>
                                <a:lnTo>
                                  <a:pt x="1009" y="3"/>
                                </a:lnTo>
                                <a:lnTo>
                                  <a:pt x="987" y="2"/>
                                </a:lnTo>
                                <a:lnTo>
                                  <a:pt x="963" y="0"/>
                                </a:lnTo>
                                <a:lnTo>
                                  <a:pt x="963" y="0"/>
                                </a:lnTo>
                                <a:lnTo>
                                  <a:pt x="939" y="2"/>
                                </a:lnTo>
                                <a:lnTo>
                                  <a:pt x="917" y="3"/>
                                </a:lnTo>
                                <a:lnTo>
                                  <a:pt x="894" y="9"/>
                                </a:lnTo>
                                <a:lnTo>
                                  <a:pt x="873" y="15"/>
                                </a:lnTo>
                                <a:lnTo>
                                  <a:pt x="854" y="23"/>
                                </a:lnTo>
                                <a:lnTo>
                                  <a:pt x="835" y="32"/>
                                </a:lnTo>
                                <a:lnTo>
                                  <a:pt x="817" y="42"/>
                                </a:lnTo>
                                <a:lnTo>
                                  <a:pt x="802" y="54"/>
                                </a:lnTo>
                                <a:lnTo>
                                  <a:pt x="787" y="67"/>
                                </a:lnTo>
                                <a:lnTo>
                                  <a:pt x="773" y="81"/>
                                </a:lnTo>
                                <a:lnTo>
                                  <a:pt x="761" y="97"/>
                                </a:lnTo>
                                <a:lnTo>
                                  <a:pt x="752" y="112"/>
                                </a:lnTo>
                                <a:lnTo>
                                  <a:pt x="745" y="130"/>
                                </a:lnTo>
                                <a:lnTo>
                                  <a:pt x="739" y="147"/>
                                </a:lnTo>
                                <a:lnTo>
                                  <a:pt x="734" y="166"/>
                                </a:lnTo>
                                <a:lnTo>
                                  <a:pt x="734" y="184"/>
                                </a:lnTo>
                                <a:lnTo>
                                  <a:pt x="734" y="184"/>
                                </a:lnTo>
                                <a:lnTo>
                                  <a:pt x="734" y="200"/>
                                </a:lnTo>
                                <a:lnTo>
                                  <a:pt x="737" y="215"/>
                                </a:lnTo>
                                <a:lnTo>
                                  <a:pt x="742" y="230"/>
                                </a:lnTo>
                                <a:lnTo>
                                  <a:pt x="746" y="242"/>
                                </a:lnTo>
                                <a:lnTo>
                                  <a:pt x="752" y="254"/>
                                </a:lnTo>
                                <a:lnTo>
                                  <a:pt x="760" y="265"/>
                                </a:lnTo>
                                <a:lnTo>
                                  <a:pt x="766" y="275"/>
                                </a:lnTo>
                                <a:lnTo>
                                  <a:pt x="775" y="283"/>
                                </a:lnTo>
                                <a:lnTo>
                                  <a:pt x="788" y="296"/>
                                </a:lnTo>
                                <a:lnTo>
                                  <a:pt x="802" y="307"/>
                                </a:lnTo>
                                <a:lnTo>
                                  <a:pt x="814" y="314"/>
                                </a:lnTo>
                                <a:lnTo>
                                  <a:pt x="814" y="314"/>
                                </a:lnTo>
                                <a:lnTo>
                                  <a:pt x="824" y="319"/>
                                </a:lnTo>
                                <a:lnTo>
                                  <a:pt x="833" y="326"/>
                                </a:lnTo>
                                <a:lnTo>
                                  <a:pt x="840" y="332"/>
                                </a:lnTo>
                                <a:lnTo>
                                  <a:pt x="846" y="338"/>
                                </a:lnTo>
                                <a:lnTo>
                                  <a:pt x="851" y="345"/>
                                </a:lnTo>
                                <a:lnTo>
                                  <a:pt x="854" y="351"/>
                                </a:lnTo>
                                <a:lnTo>
                                  <a:pt x="855" y="359"/>
                                </a:lnTo>
                                <a:lnTo>
                                  <a:pt x="855" y="365"/>
                                </a:lnTo>
                                <a:lnTo>
                                  <a:pt x="854" y="371"/>
                                </a:lnTo>
                                <a:lnTo>
                                  <a:pt x="851" y="377"/>
                                </a:lnTo>
                                <a:lnTo>
                                  <a:pt x="846" y="381"/>
                                </a:lnTo>
                                <a:lnTo>
                                  <a:pt x="840" y="386"/>
                                </a:lnTo>
                                <a:lnTo>
                                  <a:pt x="833" y="390"/>
                                </a:lnTo>
                                <a:lnTo>
                                  <a:pt x="824" y="393"/>
                                </a:lnTo>
                                <a:lnTo>
                                  <a:pt x="814" y="395"/>
                                </a:lnTo>
                                <a:lnTo>
                                  <a:pt x="802" y="395"/>
                                </a:lnTo>
                                <a:lnTo>
                                  <a:pt x="0" y="395"/>
                                </a:lnTo>
                                <a:lnTo>
                                  <a:pt x="0" y="1236"/>
                                </a:lnTo>
                                <a:lnTo>
                                  <a:pt x="0" y="1236"/>
                                </a:lnTo>
                                <a:lnTo>
                                  <a:pt x="8" y="1244"/>
                                </a:lnTo>
                                <a:lnTo>
                                  <a:pt x="15" y="1248"/>
                                </a:lnTo>
                                <a:lnTo>
                                  <a:pt x="24" y="1250"/>
                                </a:lnTo>
                                <a:lnTo>
                                  <a:pt x="35" y="1247"/>
                                </a:lnTo>
                                <a:lnTo>
                                  <a:pt x="45" y="1242"/>
                                </a:lnTo>
                                <a:lnTo>
                                  <a:pt x="54" y="1235"/>
                                </a:lnTo>
                                <a:lnTo>
                                  <a:pt x="63" y="1223"/>
                                </a:lnTo>
                                <a:lnTo>
                                  <a:pt x="72" y="1208"/>
                                </a:lnTo>
                                <a:lnTo>
                                  <a:pt x="72" y="1208"/>
                                </a:lnTo>
                                <a:lnTo>
                                  <a:pt x="80" y="1196"/>
                                </a:lnTo>
                                <a:lnTo>
                                  <a:pt x="89" y="1183"/>
                                </a:lnTo>
                                <a:lnTo>
                                  <a:pt x="102" y="1168"/>
                                </a:lnTo>
                                <a:lnTo>
                                  <a:pt x="111" y="1160"/>
                                </a:lnTo>
                                <a:lnTo>
                                  <a:pt x="120" y="1153"/>
                                </a:lnTo>
                                <a:lnTo>
                                  <a:pt x="130" y="1147"/>
                                </a:lnTo>
                                <a:lnTo>
                                  <a:pt x="142" y="1141"/>
                                </a:lnTo>
                                <a:lnTo>
                                  <a:pt x="156" y="1135"/>
                                </a:lnTo>
                                <a:lnTo>
                                  <a:pt x="169" y="1132"/>
                                </a:lnTo>
                                <a:lnTo>
                                  <a:pt x="184" y="1129"/>
                                </a:lnTo>
                                <a:lnTo>
                                  <a:pt x="201" y="1127"/>
                                </a:lnTo>
                                <a:lnTo>
                                  <a:pt x="201" y="1127"/>
                                </a:lnTo>
                                <a:lnTo>
                                  <a:pt x="220" y="1129"/>
                                </a:lnTo>
                                <a:lnTo>
                                  <a:pt x="238" y="1133"/>
                                </a:lnTo>
                                <a:lnTo>
                                  <a:pt x="256" y="1138"/>
                                </a:lnTo>
                                <a:lnTo>
                                  <a:pt x="272" y="1147"/>
                                </a:lnTo>
                                <a:lnTo>
                                  <a:pt x="289" y="1156"/>
                                </a:lnTo>
                                <a:lnTo>
                                  <a:pt x="304" y="1168"/>
                                </a:lnTo>
                                <a:lnTo>
                                  <a:pt x="319" y="1181"/>
                                </a:lnTo>
                                <a:lnTo>
                                  <a:pt x="331" y="1195"/>
                                </a:lnTo>
                                <a:lnTo>
                                  <a:pt x="343" y="1211"/>
                                </a:lnTo>
                                <a:lnTo>
                                  <a:pt x="353" y="1229"/>
                                </a:lnTo>
                                <a:lnTo>
                                  <a:pt x="364" y="1248"/>
                                </a:lnTo>
                                <a:lnTo>
                                  <a:pt x="371" y="1268"/>
                                </a:lnTo>
                                <a:lnTo>
                                  <a:pt x="377" y="1289"/>
                                </a:lnTo>
                                <a:lnTo>
                                  <a:pt x="382" y="1311"/>
                                </a:lnTo>
                                <a:lnTo>
                                  <a:pt x="385" y="1334"/>
                                </a:lnTo>
                                <a:lnTo>
                                  <a:pt x="386" y="1358"/>
                                </a:lnTo>
                                <a:lnTo>
                                  <a:pt x="386" y="1358"/>
                                </a:lnTo>
                                <a:lnTo>
                                  <a:pt x="385" y="1381"/>
                                </a:lnTo>
                                <a:lnTo>
                                  <a:pt x="382" y="1404"/>
                                </a:lnTo>
                                <a:lnTo>
                                  <a:pt x="377" y="1426"/>
                                </a:lnTo>
                                <a:lnTo>
                                  <a:pt x="371" y="1447"/>
                                </a:lnTo>
                                <a:lnTo>
                                  <a:pt x="364" y="1467"/>
                                </a:lnTo>
                                <a:lnTo>
                                  <a:pt x="353" y="1486"/>
                                </a:lnTo>
                                <a:lnTo>
                                  <a:pt x="343" y="1504"/>
                                </a:lnTo>
                                <a:lnTo>
                                  <a:pt x="331" y="1519"/>
                                </a:lnTo>
                                <a:lnTo>
                                  <a:pt x="319" y="1534"/>
                                </a:lnTo>
                                <a:lnTo>
                                  <a:pt x="304" y="1547"/>
                                </a:lnTo>
                                <a:lnTo>
                                  <a:pt x="289" y="1559"/>
                                </a:lnTo>
                                <a:lnTo>
                                  <a:pt x="272" y="1568"/>
                                </a:lnTo>
                                <a:lnTo>
                                  <a:pt x="256" y="1577"/>
                                </a:lnTo>
                                <a:lnTo>
                                  <a:pt x="238" y="1582"/>
                                </a:lnTo>
                                <a:lnTo>
                                  <a:pt x="220" y="1586"/>
                                </a:lnTo>
                                <a:lnTo>
                                  <a:pt x="201" y="1586"/>
                                </a:lnTo>
                                <a:lnTo>
                                  <a:pt x="201" y="1586"/>
                                </a:lnTo>
                                <a:lnTo>
                                  <a:pt x="184" y="1586"/>
                                </a:lnTo>
                                <a:lnTo>
                                  <a:pt x="169" y="1583"/>
                                </a:lnTo>
                                <a:lnTo>
                                  <a:pt x="156" y="1579"/>
                                </a:lnTo>
                                <a:lnTo>
                                  <a:pt x="142" y="1574"/>
                                </a:lnTo>
                                <a:lnTo>
                                  <a:pt x="130" y="1568"/>
                                </a:lnTo>
                                <a:lnTo>
                                  <a:pt x="120" y="1561"/>
                                </a:lnTo>
                                <a:lnTo>
                                  <a:pt x="111" y="1555"/>
                                </a:lnTo>
                                <a:lnTo>
                                  <a:pt x="102" y="1547"/>
                                </a:lnTo>
                                <a:lnTo>
                                  <a:pt x="89" y="1532"/>
                                </a:lnTo>
                                <a:lnTo>
                                  <a:pt x="80" y="1519"/>
                                </a:lnTo>
                                <a:lnTo>
                                  <a:pt x="72" y="1507"/>
                                </a:lnTo>
                                <a:lnTo>
                                  <a:pt x="72" y="1507"/>
                                </a:lnTo>
                                <a:lnTo>
                                  <a:pt x="63" y="1492"/>
                                </a:lnTo>
                                <a:lnTo>
                                  <a:pt x="54" y="1480"/>
                                </a:lnTo>
                                <a:lnTo>
                                  <a:pt x="45" y="1473"/>
                                </a:lnTo>
                                <a:lnTo>
                                  <a:pt x="35" y="1467"/>
                                </a:lnTo>
                                <a:lnTo>
                                  <a:pt x="24" y="1465"/>
                                </a:lnTo>
                                <a:lnTo>
                                  <a:pt x="15" y="1467"/>
                                </a:lnTo>
                                <a:lnTo>
                                  <a:pt x="8" y="1471"/>
                                </a:lnTo>
                                <a:lnTo>
                                  <a:pt x="0" y="1479"/>
                                </a:lnTo>
                                <a:lnTo>
                                  <a:pt x="0" y="2374"/>
                                </a:lnTo>
                                <a:lnTo>
                                  <a:pt x="1979" y="2374"/>
                                </a:lnTo>
                                <a:lnTo>
                                  <a:pt x="1979" y="1519"/>
                                </a:lnTo>
                                <a:lnTo>
                                  <a:pt x="1979" y="1519"/>
                                </a:lnTo>
                                <a:lnTo>
                                  <a:pt x="1981" y="1507"/>
                                </a:lnTo>
                                <a:lnTo>
                                  <a:pt x="1982" y="1497"/>
                                </a:lnTo>
                                <a:lnTo>
                                  <a:pt x="1985" y="1488"/>
                                </a:lnTo>
                                <a:lnTo>
                                  <a:pt x="1988" y="1482"/>
                                </a:lnTo>
                                <a:lnTo>
                                  <a:pt x="1993" y="1476"/>
                                </a:lnTo>
                                <a:lnTo>
                                  <a:pt x="1999" y="1471"/>
                                </a:lnTo>
                                <a:lnTo>
                                  <a:pt x="2003" y="1468"/>
                                </a:lnTo>
                                <a:lnTo>
                                  <a:pt x="2009" y="1467"/>
                                </a:lnTo>
                                <a:lnTo>
                                  <a:pt x="2017" y="1467"/>
                                </a:lnTo>
                                <a:lnTo>
                                  <a:pt x="2023" y="1467"/>
                                </a:lnTo>
                                <a:lnTo>
                                  <a:pt x="2030" y="1470"/>
                                </a:lnTo>
                                <a:lnTo>
                                  <a:pt x="2036" y="1474"/>
                                </a:lnTo>
                                <a:lnTo>
                                  <a:pt x="2044" y="1480"/>
                                </a:lnTo>
                                <a:lnTo>
                                  <a:pt x="2050" y="1488"/>
                                </a:lnTo>
                                <a:lnTo>
                                  <a:pt x="2056" y="1497"/>
                                </a:lnTo>
                                <a:lnTo>
                                  <a:pt x="2062" y="1507"/>
                                </a:lnTo>
                                <a:lnTo>
                                  <a:pt x="2062" y="1507"/>
                                </a:lnTo>
                                <a:lnTo>
                                  <a:pt x="2069" y="1519"/>
                                </a:lnTo>
                                <a:lnTo>
                                  <a:pt x="2078" y="1532"/>
                                </a:lnTo>
                                <a:lnTo>
                                  <a:pt x="2092" y="1547"/>
                                </a:lnTo>
                                <a:lnTo>
                                  <a:pt x="2101" y="1555"/>
                                </a:lnTo>
                                <a:lnTo>
                                  <a:pt x="2110" y="1562"/>
                                </a:lnTo>
                                <a:lnTo>
                                  <a:pt x="2121" y="1568"/>
                                </a:lnTo>
                                <a:lnTo>
                                  <a:pt x="2132" y="1574"/>
                                </a:lnTo>
                                <a:lnTo>
                                  <a:pt x="2145" y="1580"/>
                                </a:lnTo>
                                <a:lnTo>
                                  <a:pt x="2159" y="1583"/>
                                </a:lnTo>
                                <a:lnTo>
                                  <a:pt x="2174" y="1586"/>
                                </a:lnTo>
                                <a:lnTo>
                                  <a:pt x="2190" y="1588"/>
                                </a:lnTo>
                                <a:lnTo>
                                  <a:pt x="2190" y="1588"/>
                                </a:lnTo>
                                <a:lnTo>
                                  <a:pt x="2210" y="1586"/>
                                </a:lnTo>
                                <a:lnTo>
                                  <a:pt x="2228" y="1583"/>
                                </a:lnTo>
                                <a:lnTo>
                                  <a:pt x="2246" y="1577"/>
                                </a:lnTo>
                                <a:lnTo>
                                  <a:pt x="2262" y="1570"/>
                                </a:lnTo>
                                <a:lnTo>
                                  <a:pt x="2278" y="1559"/>
                                </a:lnTo>
                                <a:lnTo>
                                  <a:pt x="2293" y="1547"/>
                                </a:lnTo>
                                <a:lnTo>
                                  <a:pt x="2308" y="1535"/>
                                </a:lnTo>
                                <a:lnTo>
                                  <a:pt x="2322" y="1520"/>
                                </a:lnTo>
                                <a:lnTo>
                                  <a:pt x="2332" y="1504"/>
                                </a:lnTo>
                                <a:lnTo>
                                  <a:pt x="2344" y="1486"/>
                                </a:lnTo>
                                <a:lnTo>
                                  <a:pt x="2353" y="1467"/>
                                </a:lnTo>
                                <a:lnTo>
                                  <a:pt x="2361" y="1447"/>
                                </a:lnTo>
                                <a:lnTo>
                                  <a:pt x="2367" y="1426"/>
                                </a:lnTo>
                                <a:lnTo>
                                  <a:pt x="2371" y="1404"/>
                                </a:lnTo>
                                <a:lnTo>
                                  <a:pt x="2374" y="1381"/>
                                </a:lnTo>
                                <a:lnTo>
                                  <a:pt x="2376" y="1358"/>
                                </a:lnTo>
                                <a:lnTo>
                                  <a:pt x="2376" y="1358"/>
                                </a:lnTo>
                                <a:lnTo>
                                  <a:pt x="2374" y="1335"/>
                                </a:lnTo>
                                <a:lnTo>
                                  <a:pt x="2371" y="1311"/>
                                </a:lnTo>
                                <a:lnTo>
                                  <a:pt x="2367" y="1290"/>
                                </a:lnTo>
                                <a:lnTo>
                                  <a:pt x="2361" y="1269"/>
                                </a:lnTo>
                                <a:lnTo>
                                  <a:pt x="2353" y="1248"/>
                                </a:lnTo>
                                <a:lnTo>
                                  <a:pt x="2344" y="1229"/>
                                </a:lnTo>
                                <a:lnTo>
                                  <a:pt x="2332" y="1213"/>
                                </a:lnTo>
                                <a:lnTo>
                                  <a:pt x="2322" y="1196"/>
                                </a:lnTo>
                                <a:lnTo>
                                  <a:pt x="2308" y="1181"/>
                                </a:lnTo>
                                <a:lnTo>
                                  <a:pt x="2293" y="1168"/>
                                </a:lnTo>
                                <a:lnTo>
                                  <a:pt x="2278" y="1156"/>
                                </a:lnTo>
                                <a:lnTo>
                                  <a:pt x="2262" y="1147"/>
                                </a:lnTo>
                                <a:lnTo>
                                  <a:pt x="2246" y="1139"/>
                                </a:lnTo>
                                <a:lnTo>
                                  <a:pt x="2228" y="1133"/>
                                </a:lnTo>
                                <a:lnTo>
                                  <a:pt x="2210" y="1130"/>
                                </a:lnTo>
                                <a:lnTo>
                                  <a:pt x="2190" y="1129"/>
                                </a:lnTo>
                                <a:lnTo>
                                  <a:pt x="2190" y="1129"/>
                                </a:lnTo>
                                <a:close/>
                              </a:path>
                            </a:pathLst>
                          </a:custGeom>
                          <a:ln>
                            <a:headEnd/>
                            <a:tailEnd/>
                          </a:ln>
                        </wps:spPr>
                        <wps:style>
                          <a:lnRef idx="1">
                            <a:schemeClr val="accent1"/>
                          </a:lnRef>
                          <a:fillRef idx="2">
                            <a:schemeClr val="accent1"/>
                          </a:fillRef>
                          <a:effectRef idx="1">
                            <a:schemeClr val="accent1"/>
                          </a:effectRef>
                          <a:fontRef idx="minor">
                            <a:schemeClr val="dk1"/>
                          </a:fontRef>
                        </wps:style>
                        <wps:txbx>
                          <w:txbxContent>
                            <w:p w14:paraId="118C2F8B" w14:textId="77777777" w:rsidR="005373C3" w:rsidRPr="006A2678" w:rsidRDefault="005373C3" w:rsidP="000E08B1">
                              <w:pPr>
                                <w:pStyle w:val="NormalWeb"/>
                                <w:spacing w:before="0" w:beforeAutospacing="0" w:after="0" w:afterAutospacing="0"/>
                                <w:jc w:val="center"/>
                                <w:rPr>
                                  <w:sz w:val="23"/>
                                  <w:szCs w:val="23"/>
                                </w:rPr>
                              </w:pPr>
                              <w:r w:rsidRPr="006A2678">
                                <w:rPr>
                                  <w:rFonts w:asciiTheme="minorHAnsi" w:hAnsi="Verdana" w:cstheme="minorBidi"/>
                                  <w:color w:val="000000" w:themeColor="dark1"/>
                                  <w:kern w:val="24"/>
                                  <w:sz w:val="23"/>
                                  <w:szCs w:val="23"/>
                                </w:rPr>
                                <w:t>Imagen país,</w:t>
                              </w:r>
                              <w:r w:rsidRPr="006A2678">
                                <w:rPr>
                                  <w:rFonts w:asciiTheme="minorHAnsi" w:hAnsi="Verdana" w:cstheme="minorBidi"/>
                                  <w:color w:val="000000" w:themeColor="dark1"/>
                                  <w:kern w:val="24"/>
                                  <w:sz w:val="23"/>
                                  <w:szCs w:val="23"/>
                                </w:rPr>
                                <w:br/>
                                <w:t>fomento del</w:t>
                              </w:r>
                              <w:r w:rsidRPr="006A2678">
                                <w:rPr>
                                  <w:rFonts w:asciiTheme="minorHAnsi" w:hAnsi="Verdana" w:cstheme="minorBidi"/>
                                  <w:color w:val="000000" w:themeColor="dark1"/>
                                  <w:kern w:val="24"/>
                                  <w:sz w:val="23"/>
                                  <w:szCs w:val="23"/>
                                </w:rPr>
                                <w:br/>
                                <w:t>comercio y</w:t>
                              </w:r>
                              <w:r w:rsidRPr="006A2678">
                                <w:rPr>
                                  <w:rFonts w:asciiTheme="minorHAnsi" w:hAnsi="Verdana" w:cstheme="minorBidi"/>
                                  <w:color w:val="000000" w:themeColor="dark1"/>
                                  <w:kern w:val="24"/>
                                  <w:sz w:val="23"/>
                                  <w:szCs w:val="23"/>
                                </w:rPr>
                                <w:br/>
                                <w:t>atracción de inversiones</w:t>
                              </w:r>
                            </w:p>
                          </w:txbxContent>
                        </wps:txbx>
                        <wps:bodyPr lIns="36000" tIns="324000" anchor="ctr"/>
                      </wps:wsp>
                      <wps:wsp>
                        <wps:cNvPr id="49" name="Freeform 49"/>
                        <wps:cNvSpPr>
                          <a:spLocks/>
                        </wps:cNvSpPr>
                        <wps:spPr bwMode="auto">
                          <a:xfrm>
                            <a:off x="2267744" y="859658"/>
                            <a:ext cx="2247887" cy="2244103"/>
                          </a:xfrm>
                          <a:custGeom>
                            <a:avLst/>
                            <a:gdLst>
                              <a:gd name="T0" fmla="*/ 2222 w 2377"/>
                              <a:gd name="T1" fmla="*/ 795 h 2371"/>
                              <a:gd name="T2" fmla="*/ 2275 w 2377"/>
                              <a:gd name="T3" fmla="*/ 827 h 2371"/>
                              <a:gd name="T4" fmla="*/ 2314 w 2377"/>
                              <a:gd name="T5" fmla="*/ 882 h 2371"/>
                              <a:gd name="T6" fmla="*/ 2362 w 2377"/>
                              <a:gd name="T7" fmla="*/ 907 h 2371"/>
                              <a:gd name="T8" fmla="*/ 395 w 2377"/>
                              <a:gd name="T9" fmla="*/ 855 h 2371"/>
                              <a:gd name="T10" fmla="*/ 386 w 2377"/>
                              <a:gd name="T11" fmla="*/ 892 h 2371"/>
                              <a:gd name="T12" fmla="*/ 358 w 2377"/>
                              <a:gd name="T13" fmla="*/ 907 h 2371"/>
                              <a:gd name="T14" fmla="*/ 325 w 2377"/>
                              <a:gd name="T15" fmla="*/ 886 h 2371"/>
                              <a:gd name="T16" fmla="*/ 296 w 2377"/>
                              <a:gd name="T17" fmla="*/ 842 h 2371"/>
                              <a:gd name="T18" fmla="*/ 242 w 2377"/>
                              <a:gd name="T19" fmla="*/ 800 h 2371"/>
                              <a:gd name="T20" fmla="*/ 184 w 2377"/>
                              <a:gd name="T21" fmla="*/ 786 h 2371"/>
                              <a:gd name="T22" fmla="*/ 96 w 2377"/>
                              <a:gd name="T23" fmla="*/ 815 h 2371"/>
                              <a:gd name="T24" fmla="*/ 32 w 2377"/>
                              <a:gd name="T25" fmla="*/ 888 h 2371"/>
                              <a:gd name="T26" fmla="*/ 0 w 2377"/>
                              <a:gd name="T27" fmla="*/ 993 h 2371"/>
                              <a:gd name="T28" fmla="*/ 8 w 2377"/>
                              <a:gd name="T29" fmla="*/ 1084 h 2371"/>
                              <a:gd name="T30" fmla="*/ 54 w 2377"/>
                              <a:gd name="T31" fmla="*/ 1178 h 2371"/>
                              <a:gd name="T32" fmla="*/ 129 w 2377"/>
                              <a:gd name="T33" fmla="*/ 1235 h 2371"/>
                              <a:gd name="T34" fmla="*/ 201 w 2377"/>
                              <a:gd name="T35" fmla="*/ 1245 h 2371"/>
                              <a:gd name="T36" fmla="*/ 265 w 2377"/>
                              <a:gd name="T37" fmla="*/ 1220 h 2371"/>
                              <a:gd name="T38" fmla="*/ 313 w 2377"/>
                              <a:gd name="T39" fmla="*/ 1164 h 2371"/>
                              <a:gd name="T40" fmla="*/ 338 w 2377"/>
                              <a:gd name="T41" fmla="*/ 1133 h 2371"/>
                              <a:gd name="T42" fmla="*/ 371 w 2377"/>
                              <a:gd name="T43" fmla="*/ 1126 h 2371"/>
                              <a:gd name="T44" fmla="*/ 392 w 2377"/>
                              <a:gd name="T45" fmla="*/ 1155 h 2371"/>
                              <a:gd name="T46" fmla="*/ 1256 w 2377"/>
                              <a:gd name="T47" fmla="*/ 1976 h 2371"/>
                              <a:gd name="T48" fmla="*/ 1298 w 2377"/>
                              <a:gd name="T49" fmla="*/ 1990 h 2371"/>
                              <a:gd name="T50" fmla="*/ 1305 w 2377"/>
                              <a:gd name="T51" fmla="*/ 2020 h 2371"/>
                              <a:gd name="T52" fmla="*/ 1275 w 2377"/>
                              <a:gd name="T53" fmla="*/ 2052 h 2371"/>
                              <a:gd name="T54" fmla="*/ 1225 w 2377"/>
                              <a:gd name="T55" fmla="*/ 2088 h 2371"/>
                              <a:gd name="T56" fmla="*/ 1193 w 2377"/>
                              <a:gd name="T57" fmla="*/ 2141 h 2371"/>
                              <a:gd name="T58" fmla="*/ 1186 w 2377"/>
                              <a:gd name="T59" fmla="*/ 2206 h 2371"/>
                              <a:gd name="T60" fmla="*/ 1225 w 2377"/>
                              <a:gd name="T61" fmla="*/ 2290 h 2371"/>
                              <a:gd name="T62" fmla="*/ 1305 w 2377"/>
                              <a:gd name="T63" fmla="*/ 2348 h 2371"/>
                              <a:gd name="T64" fmla="*/ 1414 w 2377"/>
                              <a:gd name="T65" fmla="*/ 2371 h 2371"/>
                              <a:gd name="T66" fmla="*/ 1504 w 2377"/>
                              <a:gd name="T67" fmla="*/ 2357 h 2371"/>
                              <a:gd name="T68" fmla="*/ 1591 w 2377"/>
                              <a:gd name="T69" fmla="*/ 2304 h 2371"/>
                              <a:gd name="T70" fmla="*/ 1639 w 2377"/>
                              <a:gd name="T71" fmla="*/ 2224 h 2371"/>
                              <a:gd name="T72" fmla="*/ 1640 w 2377"/>
                              <a:gd name="T73" fmla="*/ 2156 h 2371"/>
                              <a:gd name="T74" fmla="*/ 1612 w 2377"/>
                              <a:gd name="T75" fmla="*/ 2097 h 2371"/>
                              <a:gd name="T76" fmla="*/ 1564 w 2377"/>
                              <a:gd name="T77" fmla="*/ 2057 h 2371"/>
                              <a:gd name="T78" fmla="*/ 1526 w 2377"/>
                              <a:gd name="T79" fmla="*/ 2026 h 2371"/>
                              <a:gd name="T80" fmla="*/ 1526 w 2377"/>
                              <a:gd name="T81" fmla="*/ 1994 h 2371"/>
                              <a:gd name="T82" fmla="*/ 1564 w 2377"/>
                              <a:gd name="T83" fmla="*/ 1976 h 2371"/>
                              <a:gd name="T84" fmla="*/ 2370 w 2377"/>
                              <a:gd name="T85" fmla="*/ 1130 h 2371"/>
                              <a:gd name="T86" fmla="*/ 2323 w 2377"/>
                              <a:gd name="T87" fmla="*/ 1139 h 2371"/>
                              <a:gd name="T88" fmla="*/ 2289 w 2377"/>
                              <a:gd name="T89" fmla="*/ 1191 h 2371"/>
                              <a:gd name="T90" fmla="*/ 2235 w 2377"/>
                              <a:gd name="T91" fmla="*/ 1233 h 2371"/>
                              <a:gd name="T92" fmla="*/ 2177 w 2377"/>
                              <a:gd name="T93" fmla="*/ 1245 h 2371"/>
                              <a:gd name="T94" fmla="*/ 2089 w 2377"/>
                              <a:gd name="T95" fmla="*/ 1218 h 2371"/>
                              <a:gd name="T96" fmla="*/ 2024 w 2377"/>
                              <a:gd name="T97" fmla="*/ 1145 h 2371"/>
                              <a:gd name="T98" fmla="*/ 1993 w 2377"/>
                              <a:gd name="T99" fmla="*/ 1040 h 2371"/>
                              <a:gd name="T100" fmla="*/ 2000 w 2377"/>
                              <a:gd name="T101" fmla="*/ 948 h 2371"/>
                              <a:gd name="T102" fmla="*/ 2047 w 2377"/>
                              <a:gd name="T103" fmla="*/ 855 h 2371"/>
                              <a:gd name="T104" fmla="*/ 2121 w 2377"/>
                              <a:gd name="T105" fmla="*/ 797 h 2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7" h="2371">
                                <a:moveTo>
                                  <a:pt x="2177" y="788"/>
                                </a:moveTo>
                                <a:lnTo>
                                  <a:pt x="2177" y="788"/>
                                </a:lnTo>
                                <a:lnTo>
                                  <a:pt x="2193" y="788"/>
                                </a:lnTo>
                                <a:lnTo>
                                  <a:pt x="2208" y="791"/>
                                </a:lnTo>
                                <a:lnTo>
                                  <a:pt x="2222" y="795"/>
                                </a:lnTo>
                                <a:lnTo>
                                  <a:pt x="2235" y="800"/>
                                </a:lnTo>
                                <a:lnTo>
                                  <a:pt x="2247" y="806"/>
                                </a:lnTo>
                                <a:lnTo>
                                  <a:pt x="2257" y="813"/>
                                </a:lnTo>
                                <a:lnTo>
                                  <a:pt x="2266" y="819"/>
                                </a:lnTo>
                                <a:lnTo>
                                  <a:pt x="2275" y="827"/>
                                </a:lnTo>
                                <a:lnTo>
                                  <a:pt x="2289" y="842"/>
                                </a:lnTo>
                                <a:lnTo>
                                  <a:pt x="2298" y="855"/>
                                </a:lnTo>
                                <a:lnTo>
                                  <a:pt x="2305" y="867"/>
                                </a:lnTo>
                                <a:lnTo>
                                  <a:pt x="2305" y="867"/>
                                </a:lnTo>
                                <a:lnTo>
                                  <a:pt x="2314" y="882"/>
                                </a:lnTo>
                                <a:lnTo>
                                  <a:pt x="2323" y="894"/>
                                </a:lnTo>
                                <a:lnTo>
                                  <a:pt x="2334" y="901"/>
                                </a:lnTo>
                                <a:lnTo>
                                  <a:pt x="2343" y="907"/>
                                </a:lnTo>
                                <a:lnTo>
                                  <a:pt x="2353" y="909"/>
                                </a:lnTo>
                                <a:lnTo>
                                  <a:pt x="2362" y="907"/>
                                </a:lnTo>
                                <a:lnTo>
                                  <a:pt x="2370" y="903"/>
                                </a:lnTo>
                                <a:lnTo>
                                  <a:pt x="2377" y="895"/>
                                </a:lnTo>
                                <a:lnTo>
                                  <a:pt x="2377" y="0"/>
                                </a:lnTo>
                                <a:lnTo>
                                  <a:pt x="395" y="0"/>
                                </a:lnTo>
                                <a:lnTo>
                                  <a:pt x="395" y="855"/>
                                </a:lnTo>
                                <a:lnTo>
                                  <a:pt x="395" y="855"/>
                                </a:lnTo>
                                <a:lnTo>
                                  <a:pt x="393" y="867"/>
                                </a:lnTo>
                                <a:lnTo>
                                  <a:pt x="392" y="877"/>
                                </a:lnTo>
                                <a:lnTo>
                                  <a:pt x="389" y="886"/>
                                </a:lnTo>
                                <a:lnTo>
                                  <a:pt x="386" y="892"/>
                                </a:lnTo>
                                <a:lnTo>
                                  <a:pt x="382" y="898"/>
                                </a:lnTo>
                                <a:lnTo>
                                  <a:pt x="377" y="903"/>
                                </a:lnTo>
                                <a:lnTo>
                                  <a:pt x="371" y="906"/>
                                </a:lnTo>
                                <a:lnTo>
                                  <a:pt x="365" y="907"/>
                                </a:lnTo>
                                <a:lnTo>
                                  <a:pt x="358" y="907"/>
                                </a:lnTo>
                                <a:lnTo>
                                  <a:pt x="352" y="907"/>
                                </a:lnTo>
                                <a:lnTo>
                                  <a:pt x="344" y="904"/>
                                </a:lnTo>
                                <a:lnTo>
                                  <a:pt x="338" y="900"/>
                                </a:lnTo>
                                <a:lnTo>
                                  <a:pt x="331" y="894"/>
                                </a:lnTo>
                                <a:lnTo>
                                  <a:pt x="325" y="886"/>
                                </a:lnTo>
                                <a:lnTo>
                                  <a:pt x="319" y="877"/>
                                </a:lnTo>
                                <a:lnTo>
                                  <a:pt x="313" y="867"/>
                                </a:lnTo>
                                <a:lnTo>
                                  <a:pt x="313" y="867"/>
                                </a:lnTo>
                                <a:lnTo>
                                  <a:pt x="305" y="855"/>
                                </a:lnTo>
                                <a:lnTo>
                                  <a:pt x="296" y="842"/>
                                </a:lnTo>
                                <a:lnTo>
                                  <a:pt x="283" y="827"/>
                                </a:lnTo>
                                <a:lnTo>
                                  <a:pt x="274" y="819"/>
                                </a:lnTo>
                                <a:lnTo>
                                  <a:pt x="265" y="812"/>
                                </a:lnTo>
                                <a:lnTo>
                                  <a:pt x="254" y="806"/>
                                </a:lnTo>
                                <a:lnTo>
                                  <a:pt x="242" y="800"/>
                                </a:lnTo>
                                <a:lnTo>
                                  <a:pt x="229" y="794"/>
                                </a:lnTo>
                                <a:lnTo>
                                  <a:pt x="216" y="791"/>
                                </a:lnTo>
                                <a:lnTo>
                                  <a:pt x="201" y="788"/>
                                </a:lnTo>
                                <a:lnTo>
                                  <a:pt x="184" y="786"/>
                                </a:lnTo>
                                <a:lnTo>
                                  <a:pt x="184" y="786"/>
                                </a:lnTo>
                                <a:lnTo>
                                  <a:pt x="165" y="788"/>
                                </a:lnTo>
                                <a:lnTo>
                                  <a:pt x="147" y="791"/>
                                </a:lnTo>
                                <a:lnTo>
                                  <a:pt x="129" y="797"/>
                                </a:lnTo>
                                <a:lnTo>
                                  <a:pt x="112" y="804"/>
                                </a:lnTo>
                                <a:lnTo>
                                  <a:pt x="96" y="815"/>
                                </a:lnTo>
                                <a:lnTo>
                                  <a:pt x="81" y="825"/>
                                </a:lnTo>
                                <a:lnTo>
                                  <a:pt x="66" y="839"/>
                                </a:lnTo>
                                <a:lnTo>
                                  <a:pt x="54" y="854"/>
                                </a:lnTo>
                                <a:lnTo>
                                  <a:pt x="42" y="870"/>
                                </a:lnTo>
                                <a:lnTo>
                                  <a:pt x="32" y="888"/>
                                </a:lnTo>
                                <a:lnTo>
                                  <a:pt x="21" y="907"/>
                                </a:lnTo>
                                <a:lnTo>
                                  <a:pt x="14" y="927"/>
                                </a:lnTo>
                                <a:lnTo>
                                  <a:pt x="8" y="948"/>
                                </a:lnTo>
                                <a:lnTo>
                                  <a:pt x="3" y="970"/>
                                </a:lnTo>
                                <a:lnTo>
                                  <a:pt x="0" y="993"/>
                                </a:lnTo>
                                <a:lnTo>
                                  <a:pt x="0" y="1016"/>
                                </a:lnTo>
                                <a:lnTo>
                                  <a:pt x="0" y="1016"/>
                                </a:lnTo>
                                <a:lnTo>
                                  <a:pt x="0" y="1039"/>
                                </a:lnTo>
                                <a:lnTo>
                                  <a:pt x="3" y="1063"/>
                                </a:lnTo>
                                <a:lnTo>
                                  <a:pt x="8" y="1084"/>
                                </a:lnTo>
                                <a:lnTo>
                                  <a:pt x="14" y="1105"/>
                                </a:lnTo>
                                <a:lnTo>
                                  <a:pt x="21" y="1126"/>
                                </a:lnTo>
                                <a:lnTo>
                                  <a:pt x="32" y="1145"/>
                                </a:lnTo>
                                <a:lnTo>
                                  <a:pt x="42" y="1161"/>
                                </a:lnTo>
                                <a:lnTo>
                                  <a:pt x="54" y="1178"/>
                                </a:lnTo>
                                <a:lnTo>
                                  <a:pt x="66" y="1193"/>
                                </a:lnTo>
                                <a:lnTo>
                                  <a:pt x="81" y="1206"/>
                                </a:lnTo>
                                <a:lnTo>
                                  <a:pt x="96" y="1218"/>
                                </a:lnTo>
                                <a:lnTo>
                                  <a:pt x="112" y="1227"/>
                                </a:lnTo>
                                <a:lnTo>
                                  <a:pt x="129" y="1235"/>
                                </a:lnTo>
                                <a:lnTo>
                                  <a:pt x="147" y="1241"/>
                                </a:lnTo>
                                <a:lnTo>
                                  <a:pt x="165" y="1244"/>
                                </a:lnTo>
                                <a:lnTo>
                                  <a:pt x="184" y="1245"/>
                                </a:lnTo>
                                <a:lnTo>
                                  <a:pt x="184" y="1245"/>
                                </a:lnTo>
                                <a:lnTo>
                                  <a:pt x="201" y="1245"/>
                                </a:lnTo>
                                <a:lnTo>
                                  <a:pt x="216" y="1242"/>
                                </a:lnTo>
                                <a:lnTo>
                                  <a:pt x="229" y="1238"/>
                                </a:lnTo>
                                <a:lnTo>
                                  <a:pt x="242" y="1233"/>
                                </a:lnTo>
                                <a:lnTo>
                                  <a:pt x="254" y="1227"/>
                                </a:lnTo>
                                <a:lnTo>
                                  <a:pt x="265" y="1220"/>
                                </a:lnTo>
                                <a:lnTo>
                                  <a:pt x="274" y="1212"/>
                                </a:lnTo>
                                <a:lnTo>
                                  <a:pt x="283" y="1205"/>
                                </a:lnTo>
                                <a:lnTo>
                                  <a:pt x="296" y="1190"/>
                                </a:lnTo>
                                <a:lnTo>
                                  <a:pt x="305" y="1178"/>
                                </a:lnTo>
                                <a:lnTo>
                                  <a:pt x="313" y="1164"/>
                                </a:lnTo>
                                <a:lnTo>
                                  <a:pt x="313" y="1164"/>
                                </a:lnTo>
                                <a:lnTo>
                                  <a:pt x="319" y="1155"/>
                                </a:lnTo>
                                <a:lnTo>
                                  <a:pt x="325" y="1147"/>
                                </a:lnTo>
                                <a:lnTo>
                                  <a:pt x="331" y="1139"/>
                                </a:lnTo>
                                <a:lnTo>
                                  <a:pt x="338" y="1133"/>
                                </a:lnTo>
                                <a:lnTo>
                                  <a:pt x="344" y="1129"/>
                                </a:lnTo>
                                <a:lnTo>
                                  <a:pt x="352" y="1126"/>
                                </a:lnTo>
                                <a:lnTo>
                                  <a:pt x="358" y="1124"/>
                                </a:lnTo>
                                <a:lnTo>
                                  <a:pt x="365" y="1124"/>
                                </a:lnTo>
                                <a:lnTo>
                                  <a:pt x="371" y="1126"/>
                                </a:lnTo>
                                <a:lnTo>
                                  <a:pt x="377" y="1129"/>
                                </a:lnTo>
                                <a:lnTo>
                                  <a:pt x="382" y="1133"/>
                                </a:lnTo>
                                <a:lnTo>
                                  <a:pt x="386" y="1139"/>
                                </a:lnTo>
                                <a:lnTo>
                                  <a:pt x="389" y="1147"/>
                                </a:lnTo>
                                <a:lnTo>
                                  <a:pt x="392" y="1155"/>
                                </a:lnTo>
                                <a:lnTo>
                                  <a:pt x="393" y="1166"/>
                                </a:lnTo>
                                <a:lnTo>
                                  <a:pt x="395" y="1176"/>
                                </a:lnTo>
                                <a:lnTo>
                                  <a:pt x="395" y="1979"/>
                                </a:lnTo>
                                <a:lnTo>
                                  <a:pt x="1256" y="1976"/>
                                </a:lnTo>
                                <a:lnTo>
                                  <a:pt x="1256" y="1976"/>
                                </a:lnTo>
                                <a:lnTo>
                                  <a:pt x="1266" y="1978"/>
                                </a:lnTo>
                                <a:lnTo>
                                  <a:pt x="1277" y="1979"/>
                                </a:lnTo>
                                <a:lnTo>
                                  <a:pt x="1286" y="1982"/>
                                </a:lnTo>
                                <a:lnTo>
                                  <a:pt x="1292" y="1985"/>
                                </a:lnTo>
                                <a:lnTo>
                                  <a:pt x="1298" y="1990"/>
                                </a:lnTo>
                                <a:lnTo>
                                  <a:pt x="1302" y="1996"/>
                                </a:lnTo>
                                <a:lnTo>
                                  <a:pt x="1305" y="2000"/>
                                </a:lnTo>
                                <a:lnTo>
                                  <a:pt x="1307" y="2006"/>
                                </a:lnTo>
                                <a:lnTo>
                                  <a:pt x="1307" y="2014"/>
                                </a:lnTo>
                                <a:lnTo>
                                  <a:pt x="1305" y="2020"/>
                                </a:lnTo>
                                <a:lnTo>
                                  <a:pt x="1302" y="2027"/>
                                </a:lnTo>
                                <a:lnTo>
                                  <a:pt x="1298" y="2033"/>
                                </a:lnTo>
                                <a:lnTo>
                                  <a:pt x="1292" y="2040"/>
                                </a:lnTo>
                                <a:lnTo>
                                  <a:pt x="1284" y="2046"/>
                                </a:lnTo>
                                <a:lnTo>
                                  <a:pt x="1275" y="2052"/>
                                </a:lnTo>
                                <a:lnTo>
                                  <a:pt x="1265" y="2057"/>
                                </a:lnTo>
                                <a:lnTo>
                                  <a:pt x="1265" y="2057"/>
                                </a:lnTo>
                                <a:lnTo>
                                  <a:pt x="1253" y="2064"/>
                                </a:lnTo>
                                <a:lnTo>
                                  <a:pt x="1239" y="2075"/>
                                </a:lnTo>
                                <a:lnTo>
                                  <a:pt x="1225" y="2088"/>
                                </a:lnTo>
                                <a:lnTo>
                                  <a:pt x="1217" y="2097"/>
                                </a:lnTo>
                                <a:lnTo>
                                  <a:pt x="1211" y="2106"/>
                                </a:lnTo>
                                <a:lnTo>
                                  <a:pt x="1204" y="2117"/>
                                </a:lnTo>
                                <a:lnTo>
                                  <a:pt x="1198" y="2129"/>
                                </a:lnTo>
                                <a:lnTo>
                                  <a:pt x="1193" y="2141"/>
                                </a:lnTo>
                                <a:lnTo>
                                  <a:pt x="1189" y="2156"/>
                                </a:lnTo>
                                <a:lnTo>
                                  <a:pt x="1186" y="2171"/>
                                </a:lnTo>
                                <a:lnTo>
                                  <a:pt x="1186" y="2187"/>
                                </a:lnTo>
                                <a:lnTo>
                                  <a:pt x="1186" y="2187"/>
                                </a:lnTo>
                                <a:lnTo>
                                  <a:pt x="1186" y="2206"/>
                                </a:lnTo>
                                <a:lnTo>
                                  <a:pt x="1190" y="2224"/>
                                </a:lnTo>
                                <a:lnTo>
                                  <a:pt x="1196" y="2242"/>
                                </a:lnTo>
                                <a:lnTo>
                                  <a:pt x="1204" y="2259"/>
                                </a:lnTo>
                                <a:lnTo>
                                  <a:pt x="1213" y="2275"/>
                                </a:lnTo>
                                <a:lnTo>
                                  <a:pt x="1225" y="2290"/>
                                </a:lnTo>
                                <a:lnTo>
                                  <a:pt x="1238" y="2304"/>
                                </a:lnTo>
                                <a:lnTo>
                                  <a:pt x="1253" y="2317"/>
                                </a:lnTo>
                                <a:lnTo>
                                  <a:pt x="1268" y="2329"/>
                                </a:lnTo>
                                <a:lnTo>
                                  <a:pt x="1286" y="2339"/>
                                </a:lnTo>
                                <a:lnTo>
                                  <a:pt x="1305" y="2348"/>
                                </a:lnTo>
                                <a:lnTo>
                                  <a:pt x="1325" y="2357"/>
                                </a:lnTo>
                                <a:lnTo>
                                  <a:pt x="1346" y="2363"/>
                                </a:lnTo>
                                <a:lnTo>
                                  <a:pt x="1368" y="2368"/>
                                </a:lnTo>
                                <a:lnTo>
                                  <a:pt x="1390" y="2371"/>
                                </a:lnTo>
                                <a:lnTo>
                                  <a:pt x="1414" y="2371"/>
                                </a:lnTo>
                                <a:lnTo>
                                  <a:pt x="1414" y="2371"/>
                                </a:lnTo>
                                <a:lnTo>
                                  <a:pt x="1438" y="2371"/>
                                </a:lnTo>
                                <a:lnTo>
                                  <a:pt x="1461" y="2368"/>
                                </a:lnTo>
                                <a:lnTo>
                                  <a:pt x="1483" y="2363"/>
                                </a:lnTo>
                                <a:lnTo>
                                  <a:pt x="1504" y="2357"/>
                                </a:lnTo>
                                <a:lnTo>
                                  <a:pt x="1523" y="2348"/>
                                </a:lnTo>
                                <a:lnTo>
                                  <a:pt x="1543" y="2339"/>
                                </a:lnTo>
                                <a:lnTo>
                                  <a:pt x="1561" y="2329"/>
                                </a:lnTo>
                                <a:lnTo>
                                  <a:pt x="1577" y="2317"/>
                                </a:lnTo>
                                <a:lnTo>
                                  <a:pt x="1591" y="2304"/>
                                </a:lnTo>
                                <a:lnTo>
                                  <a:pt x="1604" y="2290"/>
                                </a:lnTo>
                                <a:lnTo>
                                  <a:pt x="1616" y="2275"/>
                                </a:lnTo>
                                <a:lnTo>
                                  <a:pt x="1625" y="2259"/>
                                </a:lnTo>
                                <a:lnTo>
                                  <a:pt x="1634" y="2242"/>
                                </a:lnTo>
                                <a:lnTo>
                                  <a:pt x="1639" y="2224"/>
                                </a:lnTo>
                                <a:lnTo>
                                  <a:pt x="1643" y="2206"/>
                                </a:lnTo>
                                <a:lnTo>
                                  <a:pt x="1645" y="2187"/>
                                </a:lnTo>
                                <a:lnTo>
                                  <a:pt x="1645" y="2187"/>
                                </a:lnTo>
                                <a:lnTo>
                                  <a:pt x="1643" y="2171"/>
                                </a:lnTo>
                                <a:lnTo>
                                  <a:pt x="1640" y="2156"/>
                                </a:lnTo>
                                <a:lnTo>
                                  <a:pt x="1637" y="2141"/>
                                </a:lnTo>
                                <a:lnTo>
                                  <a:pt x="1631" y="2129"/>
                                </a:lnTo>
                                <a:lnTo>
                                  <a:pt x="1625" y="2117"/>
                                </a:lnTo>
                                <a:lnTo>
                                  <a:pt x="1619" y="2106"/>
                                </a:lnTo>
                                <a:lnTo>
                                  <a:pt x="1612" y="2097"/>
                                </a:lnTo>
                                <a:lnTo>
                                  <a:pt x="1604" y="2088"/>
                                </a:lnTo>
                                <a:lnTo>
                                  <a:pt x="1589" y="2075"/>
                                </a:lnTo>
                                <a:lnTo>
                                  <a:pt x="1576" y="2064"/>
                                </a:lnTo>
                                <a:lnTo>
                                  <a:pt x="1564" y="2057"/>
                                </a:lnTo>
                                <a:lnTo>
                                  <a:pt x="1564" y="2057"/>
                                </a:lnTo>
                                <a:lnTo>
                                  <a:pt x="1553" y="2052"/>
                                </a:lnTo>
                                <a:lnTo>
                                  <a:pt x="1544" y="2046"/>
                                </a:lnTo>
                                <a:lnTo>
                                  <a:pt x="1537" y="2039"/>
                                </a:lnTo>
                                <a:lnTo>
                                  <a:pt x="1531" y="2033"/>
                                </a:lnTo>
                                <a:lnTo>
                                  <a:pt x="1526" y="2026"/>
                                </a:lnTo>
                                <a:lnTo>
                                  <a:pt x="1523" y="2020"/>
                                </a:lnTo>
                                <a:lnTo>
                                  <a:pt x="1522" y="2012"/>
                                </a:lnTo>
                                <a:lnTo>
                                  <a:pt x="1522" y="2006"/>
                                </a:lnTo>
                                <a:lnTo>
                                  <a:pt x="1523" y="2000"/>
                                </a:lnTo>
                                <a:lnTo>
                                  <a:pt x="1526" y="1994"/>
                                </a:lnTo>
                                <a:lnTo>
                                  <a:pt x="1531" y="1990"/>
                                </a:lnTo>
                                <a:lnTo>
                                  <a:pt x="1537" y="1985"/>
                                </a:lnTo>
                                <a:lnTo>
                                  <a:pt x="1544" y="1981"/>
                                </a:lnTo>
                                <a:lnTo>
                                  <a:pt x="1553" y="1978"/>
                                </a:lnTo>
                                <a:lnTo>
                                  <a:pt x="1564" y="1976"/>
                                </a:lnTo>
                                <a:lnTo>
                                  <a:pt x="1576" y="1976"/>
                                </a:lnTo>
                                <a:lnTo>
                                  <a:pt x="2377" y="1976"/>
                                </a:lnTo>
                                <a:lnTo>
                                  <a:pt x="2377" y="1138"/>
                                </a:lnTo>
                                <a:lnTo>
                                  <a:pt x="2377" y="1138"/>
                                </a:lnTo>
                                <a:lnTo>
                                  <a:pt x="2370" y="1130"/>
                                </a:lnTo>
                                <a:lnTo>
                                  <a:pt x="2362" y="1126"/>
                                </a:lnTo>
                                <a:lnTo>
                                  <a:pt x="2353" y="1124"/>
                                </a:lnTo>
                                <a:lnTo>
                                  <a:pt x="2343" y="1127"/>
                                </a:lnTo>
                                <a:lnTo>
                                  <a:pt x="2334" y="1132"/>
                                </a:lnTo>
                                <a:lnTo>
                                  <a:pt x="2323" y="1139"/>
                                </a:lnTo>
                                <a:lnTo>
                                  <a:pt x="2314" y="1151"/>
                                </a:lnTo>
                                <a:lnTo>
                                  <a:pt x="2305" y="1166"/>
                                </a:lnTo>
                                <a:lnTo>
                                  <a:pt x="2305" y="1166"/>
                                </a:lnTo>
                                <a:lnTo>
                                  <a:pt x="2298" y="1178"/>
                                </a:lnTo>
                                <a:lnTo>
                                  <a:pt x="2289" y="1191"/>
                                </a:lnTo>
                                <a:lnTo>
                                  <a:pt x="2275" y="1206"/>
                                </a:lnTo>
                                <a:lnTo>
                                  <a:pt x="2266" y="1214"/>
                                </a:lnTo>
                                <a:lnTo>
                                  <a:pt x="2257" y="1220"/>
                                </a:lnTo>
                                <a:lnTo>
                                  <a:pt x="2247" y="1227"/>
                                </a:lnTo>
                                <a:lnTo>
                                  <a:pt x="2235" y="1233"/>
                                </a:lnTo>
                                <a:lnTo>
                                  <a:pt x="2222" y="1239"/>
                                </a:lnTo>
                                <a:lnTo>
                                  <a:pt x="2208" y="1242"/>
                                </a:lnTo>
                                <a:lnTo>
                                  <a:pt x="2193" y="1245"/>
                                </a:lnTo>
                                <a:lnTo>
                                  <a:pt x="2177" y="1245"/>
                                </a:lnTo>
                                <a:lnTo>
                                  <a:pt x="2177" y="1245"/>
                                </a:lnTo>
                                <a:lnTo>
                                  <a:pt x="2157" y="1245"/>
                                </a:lnTo>
                                <a:lnTo>
                                  <a:pt x="2139" y="1241"/>
                                </a:lnTo>
                                <a:lnTo>
                                  <a:pt x="2121" y="1236"/>
                                </a:lnTo>
                                <a:lnTo>
                                  <a:pt x="2105" y="1227"/>
                                </a:lnTo>
                                <a:lnTo>
                                  <a:pt x="2089" y="1218"/>
                                </a:lnTo>
                                <a:lnTo>
                                  <a:pt x="2074" y="1206"/>
                                </a:lnTo>
                                <a:lnTo>
                                  <a:pt x="2060" y="1193"/>
                                </a:lnTo>
                                <a:lnTo>
                                  <a:pt x="2047" y="1179"/>
                                </a:lnTo>
                                <a:lnTo>
                                  <a:pt x="2035" y="1163"/>
                                </a:lnTo>
                                <a:lnTo>
                                  <a:pt x="2024" y="1145"/>
                                </a:lnTo>
                                <a:lnTo>
                                  <a:pt x="2015" y="1126"/>
                                </a:lnTo>
                                <a:lnTo>
                                  <a:pt x="2006" y="1106"/>
                                </a:lnTo>
                                <a:lnTo>
                                  <a:pt x="2000" y="1085"/>
                                </a:lnTo>
                                <a:lnTo>
                                  <a:pt x="1996" y="1063"/>
                                </a:lnTo>
                                <a:lnTo>
                                  <a:pt x="1993" y="1040"/>
                                </a:lnTo>
                                <a:lnTo>
                                  <a:pt x="1993" y="1016"/>
                                </a:lnTo>
                                <a:lnTo>
                                  <a:pt x="1993" y="1016"/>
                                </a:lnTo>
                                <a:lnTo>
                                  <a:pt x="1993" y="993"/>
                                </a:lnTo>
                                <a:lnTo>
                                  <a:pt x="1996" y="970"/>
                                </a:lnTo>
                                <a:lnTo>
                                  <a:pt x="2000" y="948"/>
                                </a:lnTo>
                                <a:lnTo>
                                  <a:pt x="2006" y="927"/>
                                </a:lnTo>
                                <a:lnTo>
                                  <a:pt x="2015" y="907"/>
                                </a:lnTo>
                                <a:lnTo>
                                  <a:pt x="2024" y="888"/>
                                </a:lnTo>
                                <a:lnTo>
                                  <a:pt x="2035" y="870"/>
                                </a:lnTo>
                                <a:lnTo>
                                  <a:pt x="2047" y="855"/>
                                </a:lnTo>
                                <a:lnTo>
                                  <a:pt x="2060" y="840"/>
                                </a:lnTo>
                                <a:lnTo>
                                  <a:pt x="2074" y="827"/>
                                </a:lnTo>
                                <a:lnTo>
                                  <a:pt x="2089" y="815"/>
                                </a:lnTo>
                                <a:lnTo>
                                  <a:pt x="2105" y="806"/>
                                </a:lnTo>
                                <a:lnTo>
                                  <a:pt x="2121" y="797"/>
                                </a:lnTo>
                                <a:lnTo>
                                  <a:pt x="2139" y="792"/>
                                </a:lnTo>
                                <a:lnTo>
                                  <a:pt x="2157" y="788"/>
                                </a:lnTo>
                                <a:lnTo>
                                  <a:pt x="2177" y="788"/>
                                </a:lnTo>
                                <a:lnTo>
                                  <a:pt x="2177" y="788"/>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4584A745" w14:textId="77777777" w:rsidR="005373C3" w:rsidRDefault="005373C3" w:rsidP="000E08B1">
                              <w:pPr>
                                <w:pStyle w:val="NormalWeb"/>
                                <w:spacing w:before="0" w:beforeAutospacing="0" w:after="0" w:afterAutospacing="0"/>
                                <w:jc w:val="center"/>
                              </w:pPr>
                            </w:p>
                          </w:txbxContent>
                        </wps:txbx>
                        <wps:bodyPr bIns="360000" anchor="ctr"/>
                      </wps:wsp>
                      <wps:wsp>
                        <wps:cNvPr id="50" name="Freeform 50"/>
                        <wps:cNvSpPr>
                          <a:spLocks/>
                        </wps:cNvSpPr>
                        <wps:spPr bwMode="auto">
                          <a:xfrm>
                            <a:off x="2267744" y="2708920"/>
                            <a:ext cx="2622535" cy="1869455"/>
                          </a:xfrm>
                          <a:custGeom>
                            <a:avLst/>
                            <a:gdLst>
                              <a:gd name="T0" fmla="*/ 2529 w 2773"/>
                              <a:gd name="T1" fmla="*/ 743 h 1976"/>
                              <a:gd name="T2" fmla="*/ 2466 w 2773"/>
                              <a:gd name="T3" fmla="*/ 798 h 1976"/>
                              <a:gd name="T4" fmla="*/ 2421 w 2773"/>
                              <a:gd name="T5" fmla="*/ 849 h 1976"/>
                              <a:gd name="T6" fmla="*/ 2382 w 2773"/>
                              <a:gd name="T7" fmla="*/ 831 h 1976"/>
                              <a:gd name="T8" fmla="*/ 2375 w 2773"/>
                              <a:gd name="T9" fmla="*/ 0 h 1976"/>
                              <a:gd name="T10" fmla="*/ 1536 w 2773"/>
                              <a:gd name="T11" fmla="*/ 9 h 1976"/>
                              <a:gd name="T12" fmla="*/ 1523 w 2773"/>
                              <a:gd name="T13" fmla="*/ 43 h 1976"/>
                              <a:gd name="T14" fmla="*/ 1562 w 2773"/>
                              <a:gd name="T15" fmla="*/ 82 h 1976"/>
                              <a:gd name="T16" fmla="*/ 1617 w 2773"/>
                              <a:gd name="T17" fmla="*/ 130 h 1976"/>
                              <a:gd name="T18" fmla="*/ 1643 w 2773"/>
                              <a:gd name="T19" fmla="*/ 210 h 1976"/>
                              <a:gd name="T20" fmla="*/ 1614 w 2773"/>
                              <a:gd name="T21" fmla="*/ 299 h 1976"/>
                              <a:gd name="T22" fmla="*/ 1521 w 2773"/>
                              <a:gd name="T23" fmla="*/ 373 h 1976"/>
                              <a:gd name="T24" fmla="*/ 1412 w 2773"/>
                              <a:gd name="T25" fmla="*/ 396 h 1976"/>
                              <a:gd name="T26" fmla="*/ 1284 w 2773"/>
                              <a:gd name="T27" fmla="*/ 363 h 1976"/>
                              <a:gd name="T28" fmla="*/ 1202 w 2773"/>
                              <a:gd name="T29" fmla="*/ 282 h 1976"/>
                              <a:gd name="T30" fmla="*/ 1184 w 2773"/>
                              <a:gd name="T31" fmla="*/ 194 h 1976"/>
                              <a:gd name="T32" fmla="*/ 1217 w 2773"/>
                              <a:gd name="T33" fmla="*/ 121 h 1976"/>
                              <a:gd name="T34" fmla="*/ 1275 w 2773"/>
                              <a:gd name="T35" fmla="*/ 76 h 1976"/>
                              <a:gd name="T36" fmla="*/ 1305 w 2773"/>
                              <a:gd name="T37" fmla="*/ 37 h 1976"/>
                              <a:gd name="T38" fmla="*/ 1282 w 2773"/>
                              <a:gd name="T39" fmla="*/ 6 h 1976"/>
                              <a:gd name="T40" fmla="*/ 394 w 2773"/>
                              <a:gd name="T41" fmla="*/ 454 h 1976"/>
                              <a:gd name="T42" fmla="*/ 384 w 2773"/>
                              <a:gd name="T43" fmla="*/ 897 h 1976"/>
                              <a:gd name="T44" fmla="*/ 341 w 2773"/>
                              <a:gd name="T45" fmla="*/ 903 h 1976"/>
                              <a:gd name="T46" fmla="*/ 296 w 2773"/>
                              <a:gd name="T47" fmla="*/ 843 h 1976"/>
                              <a:gd name="T48" fmla="*/ 230 w 2773"/>
                              <a:gd name="T49" fmla="*/ 795 h 1976"/>
                              <a:gd name="T50" fmla="*/ 146 w 2773"/>
                              <a:gd name="T51" fmla="*/ 792 h 1976"/>
                              <a:gd name="T52" fmla="*/ 54 w 2773"/>
                              <a:gd name="T53" fmla="*/ 855 h 1976"/>
                              <a:gd name="T54" fmla="*/ 3 w 2773"/>
                              <a:gd name="T55" fmla="*/ 971 h 1976"/>
                              <a:gd name="T56" fmla="*/ 7 w 2773"/>
                              <a:gd name="T57" fmla="*/ 1085 h 1976"/>
                              <a:gd name="T58" fmla="*/ 67 w 2773"/>
                              <a:gd name="T59" fmla="*/ 1194 h 1976"/>
                              <a:gd name="T60" fmla="*/ 166 w 2773"/>
                              <a:gd name="T61" fmla="*/ 1245 h 1976"/>
                              <a:gd name="T62" fmla="*/ 242 w 2773"/>
                              <a:gd name="T63" fmla="*/ 1234 h 1976"/>
                              <a:gd name="T64" fmla="*/ 306 w 2773"/>
                              <a:gd name="T65" fmla="*/ 1179 h 1976"/>
                              <a:gd name="T66" fmla="*/ 350 w 2773"/>
                              <a:gd name="T67" fmla="*/ 1127 h 1976"/>
                              <a:gd name="T68" fmla="*/ 388 w 2773"/>
                              <a:gd name="T69" fmla="*/ 1145 h 1976"/>
                              <a:gd name="T70" fmla="*/ 396 w 2773"/>
                              <a:gd name="T71" fmla="*/ 1976 h 1976"/>
                              <a:gd name="T72" fmla="*/ 1236 w 2773"/>
                              <a:gd name="T73" fmla="*/ 1967 h 1976"/>
                              <a:gd name="T74" fmla="*/ 1249 w 2773"/>
                              <a:gd name="T75" fmla="*/ 1933 h 1976"/>
                              <a:gd name="T76" fmla="*/ 1211 w 2773"/>
                              <a:gd name="T77" fmla="*/ 1894 h 1976"/>
                              <a:gd name="T78" fmla="*/ 1155 w 2773"/>
                              <a:gd name="T79" fmla="*/ 1846 h 1976"/>
                              <a:gd name="T80" fmla="*/ 1130 w 2773"/>
                              <a:gd name="T81" fmla="*/ 1765 h 1976"/>
                              <a:gd name="T82" fmla="*/ 1157 w 2773"/>
                              <a:gd name="T83" fmla="*/ 1677 h 1976"/>
                              <a:gd name="T84" fmla="*/ 1249 w 2773"/>
                              <a:gd name="T85" fmla="*/ 1604 h 1976"/>
                              <a:gd name="T86" fmla="*/ 1359 w 2773"/>
                              <a:gd name="T87" fmla="*/ 1581 h 1976"/>
                              <a:gd name="T88" fmla="*/ 1487 w 2773"/>
                              <a:gd name="T89" fmla="*/ 1613 h 1976"/>
                              <a:gd name="T90" fmla="*/ 1571 w 2773"/>
                              <a:gd name="T91" fmla="*/ 1693 h 1976"/>
                              <a:gd name="T92" fmla="*/ 1587 w 2773"/>
                              <a:gd name="T93" fmla="*/ 1782 h 1976"/>
                              <a:gd name="T94" fmla="*/ 1556 w 2773"/>
                              <a:gd name="T95" fmla="*/ 1855 h 1976"/>
                              <a:gd name="T96" fmla="*/ 1498 w 2773"/>
                              <a:gd name="T97" fmla="*/ 1900 h 1976"/>
                              <a:gd name="T98" fmla="*/ 1468 w 2773"/>
                              <a:gd name="T99" fmla="*/ 1940 h 1976"/>
                              <a:gd name="T100" fmla="*/ 1489 w 2773"/>
                              <a:gd name="T101" fmla="*/ 1971 h 1976"/>
                              <a:gd name="T102" fmla="*/ 2376 w 2773"/>
                              <a:gd name="T103" fmla="*/ 1521 h 1976"/>
                              <a:gd name="T104" fmla="*/ 2387 w 2773"/>
                              <a:gd name="T105" fmla="*/ 1079 h 1976"/>
                              <a:gd name="T106" fmla="*/ 2432 w 2773"/>
                              <a:gd name="T107" fmla="*/ 1074 h 1976"/>
                              <a:gd name="T108" fmla="*/ 2475 w 2773"/>
                              <a:gd name="T109" fmla="*/ 1133 h 1976"/>
                              <a:gd name="T110" fmla="*/ 2542 w 2773"/>
                              <a:gd name="T111" fmla="*/ 1181 h 1976"/>
                              <a:gd name="T112" fmla="*/ 2625 w 2773"/>
                              <a:gd name="T113" fmla="*/ 1184 h 1976"/>
                              <a:gd name="T114" fmla="*/ 2719 w 2773"/>
                              <a:gd name="T115" fmla="*/ 1121 h 1976"/>
                              <a:gd name="T116" fmla="*/ 2768 w 2773"/>
                              <a:gd name="T117" fmla="*/ 1006 h 1976"/>
                              <a:gd name="T118" fmla="*/ 2764 w 2773"/>
                              <a:gd name="T119" fmla="*/ 891 h 1976"/>
                              <a:gd name="T120" fmla="*/ 2705 w 2773"/>
                              <a:gd name="T121" fmla="*/ 781 h 1976"/>
                              <a:gd name="T122" fmla="*/ 2607 w 2773"/>
                              <a:gd name="T123" fmla="*/ 731 h 1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73" h="1976">
                                <a:moveTo>
                                  <a:pt x="2587" y="729"/>
                                </a:moveTo>
                                <a:lnTo>
                                  <a:pt x="2587" y="729"/>
                                </a:lnTo>
                                <a:lnTo>
                                  <a:pt x="2571" y="731"/>
                                </a:lnTo>
                                <a:lnTo>
                                  <a:pt x="2556" y="734"/>
                                </a:lnTo>
                                <a:lnTo>
                                  <a:pt x="2542" y="737"/>
                                </a:lnTo>
                                <a:lnTo>
                                  <a:pt x="2529" y="743"/>
                                </a:lnTo>
                                <a:lnTo>
                                  <a:pt x="2518" y="749"/>
                                </a:lnTo>
                                <a:lnTo>
                                  <a:pt x="2507" y="755"/>
                                </a:lnTo>
                                <a:lnTo>
                                  <a:pt x="2498" y="762"/>
                                </a:lnTo>
                                <a:lnTo>
                                  <a:pt x="2489" y="770"/>
                                </a:lnTo>
                                <a:lnTo>
                                  <a:pt x="2475" y="784"/>
                                </a:lnTo>
                                <a:lnTo>
                                  <a:pt x="2466" y="798"/>
                                </a:lnTo>
                                <a:lnTo>
                                  <a:pt x="2459" y="810"/>
                                </a:lnTo>
                                <a:lnTo>
                                  <a:pt x="2459" y="810"/>
                                </a:lnTo>
                                <a:lnTo>
                                  <a:pt x="2450" y="825"/>
                                </a:lnTo>
                                <a:lnTo>
                                  <a:pt x="2441" y="835"/>
                                </a:lnTo>
                                <a:lnTo>
                                  <a:pt x="2432" y="844"/>
                                </a:lnTo>
                                <a:lnTo>
                                  <a:pt x="2421" y="849"/>
                                </a:lnTo>
                                <a:lnTo>
                                  <a:pt x="2412" y="850"/>
                                </a:lnTo>
                                <a:lnTo>
                                  <a:pt x="2403" y="850"/>
                                </a:lnTo>
                                <a:lnTo>
                                  <a:pt x="2394" y="846"/>
                                </a:lnTo>
                                <a:lnTo>
                                  <a:pt x="2387" y="838"/>
                                </a:lnTo>
                                <a:lnTo>
                                  <a:pt x="2387" y="838"/>
                                </a:lnTo>
                                <a:lnTo>
                                  <a:pt x="2382" y="831"/>
                                </a:lnTo>
                                <a:lnTo>
                                  <a:pt x="2379" y="822"/>
                                </a:lnTo>
                                <a:lnTo>
                                  <a:pt x="2378" y="810"/>
                                </a:lnTo>
                                <a:lnTo>
                                  <a:pt x="2376" y="798"/>
                                </a:lnTo>
                                <a:lnTo>
                                  <a:pt x="2376" y="547"/>
                                </a:lnTo>
                                <a:lnTo>
                                  <a:pt x="2375" y="547"/>
                                </a:lnTo>
                                <a:lnTo>
                                  <a:pt x="2375" y="0"/>
                                </a:lnTo>
                                <a:lnTo>
                                  <a:pt x="1574" y="0"/>
                                </a:lnTo>
                                <a:lnTo>
                                  <a:pt x="1574" y="0"/>
                                </a:lnTo>
                                <a:lnTo>
                                  <a:pt x="1562" y="1"/>
                                </a:lnTo>
                                <a:lnTo>
                                  <a:pt x="1551" y="3"/>
                                </a:lnTo>
                                <a:lnTo>
                                  <a:pt x="1542" y="6"/>
                                </a:lnTo>
                                <a:lnTo>
                                  <a:pt x="1536" y="9"/>
                                </a:lnTo>
                                <a:lnTo>
                                  <a:pt x="1530" y="13"/>
                                </a:lnTo>
                                <a:lnTo>
                                  <a:pt x="1526" y="18"/>
                                </a:lnTo>
                                <a:lnTo>
                                  <a:pt x="1523" y="24"/>
                                </a:lnTo>
                                <a:lnTo>
                                  <a:pt x="1521" y="30"/>
                                </a:lnTo>
                                <a:lnTo>
                                  <a:pt x="1521" y="37"/>
                                </a:lnTo>
                                <a:lnTo>
                                  <a:pt x="1523" y="43"/>
                                </a:lnTo>
                                <a:lnTo>
                                  <a:pt x="1524" y="50"/>
                                </a:lnTo>
                                <a:lnTo>
                                  <a:pt x="1529" y="56"/>
                                </a:lnTo>
                                <a:lnTo>
                                  <a:pt x="1535" y="64"/>
                                </a:lnTo>
                                <a:lnTo>
                                  <a:pt x="1542" y="70"/>
                                </a:lnTo>
                                <a:lnTo>
                                  <a:pt x="1551" y="76"/>
                                </a:lnTo>
                                <a:lnTo>
                                  <a:pt x="1562" y="82"/>
                                </a:lnTo>
                                <a:lnTo>
                                  <a:pt x="1562" y="82"/>
                                </a:lnTo>
                                <a:lnTo>
                                  <a:pt x="1574" y="89"/>
                                </a:lnTo>
                                <a:lnTo>
                                  <a:pt x="1587" y="98"/>
                                </a:lnTo>
                                <a:lnTo>
                                  <a:pt x="1602" y="112"/>
                                </a:lnTo>
                                <a:lnTo>
                                  <a:pt x="1610" y="121"/>
                                </a:lnTo>
                                <a:lnTo>
                                  <a:pt x="1617" y="130"/>
                                </a:lnTo>
                                <a:lnTo>
                                  <a:pt x="1623" y="140"/>
                                </a:lnTo>
                                <a:lnTo>
                                  <a:pt x="1629" y="152"/>
                                </a:lnTo>
                                <a:lnTo>
                                  <a:pt x="1635" y="166"/>
                                </a:lnTo>
                                <a:lnTo>
                                  <a:pt x="1638" y="179"/>
                                </a:lnTo>
                                <a:lnTo>
                                  <a:pt x="1641" y="194"/>
                                </a:lnTo>
                                <a:lnTo>
                                  <a:pt x="1643" y="210"/>
                                </a:lnTo>
                                <a:lnTo>
                                  <a:pt x="1643" y="210"/>
                                </a:lnTo>
                                <a:lnTo>
                                  <a:pt x="1641" y="230"/>
                                </a:lnTo>
                                <a:lnTo>
                                  <a:pt x="1638" y="248"/>
                                </a:lnTo>
                                <a:lnTo>
                                  <a:pt x="1632" y="266"/>
                                </a:lnTo>
                                <a:lnTo>
                                  <a:pt x="1625" y="282"/>
                                </a:lnTo>
                                <a:lnTo>
                                  <a:pt x="1614" y="299"/>
                                </a:lnTo>
                                <a:lnTo>
                                  <a:pt x="1604" y="314"/>
                                </a:lnTo>
                                <a:lnTo>
                                  <a:pt x="1590" y="329"/>
                                </a:lnTo>
                                <a:lnTo>
                                  <a:pt x="1575" y="340"/>
                                </a:lnTo>
                                <a:lnTo>
                                  <a:pt x="1559" y="352"/>
                                </a:lnTo>
                                <a:lnTo>
                                  <a:pt x="1541" y="363"/>
                                </a:lnTo>
                                <a:lnTo>
                                  <a:pt x="1521" y="373"/>
                                </a:lnTo>
                                <a:lnTo>
                                  <a:pt x="1502" y="381"/>
                                </a:lnTo>
                                <a:lnTo>
                                  <a:pt x="1481" y="387"/>
                                </a:lnTo>
                                <a:lnTo>
                                  <a:pt x="1459" y="391"/>
                                </a:lnTo>
                                <a:lnTo>
                                  <a:pt x="1436" y="394"/>
                                </a:lnTo>
                                <a:lnTo>
                                  <a:pt x="1412" y="396"/>
                                </a:lnTo>
                                <a:lnTo>
                                  <a:pt x="1412" y="396"/>
                                </a:lnTo>
                                <a:lnTo>
                                  <a:pt x="1390" y="394"/>
                                </a:lnTo>
                                <a:lnTo>
                                  <a:pt x="1366" y="391"/>
                                </a:lnTo>
                                <a:lnTo>
                                  <a:pt x="1345" y="387"/>
                                </a:lnTo>
                                <a:lnTo>
                                  <a:pt x="1324" y="381"/>
                                </a:lnTo>
                                <a:lnTo>
                                  <a:pt x="1303" y="373"/>
                                </a:lnTo>
                                <a:lnTo>
                                  <a:pt x="1284" y="363"/>
                                </a:lnTo>
                                <a:lnTo>
                                  <a:pt x="1267" y="352"/>
                                </a:lnTo>
                                <a:lnTo>
                                  <a:pt x="1251" y="340"/>
                                </a:lnTo>
                                <a:lnTo>
                                  <a:pt x="1236" y="329"/>
                                </a:lnTo>
                                <a:lnTo>
                                  <a:pt x="1223" y="314"/>
                                </a:lnTo>
                                <a:lnTo>
                                  <a:pt x="1211" y="299"/>
                                </a:lnTo>
                                <a:lnTo>
                                  <a:pt x="1202" y="282"/>
                                </a:lnTo>
                                <a:lnTo>
                                  <a:pt x="1194" y="266"/>
                                </a:lnTo>
                                <a:lnTo>
                                  <a:pt x="1188" y="248"/>
                                </a:lnTo>
                                <a:lnTo>
                                  <a:pt x="1185" y="230"/>
                                </a:lnTo>
                                <a:lnTo>
                                  <a:pt x="1184" y="210"/>
                                </a:lnTo>
                                <a:lnTo>
                                  <a:pt x="1184" y="210"/>
                                </a:lnTo>
                                <a:lnTo>
                                  <a:pt x="1184" y="194"/>
                                </a:lnTo>
                                <a:lnTo>
                                  <a:pt x="1187" y="179"/>
                                </a:lnTo>
                                <a:lnTo>
                                  <a:pt x="1191" y="166"/>
                                </a:lnTo>
                                <a:lnTo>
                                  <a:pt x="1196" y="152"/>
                                </a:lnTo>
                                <a:lnTo>
                                  <a:pt x="1202" y="140"/>
                                </a:lnTo>
                                <a:lnTo>
                                  <a:pt x="1209" y="130"/>
                                </a:lnTo>
                                <a:lnTo>
                                  <a:pt x="1217" y="121"/>
                                </a:lnTo>
                                <a:lnTo>
                                  <a:pt x="1224" y="112"/>
                                </a:lnTo>
                                <a:lnTo>
                                  <a:pt x="1239" y="98"/>
                                </a:lnTo>
                                <a:lnTo>
                                  <a:pt x="1251" y="89"/>
                                </a:lnTo>
                                <a:lnTo>
                                  <a:pt x="1264" y="82"/>
                                </a:lnTo>
                                <a:lnTo>
                                  <a:pt x="1264" y="82"/>
                                </a:lnTo>
                                <a:lnTo>
                                  <a:pt x="1275" y="76"/>
                                </a:lnTo>
                                <a:lnTo>
                                  <a:pt x="1282" y="70"/>
                                </a:lnTo>
                                <a:lnTo>
                                  <a:pt x="1290" y="64"/>
                                </a:lnTo>
                                <a:lnTo>
                                  <a:pt x="1296" y="56"/>
                                </a:lnTo>
                                <a:lnTo>
                                  <a:pt x="1300" y="50"/>
                                </a:lnTo>
                                <a:lnTo>
                                  <a:pt x="1303" y="43"/>
                                </a:lnTo>
                                <a:lnTo>
                                  <a:pt x="1305" y="37"/>
                                </a:lnTo>
                                <a:lnTo>
                                  <a:pt x="1305" y="30"/>
                                </a:lnTo>
                                <a:lnTo>
                                  <a:pt x="1303" y="24"/>
                                </a:lnTo>
                                <a:lnTo>
                                  <a:pt x="1300" y="18"/>
                                </a:lnTo>
                                <a:lnTo>
                                  <a:pt x="1296" y="13"/>
                                </a:lnTo>
                                <a:lnTo>
                                  <a:pt x="1290" y="9"/>
                                </a:lnTo>
                                <a:lnTo>
                                  <a:pt x="1282" y="6"/>
                                </a:lnTo>
                                <a:lnTo>
                                  <a:pt x="1273" y="3"/>
                                </a:lnTo>
                                <a:lnTo>
                                  <a:pt x="1263" y="1"/>
                                </a:lnTo>
                                <a:lnTo>
                                  <a:pt x="1252" y="0"/>
                                </a:lnTo>
                                <a:lnTo>
                                  <a:pt x="396" y="0"/>
                                </a:lnTo>
                                <a:lnTo>
                                  <a:pt x="396" y="454"/>
                                </a:lnTo>
                                <a:lnTo>
                                  <a:pt x="394" y="454"/>
                                </a:lnTo>
                                <a:lnTo>
                                  <a:pt x="394" y="856"/>
                                </a:lnTo>
                                <a:lnTo>
                                  <a:pt x="394" y="856"/>
                                </a:lnTo>
                                <a:lnTo>
                                  <a:pt x="394" y="868"/>
                                </a:lnTo>
                                <a:lnTo>
                                  <a:pt x="391" y="880"/>
                                </a:lnTo>
                                <a:lnTo>
                                  <a:pt x="388" y="889"/>
                                </a:lnTo>
                                <a:lnTo>
                                  <a:pt x="384" y="897"/>
                                </a:lnTo>
                                <a:lnTo>
                                  <a:pt x="384" y="897"/>
                                </a:lnTo>
                                <a:lnTo>
                                  <a:pt x="378" y="904"/>
                                </a:lnTo>
                                <a:lnTo>
                                  <a:pt x="369" y="909"/>
                                </a:lnTo>
                                <a:lnTo>
                                  <a:pt x="360" y="909"/>
                                </a:lnTo>
                                <a:lnTo>
                                  <a:pt x="350" y="907"/>
                                </a:lnTo>
                                <a:lnTo>
                                  <a:pt x="341" y="903"/>
                                </a:lnTo>
                                <a:lnTo>
                                  <a:pt x="330" y="894"/>
                                </a:lnTo>
                                <a:lnTo>
                                  <a:pt x="321" y="883"/>
                                </a:lnTo>
                                <a:lnTo>
                                  <a:pt x="314" y="868"/>
                                </a:lnTo>
                                <a:lnTo>
                                  <a:pt x="314" y="868"/>
                                </a:lnTo>
                                <a:lnTo>
                                  <a:pt x="306" y="855"/>
                                </a:lnTo>
                                <a:lnTo>
                                  <a:pt x="296" y="843"/>
                                </a:lnTo>
                                <a:lnTo>
                                  <a:pt x="282" y="828"/>
                                </a:lnTo>
                                <a:lnTo>
                                  <a:pt x="273" y="820"/>
                                </a:lnTo>
                                <a:lnTo>
                                  <a:pt x="264" y="813"/>
                                </a:lnTo>
                                <a:lnTo>
                                  <a:pt x="254" y="807"/>
                                </a:lnTo>
                                <a:lnTo>
                                  <a:pt x="242" y="801"/>
                                </a:lnTo>
                                <a:lnTo>
                                  <a:pt x="230" y="795"/>
                                </a:lnTo>
                                <a:lnTo>
                                  <a:pt x="215" y="790"/>
                                </a:lnTo>
                                <a:lnTo>
                                  <a:pt x="200" y="789"/>
                                </a:lnTo>
                                <a:lnTo>
                                  <a:pt x="184" y="787"/>
                                </a:lnTo>
                                <a:lnTo>
                                  <a:pt x="184" y="787"/>
                                </a:lnTo>
                                <a:lnTo>
                                  <a:pt x="166" y="789"/>
                                </a:lnTo>
                                <a:lnTo>
                                  <a:pt x="146" y="792"/>
                                </a:lnTo>
                                <a:lnTo>
                                  <a:pt x="128" y="798"/>
                                </a:lnTo>
                                <a:lnTo>
                                  <a:pt x="112" y="805"/>
                                </a:lnTo>
                                <a:lnTo>
                                  <a:pt x="95" y="816"/>
                                </a:lnTo>
                                <a:lnTo>
                                  <a:pt x="81" y="826"/>
                                </a:lnTo>
                                <a:lnTo>
                                  <a:pt x="67" y="840"/>
                                </a:lnTo>
                                <a:lnTo>
                                  <a:pt x="54" y="855"/>
                                </a:lnTo>
                                <a:lnTo>
                                  <a:pt x="42" y="871"/>
                                </a:lnTo>
                                <a:lnTo>
                                  <a:pt x="31" y="889"/>
                                </a:lnTo>
                                <a:lnTo>
                                  <a:pt x="22" y="907"/>
                                </a:lnTo>
                                <a:lnTo>
                                  <a:pt x="15" y="928"/>
                                </a:lnTo>
                                <a:lnTo>
                                  <a:pt x="7" y="949"/>
                                </a:lnTo>
                                <a:lnTo>
                                  <a:pt x="3" y="971"/>
                                </a:lnTo>
                                <a:lnTo>
                                  <a:pt x="1" y="994"/>
                                </a:lnTo>
                                <a:lnTo>
                                  <a:pt x="0" y="1018"/>
                                </a:lnTo>
                                <a:lnTo>
                                  <a:pt x="0" y="1018"/>
                                </a:lnTo>
                                <a:lnTo>
                                  <a:pt x="1" y="1040"/>
                                </a:lnTo>
                                <a:lnTo>
                                  <a:pt x="3" y="1064"/>
                                </a:lnTo>
                                <a:lnTo>
                                  <a:pt x="7" y="1085"/>
                                </a:lnTo>
                                <a:lnTo>
                                  <a:pt x="15" y="1106"/>
                                </a:lnTo>
                                <a:lnTo>
                                  <a:pt x="22" y="1127"/>
                                </a:lnTo>
                                <a:lnTo>
                                  <a:pt x="31" y="1145"/>
                                </a:lnTo>
                                <a:lnTo>
                                  <a:pt x="42" y="1163"/>
                                </a:lnTo>
                                <a:lnTo>
                                  <a:pt x="54" y="1179"/>
                                </a:lnTo>
                                <a:lnTo>
                                  <a:pt x="67" y="1194"/>
                                </a:lnTo>
                                <a:lnTo>
                                  <a:pt x="81" y="1208"/>
                                </a:lnTo>
                                <a:lnTo>
                                  <a:pt x="95" y="1219"/>
                                </a:lnTo>
                                <a:lnTo>
                                  <a:pt x="112" y="1228"/>
                                </a:lnTo>
                                <a:lnTo>
                                  <a:pt x="128" y="1236"/>
                                </a:lnTo>
                                <a:lnTo>
                                  <a:pt x="146" y="1242"/>
                                </a:lnTo>
                                <a:lnTo>
                                  <a:pt x="166" y="1245"/>
                                </a:lnTo>
                                <a:lnTo>
                                  <a:pt x="184" y="1246"/>
                                </a:lnTo>
                                <a:lnTo>
                                  <a:pt x="184" y="1246"/>
                                </a:lnTo>
                                <a:lnTo>
                                  <a:pt x="200" y="1245"/>
                                </a:lnTo>
                                <a:lnTo>
                                  <a:pt x="215" y="1243"/>
                                </a:lnTo>
                                <a:lnTo>
                                  <a:pt x="230" y="1239"/>
                                </a:lnTo>
                                <a:lnTo>
                                  <a:pt x="242" y="1234"/>
                                </a:lnTo>
                                <a:lnTo>
                                  <a:pt x="254" y="1228"/>
                                </a:lnTo>
                                <a:lnTo>
                                  <a:pt x="264" y="1221"/>
                                </a:lnTo>
                                <a:lnTo>
                                  <a:pt x="273" y="1213"/>
                                </a:lnTo>
                                <a:lnTo>
                                  <a:pt x="282" y="1206"/>
                                </a:lnTo>
                                <a:lnTo>
                                  <a:pt x="296" y="1191"/>
                                </a:lnTo>
                                <a:lnTo>
                                  <a:pt x="306" y="1179"/>
                                </a:lnTo>
                                <a:lnTo>
                                  <a:pt x="314" y="1166"/>
                                </a:lnTo>
                                <a:lnTo>
                                  <a:pt x="314" y="1166"/>
                                </a:lnTo>
                                <a:lnTo>
                                  <a:pt x="321" y="1152"/>
                                </a:lnTo>
                                <a:lnTo>
                                  <a:pt x="330" y="1140"/>
                                </a:lnTo>
                                <a:lnTo>
                                  <a:pt x="341" y="1131"/>
                                </a:lnTo>
                                <a:lnTo>
                                  <a:pt x="350" y="1127"/>
                                </a:lnTo>
                                <a:lnTo>
                                  <a:pt x="360" y="1125"/>
                                </a:lnTo>
                                <a:lnTo>
                                  <a:pt x="369" y="1127"/>
                                </a:lnTo>
                                <a:lnTo>
                                  <a:pt x="378" y="1130"/>
                                </a:lnTo>
                                <a:lnTo>
                                  <a:pt x="384" y="1137"/>
                                </a:lnTo>
                                <a:lnTo>
                                  <a:pt x="384" y="1137"/>
                                </a:lnTo>
                                <a:lnTo>
                                  <a:pt x="388" y="1145"/>
                                </a:lnTo>
                                <a:lnTo>
                                  <a:pt x="391" y="1154"/>
                                </a:lnTo>
                                <a:lnTo>
                                  <a:pt x="394" y="1166"/>
                                </a:lnTo>
                                <a:lnTo>
                                  <a:pt x="394" y="1178"/>
                                </a:lnTo>
                                <a:lnTo>
                                  <a:pt x="394" y="1429"/>
                                </a:lnTo>
                                <a:lnTo>
                                  <a:pt x="396" y="1429"/>
                                </a:lnTo>
                                <a:lnTo>
                                  <a:pt x="396" y="1976"/>
                                </a:lnTo>
                                <a:lnTo>
                                  <a:pt x="1199" y="1976"/>
                                </a:lnTo>
                                <a:lnTo>
                                  <a:pt x="1199" y="1976"/>
                                </a:lnTo>
                                <a:lnTo>
                                  <a:pt x="1209" y="1976"/>
                                </a:lnTo>
                                <a:lnTo>
                                  <a:pt x="1220" y="1973"/>
                                </a:lnTo>
                                <a:lnTo>
                                  <a:pt x="1229" y="1971"/>
                                </a:lnTo>
                                <a:lnTo>
                                  <a:pt x="1236" y="1967"/>
                                </a:lnTo>
                                <a:lnTo>
                                  <a:pt x="1242" y="1962"/>
                                </a:lnTo>
                                <a:lnTo>
                                  <a:pt x="1246" y="1958"/>
                                </a:lnTo>
                                <a:lnTo>
                                  <a:pt x="1249" y="1952"/>
                                </a:lnTo>
                                <a:lnTo>
                                  <a:pt x="1251" y="1946"/>
                                </a:lnTo>
                                <a:lnTo>
                                  <a:pt x="1251" y="1940"/>
                                </a:lnTo>
                                <a:lnTo>
                                  <a:pt x="1249" y="1933"/>
                                </a:lnTo>
                                <a:lnTo>
                                  <a:pt x="1246" y="1927"/>
                                </a:lnTo>
                                <a:lnTo>
                                  <a:pt x="1242" y="1919"/>
                                </a:lnTo>
                                <a:lnTo>
                                  <a:pt x="1236" y="1913"/>
                                </a:lnTo>
                                <a:lnTo>
                                  <a:pt x="1229" y="1906"/>
                                </a:lnTo>
                                <a:lnTo>
                                  <a:pt x="1220" y="1900"/>
                                </a:lnTo>
                                <a:lnTo>
                                  <a:pt x="1211" y="1894"/>
                                </a:lnTo>
                                <a:lnTo>
                                  <a:pt x="1211" y="1894"/>
                                </a:lnTo>
                                <a:lnTo>
                                  <a:pt x="1197" y="1886"/>
                                </a:lnTo>
                                <a:lnTo>
                                  <a:pt x="1185" y="1877"/>
                                </a:lnTo>
                                <a:lnTo>
                                  <a:pt x="1170" y="1864"/>
                                </a:lnTo>
                                <a:lnTo>
                                  <a:pt x="1163" y="1855"/>
                                </a:lnTo>
                                <a:lnTo>
                                  <a:pt x="1155" y="1846"/>
                                </a:lnTo>
                                <a:lnTo>
                                  <a:pt x="1148" y="1835"/>
                                </a:lnTo>
                                <a:lnTo>
                                  <a:pt x="1142" y="1823"/>
                                </a:lnTo>
                                <a:lnTo>
                                  <a:pt x="1137" y="1810"/>
                                </a:lnTo>
                                <a:lnTo>
                                  <a:pt x="1133" y="1796"/>
                                </a:lnTo>
                                <a:lnTo>
                                  <a:pt x="1130" y="1782"/>
                                </a:lnTo>
                                <a:lnTo>
                                  <a:pt x="1130" y="1765"/>
                                </a:lnTo>
                                <a:lnTo>
                                  <a:pt x="1130" y="1765"/>
                                </a:lnTo>
                                <a:lnTo>
                                  <a:pt x="1131" y="1746"/>
                                </a:lnTo>
                                <a:lnTo>
                                  <a:pt x="1134" y="1728"/>
                                </a:lnTo>
                                <a:lnTo>
                                  <a:pt x="1140" y="1710"/>
                                </a:lnTo>
                                <a:lnTo>
                                  <a:pt x="1148" y="1693"/>
                                </a:lnTo>
                                <a:lnTo>
                                  <a:pt x="1157" y="1677"/>
                                </a:lnTo>
                                <a:lnTo>
                                  <a:pt x="1169" y="1662"/>
                                </a:lnTo>
                                <a:lnTo>
                                  <a:pt x="1182" y="1648"/>
                                </a:lnTo>
                                <a:lnTo>
                                  <a:pt x="1197" y="1635"/>
                                </a:lnTo>
                                <a:lnTo>
                                  <a:pt x="1214" y="1623"/>
                                </a:lnTo>
                                <a:lnTo>
                                  <a:pt x="1230" y="1613"/>
                                </a:lnTo>
                                <a:lnTo>
                                  <a:pt x="1249" y="1604"/>
                                </a:lnTo>
                                <a:lnTo>
                                  <a:pt x="1269" y="1595"/>
                                </a:lnTo>
                                <a:lnTo>
                                  <a:pt x="1291" y="1589"/>
                                </a:lnTo>
                                <a:lnTo>
                                  <a:pt x="1312" y="1584"/>
                                </a:lnTo>
                                <a:lnTo>
                                  <a:pt x="1336" y="1581"/>
                                </a:lnTo>
                                <a:lnTo>
                                  <a:pt x="1359" y="1581"/>
                                </a:lnTo>
                                <a:lnTo>
                                  <a:pt x="1359" y="1581"/>
                                </a:lnTo>
                                <a:lnTo>
                                  <a:pt x="1382" y="1581"/>
                                </a:lnTo>
                                <a:lnTo>
                                  <a:pt x="1405" y="1584"/>
                                </a:lnTo>
                                <a:lnTo>
                                  <a:pt x="1427" y="1589"/>
                                </a:lnTo>
                                <a:lnTo>
                                  <a:pt x="1448" y="1595"/>
                                </a:lnTo>
                                <a:lnTo>
                                  <a:pt x="1468" y="1604"/>
                                </a:lnTo>
                                <a:lnTo>
                                  <a:pt x="1487" y="1613"/>
                                </a:lnTo>
                                <a:lnTo>
                                  <a:pt x="1505" y="1623"/>
                                </a:lnTo>
                                <a:lnTo>
                                  <a:pt x="1521" y="1635"/>
                                </a:lnTo>
                                <a:lnTo>
                                  <a:pt x="1536" y="1648"/>
                                </a:lnTo>
                                <a:lnTo>
                                  <a:pt x="1548" y="1662"/>
                                </a:lnTo>
                                <a:lnTo>
                                  <a:pt x="1560" y="1677"/>
                                </a:lnTo>
                                <a:lnTo>
                                  <a:pt x="1571" y="1693"/>
                                </a:lnTo>
                                <a:lnTo>
                                  <a:pt x="1578" y="1710"/>
                                </a:lnTo>
                                <a:lnTo>
                                  <a:pt x="1584" y="1728"/>
                                </a:lnTo>
                                <a:lnTo>
                                  <a:pt x="1587" y="1746"/>
                                </a:lnTo>
                                <a:lnTo>
                                  <a:pt x="1589" y="1765"/>
                                </a:lnTo>
                                <a:lnTo>
                                  <a:pt x="1589" y="1765"/>
                                </a:lnTo>
                                <a:lnTo>
                                  <a:pt x="1587" y="1782"/>
                                </a:lnTo>
                                <a:lnTo>
                                  <a:pt x="1584" y="1796"/>
                                </a:lnTo>
                                <a:lnTo>
                                  <a:pt x="1581" y="1810"/>
                                </a:lnTo>
                                <a:lnTo>
                                  <a:pt x="1575" y="1823"/>
                                </a:lnTo>
                                <a:lnTo>
                                  <a:pt x="1569" y="1835"/>
                                </a:lnTo>
                                <a:lnTo>
                                  <a:pt x="1563" y="1846"/>
                                </a:lnTo>
                                <a:lnTo>
                                  <a:pt x="1556" y="1855"/>
                                </a:lnTo>
                                <a:lnTo>
                                  <a:pt x="1548" y="1864"/>
                                </a:lnTo>
                                <a:lnTo>
                                  <a:pt x="1533" y="1877"/>
                                </a:lnTo>
                                <a:lnTo>
                                  <a:pt x="1520" y="1886"/>
                                </a:lnTo>
                                <a:lnTo>
                                  <a:pt x="1508" y="1894"/>
                                </a:lnTo>
                                <a:lnTo>
                                  <a:pt x="1508" y="1894"/>
                                </a:lnTo>
                                <a:lnTo>
                                  <a:pt x="1498" y="1900"/>
                                </a:lnTo>
                                <a:lnTo>
                                  <a:pt x="1489" y="1906"/>
                                </a:lnTo>
                                <a:lnTo>
                                  <a:pt x="1481" y="1913"/>
                                </a:lnTo>
                                <a:lnTo>
                                  <a:pt x="1475" y="1919"/>
                                </a:lnTo>
                                <a:lnTo>
                                  <a:pt x="1471" y="1927"/>
                                </a:lnTo>
                                <a:lnTo>
                                  <a:pt x="1468" y="1933"/>
                                </a:lnTo>
                                <a:lnTo>
                                  <a:pt x="1468" y="1940"/>
                                </a:lnTo>
                                <a:lnTo>
                                  <a:pt x="1468" y="1946"/>
                                </a:lnTo>
                                <a:lnTo>
                                  <a:pt x="1469" y="1952"/>
                                </a:lnTo>
                                <a:lnTo>
                                  <a:pt x="1472" y="1958"/>
                                </a:lnTo>
                                <a:lnTo>
                                  <a:pt x="1477" y="1962"/>
                                </a:lnTo>
                                <a:lnTo>
                                  <a:pt x="1483" y="1967"/>
                                </a:lnTo>
                                <a:lnTo>
                                  <a:pt x="1489" y="1971"/>
                                </a:lnTo>
                                <a:lnTo>
                                  <a:pt x="1498" y="1973"/>
                                </a:lnTo>
                                <a:lnTo>
                                  <a:pt x="1508" y="1976"/>
                                </a:lnTo>
                                <a:lnTo>
                                  <a:pt x="1520" y="1976"/>
                                </a:lnTo>
                                <a:lnTo>
                                  <a:pt x="2375" y="1976"/>
                                </a:lnTo>
                                <a:lnTo>
                                  <a:pt x="2375" y="1521"/>
                                </a:lnTo>
                                <a:lnTo>
                                  <a:pt x="2376" y="1521"/>
                                </a:lnTo>
                                <a:lnTo>
                                  <a:pt x="2376" y="1119"/>
                                </a:lnTo>
                                <a:lnTo>
                                  <a:pt x="2376" y="1119"/>
                                </a:lnTo>
                                <a:lnTo>
                                  <a:pt x="2378" y="1107"/>
                                </a:lnTo>
                                <a:lnTo>
                                  <a:pt x="2379" y="1097"/>
                                </a:lnTo>
                                <a:lnTo>
                                  <a:pt x="2382" y="1086"/>
                                </a:lnTo>
                                <a:lnTo>
                                  <a:pt x="2387" y="1079"/>
                                </a:lnTo>
                                <a:lnTo>
                                  <a:pt x="2387" y="1079"/>
                                </a:lnTo>
                                <a:lnTo>
                                  <a:pt x="2394" y="1073"/>
                                </a:lnTo>
                                <a:lnTo>
                                  <a:pt x="2403" y="1068"/>
                                </a:lnTo>
                                <a:lnTo>
                                  <a:pt x="2412" y="1067"/>
                                </a:lnTo>
                                <a:lnTo>
                                  <a:pt x="2421" y="1068"/>
                                </a:lnTo>
                                <a:lnTo>
                                  <a:pt x="2432" y="1074"/>
                                </a:lnTo>
                                <a:lnTo>
                                  <a:pt x="2441" y="1082"/>
                                </a:lnTo>
                                <a:lnTo>
                                  <a:pt x="2450" y="1094"/>
                                </a:lnTo>
                                <a:lnTo>
                                  <a:pt x="2459" y="1107"/>
                                </a:lnTo>
                                <a:lnTo>
                                  <a:pt x="2459" y="1107"/>
                                </a:lnTo>
                                <a:lnTo>
                                  <a:pt x="2466" y="1121"/>
                                </a:lnTo>
                                <a:lnTo>
                                  <a:pt x="2475" y="1133"/>
                                </a:lnTo>
                                <a:lnTo>
                                  <a:pt x="2489" y="1148"/>
                                </a:lnTo>
                                <a:lnTo>
                                  <a:pt x="2498" y="1155"/>
                                </a:lnTo>
                                <a:lnTo>
                                  <a:pt x="2507" y="1163"/>
                                </a:lnTo>
                                <a:lnTo>
                                  <a:pt x="2518" y="1170"/>
                                </a:lnTo>
                                <a:lnTo>
                                  <a:pt x="2529" y="1176"/>
                                </a:lnTo>
                                <a:lnTo>
                                  <a:pt x="2542" y="1181"/>
                                </a:lnTo>
                                <a:lnTo>
                                  <a:pt x="2556" y="1185"/>
                                </a:lnTo>
                                <a:lnTo>
                                  <a:pt x="2571" y="1188"/>
                                </a:lnTo>
                                <a:lnTo>
                                  <a:pt x="2587" y="1188"/>
                                </a:lnTo>
                                <a:lnTo>
                                  <a:pt x="2587" y="1188"/>
                                </a:lnTo>
                                <a:lnTo>
                                  <a:pt x="2607" y="1187"/>
                                </a:lnTo>
                                <a:lnTo>
                                  <a:pt x="2625" y="1184"/>
                                </a:lnTo>
                                <a:lnTo>
                                  <a:pt x="2643" y="1178"/>
                                </a:lnTo>
                                <a:lnTo>
                                  <a:pt x="2659" y="1170"/>
                                </a:lnTo>
                                <a:lnTo>
                                  <a:pt x="2675" y="1161"/>
                                </a:lnTo>
                                <a:lnTo>
                                  <a:pt x="2690" y="1149"/>
                                </a:lnTo>
                                <a:lnTo>
                                  <a:pt x="2705" y="1136"/>
                                </a:lnTo>
                                <a:lnTo>
                                  <a:pt x="2719" y="1121"/>
                                </a:lnTo>
                                <a:lnTo>
                                  <a:pt x="2729" y="1104"/>
                                </a:lnTo>
                                <a:lnTo>
                                  <a:pt x="2741" y="1088"/>
                                </a:lnTo>
                                <a:lnTo>
                                  <a:pt x="2750" y="1068"/>
                                </a:lnTo>
                                <a:lnTo>
                                  <a:pt x="2758" y="1048"/>
                                </a:lnTo>
                                <a:lnTo>
                                  <a:pt x="2764" y="1027"/>
                                </a:lnTo>
                                <a:lnTo>
                                  <a:pt x="2768" y="1006"/>
                                </a:lnTo>
                                <a:lnTo>
                                  <a:pt x="2771" y="982"/>
                                </a:lnTo>
                                <a:lnTo>
                                  <a:pt x="2773" y="959"/>
                                </a:lnTo>
                                <a:lnTo>
                                  <a:pt x="2773" y="959"/>
                                </a:lnTo>
                                <a:lnTo>
                                  <a:pt x="2771" y="935"/>
                                </a:lnTo>
                                <a:lnTo>
                                  <a:pt x="2768" y="913"/>
                                </a:lnTo>
                                <a:lnTo>
                                  <a:pt x="2764" y="891"/>
                                </a:lnTo>
                                <a:lnTo>
                                  <a:pt x="2758" y="870"/>
                                </a:lnTo>
                                <a:lnTo>
                                  <a:pt x="2750" y="850"/>
                                </a:lnTo>
                                <a:lnTo>
                                  <a:pt x="2741" y="831"/>
                                </a:lnTo>
                                <a:lnTo>
                                  <a:pt x="2729" y="813"/>
                                </a:lnTo>
                                <a:lnTo>
                                  <a:pt x="2719" y="796"/>
                                </a:lnTo>
                                <a:lnTo>
                                  <a:pt x="2705" y="781"/>
                                </a:lnTo>
                                <a:lnTo>
                                  <a:pt x="2690" y="768"/>
                                </a:lnTo>
                                <a:lnTo>
                                  <a:pt x="2675" y="758"/>
                                </a:lnTo>
                                <a:lnTo>
                                  <a:pt x="2659" y="747"/>
                                </a:lnTo>
                                <a:lnTo>
                                  <a:pt x="2643" y="740"/>
                                </a:lnTo>
                                <a:lnTo>
                                  <a:pt x="2625" y="734"/>
                                </a:lnTo>
                                <a:lnTo>
                                  <a:pt x="2607" y="731"/>
                                </a:lnTo>
                                <a:lnTo>
                                  <a:pt x="2587" y="729"/>
                                </a:lnTo>
                                <a:lnTo>
                                  <a:pt x="2587" y="729"/>
                                </a:lnTo>
                                <a:close/>
                              </a:path>
                            </a:pathLst>
                          </a:custGeom>
                          <a:ln>
                            <a:headEnd/>
                            <a:tailEnd/>
                          </a:ln>
                        </wps:spPr>
                        <wps:style>
                          <a:lnRef idx="1">
                            <a:schemeClr val="accent1"/>
                          </a:lnRef>
                          <a:fillRef idx="2">
                            <a:schemeClr val="accent1"/>
                          </a:fillRef>
                          <a:effectRef idx="1">
                            <a:schemeClr val="accent1"/>
                          </a:effectRef>
                          <a:fontRef idx="minor">
                            <a:schemeClr val="dk1"/>
                          </a:fontRef>
                        </wps:style>
                        <wps:txbx>
                          <w:txbxContent>
                            <w:p w14:paraId="00876C75" w14:textId="77777777" w:rsidR="005373C3" w:rsidRPr="006A2678" w:rsidRDefault="005373C3" w:rsidP="000E08B1">
                              <w:pPr>
                                <w:pStyle w:val="NormalWeb"/>
                                <w:spacing w:before="0" w:beforeAutospacing="0" w:after="0" w:afterAutospacing="0"/>
                                <w:jc w:val="center"/>
                                <w:rPr>
                                  <w:szCs w:val="26"/>
                                </w:rPr>
                              </w:pPr>
                              <w:r w:rsidRPr="006A2678">
                                <w:rPr>
                                  <w:rFonts w:asciiTheme="minorHAnsi" w:hAnsi="Verdana" w:cstheme="minorBidi"/>
                                  <w:color w:val="000000" w:themeColor="dark1"/>
                                  <w:kern w:val="24"/>
                                  <w:szCs w:val="26"/>
                                </w:rPr>
                                <w:t>Competitividad</w:t>
                              </w:r>
                              <w:r w:rsidRPr="006A2678">
                                <w:rPr>
                                  <w:rFonts w:asciiTheme="minorHAnsi" w:hAnsi="Verdana" w:cstheme="minorBidi"/>
                                  <w:color w:val="000000" w:themeColor="dark1"/>
                                  <w:kern w:val="24"/>
                                  <w:szCs w:val="26"/>
                                </w:rPr>
                                <w:br/>
                                <w:t>e innovación</w:t>
                              </w:r>
                            </w:p>
                          </w:txbxContent>
                        </wps:txbx>
                        <wps:bodyPr anchor="ctr"/>
                      </wps:wsp>
                    </wpg:wgp>
                  </a:graphicData>
                </a:graphic>
              </wp:inline>
            </w:drawing>
          </mc:Choice>
          <mc:Fallback xmlns:w15="http://schemas.microsoft.com/office/word/2012/wordml">
            <w:pict>
              <v:group w14:anchorId="2A87B6CB" id="Group 15" o:spid="_x0000_s1039" style="width:478.45pt;height:278.8pt;mso-position-horizontal-relative:char;mso-position-vertical-relative:line" coordorigin="7555,8367" coordsize="75063,5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">
                <v:shape id="Freeform 39" o:spid="_x0000_s1040" style="position:absolute;left:63722;top:23488;width:18732;height:22422;visibility:visible;mso-wrap-style:square;v-text-anchor:middle" coordsize="1979,2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vk8IA&#10;AADbAAAADwAAAGRycy9kb3ducmV2LnhtbESP3WrCQBCF7wu+wzIF7+qmhpYYXSUpiGKv/HmAITvN&#10;hmZnQ3Zr4tt3BcHLw/n5OKvNaFtxpd43jhW8zxIQxJXTDdcKLuftWwbCB2SNrWNScCMPm/XkZYW5&#10;dgMf6XoKtYgj7HNUYELocil9Zciin7mOOHo/rrcYouxrqXsc4rht5TxJPqXFhiPBYEdfhqrf05+N&#10;3C4rD8UlK/H8Qek+LYdvsyuUmr6OxRJEoDE8w4/2XitIF3D/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q+TwgAAANsAAAAPAAAAAAAAAAAAAAAAAJgCAABkcnMvZG93&#10;bnJldi54bWxQSwUGAAAAAAQABAD1AAAAhwMAAAAA&#10;" adj="-11796480,,5400" path="m1100,392r,l1093,389r-8,-3l1081,383r-5,-5l1073,374r-3,-6l1070,363r,-6l1072,351r1,-6l1078,339r4,-6l1087,329r7,-6l1102,317r9,-5l1111,312r13,-7l1136,296r15,-13l1158,274r8,-9l1173,254r6,-12l1184,229r4,-14l1190,200r1,-16l1191,184r-1,-20l1187,147r-6,-18l1173,112,1163,96,1152,81,1139,66,1124,54,1108,42,1090,31,1072,21r-21,-8l1030,7,1007,3,985,,963,r,l939,,916,3,894,7r-21,6l852,21,834,31,816,42,800,54,785,66,771,81,761,96r-11,16l743,129r-6,18l734,164r-2,20l732,184r2,16l735,215r5,14l744,242r8,12l758,265r7,9l773,283r15,13l800,305r13,7l813,312r9,5l830,323r7,6l843,333r4,6l850,345r2,6l853,357r,6l853,368r-3,6l847,378r-4,5l839,386r-8,3l824,392,,392r,841l,1233r6,8l15,1245r9,l33,1244r10,-5l54,1230r9,-10l70,1205r,l78,1193r10,-14l102,1165r7,-8l120,1150r10,-6l142,1138r12,-6l169,1129r15,-3l200,1124r,l218,1126r20,3l254,1135r18,7l287,1153r16,10l317,1176r13,15l342,1208r11,18l362,1245r7,20l375,1286r5,22l383,1330r1,24l384,1354r-1,23l380,1401r-5,21l369,1443r-7,20l353,1483r-11,16l330,1516r-13,15l303,1544r-16,12l272,1565r-18,8l238,1579r-20,3l200,1583r,l184,1583r-15,-3l154,1576r-12,-5l130,1565r-10,-7l109,1550r-7,-7l88,1528,78,1516r-8,-14l70,1502r-7,-13l54,1477r-11,-8l33,1463r-9,-1l15,1463r-9,5l,1474r,897l847,2371r,l852,2363r1,-7l853,2347r-3,-9l844,2329r-8,-7l825,2313r-12,-8l813,2305r-13,-7l788,2289r-15,-14l765,2266r-7,-9l750,2247r-6,-12l740,2221r-5,-13l732,2193r,-16l732,2177r2,-20l737,2139r6,-18l750,2105r9,-17l771,2073r14,-13l800,2046r16,-11l833,2024r19,-9l873,2006r21,-6l915,1996r24,-3l961,1993r,l985,1993r22,3l1030,2000r21,6l1070,2015r20,9l1108,2035r16,11l1139,2060r13,13l1163,2088r10,17l1181,2121r6,18l1190,2157r1,20l1191,2177r-1,16l1187,2208r-3,13l1178,2235r-6,12l1166,2257r-8,9l1151,2275r-15,14l1123,2298r-12,7l1111,2305r-14,8l1087,2322r-8,7l1073,2338r-3,9l1070,2356r2,7l1076,2371r903,l1979,392r-879,xe" fillcolor="white [3201]" strokecolor="black [3200]" strokeweight="2pt">
                  <v:stroke joinstyle="miter"/>
                  <v:formulas/>
                  <v:path arrowok="t" o:connecttype="custom" o:connectlocs="1027016,365033;1012817,348011;1015657,326260;1035535,305455;1063932,288433;1103687,250606;1124511,203321;1126404,155092;1100847,90785;1048787,39719;974955,6620;911536,0;826345,12294;757247,51067;709919,105916;692881,174005;700453,216561;724117,259117;769552,295053;792269,311129;806468,331934;804575,353685;786590,367870;0,1166025;31236,1176427;66259,1139546;96549,1101719;134411,1076185;189312,1062946;240426,1073348;300059,1112121;342654,1177373;362532,1257756;359692,1324899;334135,1402445;286807,1460132;225281,1493231;174167,1497013;123053,1479991;83297,1445001;59633,1408119;22717,1382586;0,2242210;807414,2228025;791323,2195872;757247,2173175;717491,2134402;695720,2088064;694774,2039834;718438,1974582;772392,1924461;846223,1891362;909643,1884743;994833,1897036;1063932,1934864;1110313,1990659;1127351,2058748;1120725,2100358;1096115,2142913;1051626,2179795;1021336,2202491;1014711,2234645;1041214,370707" o:connectangles="0,0,0,0,0,0,0,0,0,0,0,0,0,0,0,0,0,0,0,0,0,0,0,0,0,0,0,0,0,0,0,0,0,0,0,0,0,0,0,0,0,0,0,0,0,0,0,0,0,0,0,0,0,0,0,0,0,0,0,0,0,0,0" textboxrect="0,0,1979,2371"/>
                  <v:textbox inset="8mm,8mm">
                    <w:txbxContent>
                      <w:p w14:paraId="23D623D7" w14:textId="77777777" w:rsidR="005373C3" w:rsidRDefault="005373C3" w:rsidP="000E08B1">
                        <w:pPr>
                          <w:pStyle w:val="NormalWeb"/>
                          <w:spacing w:before="0" w:beforeAutospacing="0" w:after="0" w:afterAutospacing="0"/>
                          <w:jc w:val="center"/>
                        </w:pPr>
                      </w:p>
                    </w:txbxContent>
                  </v:textbox>
                </v:shape>
                <v:shape id="Freeform 40" o:spid="_x0000_s1041" style="position:absolute;left:44999;top:42210;width:22460;height:22460;visibility:visible;mso-wrap-style:square;v-text-anchor:middle" coordsize="2376,2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Pv8EA&#10;AADbAAAADwAAAGRycy9kb3ducmV2LnhtbERPy2qDQBTdF/IPww1kV8dIKI1xEpJgoYuWYh77i3Oj&#10;EueOcaZq/76zKHR5OO9sN5lWDNS7xrKCZRSDIC6tbrhScDm/Pb+CcB5ZY2uZFPyQg9129pRhqu3I&#10;BQ0nX4kQwi5FBbX3XSqlK2sy6CLbEQfuZnuDPsC+krrHMYSbViZx/CINNhwaauzoWFN5P30bBcX6&#10;qMvPw9B+PPJrMeUm+TKHRKnFfNpvQHia/L/4z/2uFazC+vAl/A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1D7/BAAAA2wAAAA8AAAAAAAAAAAAAAAAAmAIAAGRycy9kb3du&#10;cmV2LnhtbFBLBQYAAAAABAAEAPUAAACGAwAAAAA=&#10;" adj="-11796480,,5400" path="m2190,1129r,l2174,1129r-15,3l2145,1136r-13,5l2121,1147r-11,7l2101,1162r-9,7l2078,1184r-9,12l2062,1210r,l2056,1218r-6,9l2044,1235r-8,6l2030,1245r-7,3l2017,1250r-8,l2003,1248r-4,-3l1993,1241r-5,-6l1985,1227r-3,-9l1981,1208r-2,-10l1979,395r-854,l1125,395r-12,l1102,393r-9,-3l1086,386r-6,-5l1075,377r-3,-6l1071,365r,-6l1072,351r3,-6l1080,338r6,-6l1093,326r9,-7l1113,314r,l1125,307r13,-11l1153,283r7,-8l1168,265r6,-11l1180,242r6,-12l1189,215r3,-15l1193,184r,l1192,166r-5,-19l1183,130r-9,-18l1165,97,1153,81,1141,67,1126,54,1110,42,1092,32r-20,-9l1053,15,1032,9,1009,3,987,2,963,r,l939,2,917,3,894,9r-21,6l854,23r-19,9l817,42,802,54,787,67,773,81,761,97r-9,15l745,130r-6,17l734,166r,18l734,184r,16l737,215r5,15l746,242r6,12l760,265r6,10l775,283r13,13l802,307r12,7l814,314r10,5l833,326r7,6l846,338r5,7l854,351r1,8l855,365r-1,6l851,377r-5,4l840,386r-7,4l824,393r-10,2l802,395,,395r,841l,1236r8,8l15,1248r9,2l35,1247r10,-5l54,1235r9,-12l72,1208r,l80,1196r9,-13l102,1168r9,-8l120,1153r10,-6l142,1141r14,-6l169,1132r15,-3l201,1127r,l220,1129r18,4l256,1138r16,9l289,1156r15,12l319,1181r12,14l343,1211r10,18l364,1248r7,20l377,1289r5,22l385,1334r1,24l386,1358r-1,23l382,1404r-5,22l371,1447r-7,20l353,1486r-10,18l331,1519r-12,15l304,1547r-15,12l272,1568r-16,9l238,1582r-18,4l201,1586r,l184,1586r-15,-3l156,1579r-14,-5l130,1568r-10,-7l111,1555r-9,-8l89,1532r-9,-13l72,1507r,l63,1492r-9,-12l45,1473r-10,-6l24,1465r-9,2l8,1471r-8,8l,2374r1979,l1979,1519r,l1981,1507r1,-10l1985,1488r3,-6l1993,1476r6,-5l2003,1468r6,-1l2017,1467r6,l2030,1470r6,4l2044,1480r6,8l2056,1497r6,10l2062,1507r7,12l2078,1532r14,15l2101,1555r9,7l2121,1568r11,6l2145,1580r14,3l2174,1586r16,2l2190,1588r20,-2l2228,1583r18,-6l2262,1570r16,-11l2293,1547r15,-12l2322,1520r10,-16l2344,1486r9,-19l2361,1447r6,-21l2371,1404r3,-23l2376,1358r,l2374,1335r-3,-24l2367,1290r-6,-21l2353,1248r-9,-19l2332,1213r-10,-17l2308,1181r-15,-13l2278,1156r-16,-9l2246,1139r-18,-6l2210,1130r-20,-1l2190,1129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2027633,1074747;1977533,1105968;1943503,1152326;1912309,1180708;1883950,1174086;1870716,1133404;1041703,371810;1013344,350996;1020906,319775;1052101,297069;1104091,250711;1126778,189216;1118271,122990;1064389,51088;975533,8515;887621,1892;789312,30275;719361,91770;693838,174079;705182,228951;744884,280040;787421,308422;808218,339643;794038,365187;0,373702;22687,1182601;68060,1142865;104926,1097453;159753,1070963;224978,1071909;301545,1117321;350700,1199630;364879,1284777;344083,1387900;287366,1463586;207962,1500484;147464,1493861;96419,1463586;59553,1411552;14179,1387900;1870716,1437096;1879224,1402091;1906637,1387900;1937832,1407768;1964299,1449395;2015345,1489131;2070171,1502376;2153356,1474939;2215745,1405876;2244103,1306537;2237486,1220444;2194949,1131512;2123107,1077586" o:connectangles="0,0,0,0,0,0,0,0,0,0,0,0,0,0,0,0,0,0,0,0,0,0,0,0,0,0,0,0,0,0,0,0,0,0,0,0,0,0,0,0,0,0,0,0,0,0,0,0,0,0,0,0,0" textboxrect="0,0,2376,2374"/>
                  <v:textbox inset="1mm,9mm">
                    <w:txbxContent>
                      <w:p w14:paraId="7D2C8159" w14:textId="77777777" w:rsidR="005373C3" w:rsidRPr="006A2678" w:rsidRDefault="005373C3" w:rsidP="000E08B1">
                        <w:pPr>
                          <w:pStyle w:val="NormalWeb"/>
                          <w:spacing w:before="0" w:beforeAutospacing="0" w:after="0" w:afterAutospacing="0"/>
                          <w:jc w:val="center"/>
                          <w:rPr>
                            <w:sz w:val="18"/>
                          </w:rPr>
                        </w:pPr>
                        <w:r w:rsidRPr="006A2678">
                          <w:rPr>
                            <w:rFonts w:asciiTheme="minorHAnsi" w:hAnsi="Verdana" w:cstheme="minorBidi"/>
                            <w:color w:val="000000" w:themeColor="dark1"/>
                            <w:kern w:val="24"/>
                            <w:szCs w:val="36"/>
                          </w:rPr>
                          <w:t>Integración</w:t>
                        </w:r>
                        <w:r w:rsidRPr="006A2678">
                          <w:rPr>
                            <w:rFonts w:asciiTheme="minorHAnsi" w:hAnsi="Verdana" w:cstheme="minorBidi"/>
                            <w:color w:val="000000" w:themeColor="dark1"/>
                            <w:kern w:val="24"/>
                            <w:szCs w:val="36"/>
                          </w:rPr>
                          <w:br/>
                          <w:t>económica</w:t>
                        </w:r>
                        <w:r w:rsidRPr="006A2678">
                          <w:rPr>
                            <w:rFonts w:asciiTheme="minorHAnsi" w:hAnsi="Verdana" w:cstheme="minorBidi"/>
                            <w:color w:val="000000" w:themeColor="dark1"/>
                            <w:kern w:val="24"/>
                            <w:szCs w:val="36"/>
                          </w:rPr>
                          <w:br/>
                          <w:t>regional</w:t>
                        </w:r>
                      </w:p>
                    </w:txbxContent>
                  </v:textbox>
                </v:shape>
                <v:shape id="Freeform 41" o:spid="_x0000_s1042" style="position:absolute;left:41399;top:8367;width:22479;height:22441;visibility:visible;mso-wrap-style:square;v-text-anchor:middle" coordsize="2377,2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y0cQA&#10;AADbAAAADwAAAGRycy9kb3ducmV2LnhtbESPzWrDMBCE74W+g9hCb7Wc4IbgWg4lEOipND+EHBdr&#10;a7u2VsZSbCdPHxUCOQ4z8w2TrSbTioF6V1tWMItiEMSF1TWXCg77zdsShPPIGlvLpOBCDlb581OG&#10;qbYjb2nY+VIECLsUFVTed6mUrqjIoItsRxy8X9sb9EH2pdQ9jgFuWjmP44U0WHNYqLCjdUVFszsb&#10;BeP76bCVLf0lP3pRf1+a63HkvVKvL9PnBwhPk3+E7+0vrSCZwf+X8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MtHEAAAA2wAAAA8AAAAAAAAAAAAAAAAAmAIAAGRycy9k&#10;b3ducmV2LnhtbFBLBQYAAAAABAAEAPUAAACJAwAAAAA=&#10;" adj="-11796480,,5400" path="m2177,788r,l2193,788r15,3l2222,795r13,5l2247,806r10,7l2266,819r9,8l2289,842r9,13l2305,867r,l2314,882r9,12l2334,901r9,6l2353,909r9,-2l2370,903r7,-8l2377,,395,r,855l395,855r-2,12l392,877r-3,9l386,892r-4,6l377,903r-6,3l365,907r-7,l352,907r-8,-3l338,900r-7,-6l325,886r-6,-9l313,867r,l305,855r-9,-13l283,827r-9,-8l265,812r-11,-6l242,800r-13,-6l216,791r-15,-3l184,786r,l165,788r-18,3l129,797r-17,7l96,815,81,825,66,839,54,854,42,870,32,888,21,907r-7,20l8,948,3,970,,993r,23l,1016r,23l3,1063r5,21l14,1105r7,21l32,1145r10,16l54,1178r12,15l81,1206r15,12l112,1227r17,8l147,1241r18,3l184,1245r,l201,1245r15,-3l229,1238r13,-5l254,1227r11,-7l274,1212r9,-7l296,1190r9,-12l313,1164r,l319,1155r6,-8l331,1139r7,-6l344,1129r8,-3l358,1124r7,l371,1126r6,3l382,1133r4,6l389,1147r3,8l393,1166r2,10l395,1979r861,-3l1256,1976r10,2l1277,1979r9,3l1292,1985r6,5l1302,1996r3,4l1307,2006r,8l1305,2020r-3,7l1298,2033r-6,7l1284,2046r-9,6l1265,2057r,l1253,2064r-14,11l1225,2088r-8,9l1211,2106r-7,11l1198,2129r-5,12l1189,2156r-3,15l1186,2187r,l1186,2206r4,18l1196,2242r8,17l1213,2275r12,15l1238,2304r15,13l1268,2329r18,10l1305,2348r20,9l1346,2363r22,5l1390,2371r24,l1414,2371r24,l1461,2368r22,-5l1504,2357r19,-9l1543,2339r18,-10l1577,2317r14,-13l1604,2290r12,-15l1625,2259r9,-17l1639,2224r4,-18l1645,2187r,l1643,2171r-3,-15l1637,2141r-6,-12l1625,2117r-6,-11l1612,2097r-8,-9l1589,2075r-13,-11l1564,2057r,l1553,2052r-9,-6l1537,2039r-6,-6l1526,2026r-3,-6l1522,2012r,-6l1523,2000r3,-6l1531,1990r6,-5l1544,1981r9,-3l1564,1976r12,l2377,1976r,-838l2377,1138r-7,-8l2362,1126r-9,-2l2343,1127r-9,5l2323,1139r-9,12l2305,1166r,l2298,1178r-9,13l2275,1206r-9,8l2257,1220r-10,7l2235,1233r-13,6l2208,1242r-15,3l2177,1245r,l2157,1245r-18,-4l2121,1236r-16,-9l2089,1218r-15,-12l2060,1193r-13,-14l2035,1163r-11,-18l2015,1126r-9,-20l2000,1085r-4,-22l1993,1040r,-24l1993,1016r,-23l1996,970r4,-22l2006,927r9,-20l2024,888r11,-18l2047,855r13,-15l2074,827r15,-12l2105,806r16,-9l2139,792r18,-4l2177,788r,xe" fillcolor="white [3201]" strokecolor="black [3200]" strokeweight="2pt">
                  <v:stroke joinstyle="miter"/>
                  <v:formulas/>
                  <v:path arrowok="t" o:connecttype="custom" o:connectlocs="2101306,752451;2151427,782739;2188309,834795;2233702,858457;373545,809240;365033,844260;338554,858457;307347,838581;279922,796936;228855,757184;174006,743933;90786,771381;30262,840474;0,939854;7565,1025984;51067,1114953;121993,1168902;190082,1178367;250606,1154705;295999,1101702;319641,1072361;350848,1065736;370707,1093184;1187777,1870244;1227496,1883494;1234115,1911889;1205745,1942176;1158461,1976249;1128199,2026413;1121579,2087934;1158461,2167438;1234115,2222334;1337195,2244103;1422306,2230852;1504581,2180689;1549973,2104971;1550919,2040610;1524440,1984768;1479047,1946908;1443111,1917568;1443111,1887280;1479047,1870244;2241267,1069522;2196820,1078040;2164667,1127257;2113600,1167009;2058751,1178367;1975530,1152812;1914061,1083719;1884745,984339;1891365,897263;1935812,809240;2005792,754344" o:connectangles="0,0,0,0,0,0,0,0,0,0,0,0,0,0,0,0,0,0,0,0,0,0,0,0,0,0,0,0,0,0,0,0,0,0,0,0,0,0,0,0,0,0,0,0,0,0,0,0,0,0,0,0,0" textboxrect="0,0,2377,2371"/>
                  <v:textbox inset=",,,10mm">
                    <w:txbxContent>
                      <w:p w14:paraId="403D0E27" w14:textId="77777777" w:rsidR="005373C3" w:rsidRDefault="005373C3" w:rsidP="000E08B1">
                        <w:pPr>
                          <w:pStyle w:val="NormalWeb"/>
                          <w:spacing w:before="0" w:beforeAutospacing="0" w:after="0" w:afterAutospacing="0"/>
                          <w:jc w:val="center"/>
                        </w:pPr>
                      </w:p>
                    </w:txbxContent>
                  </v:textbox>
                </v:shape>
                <v:shape id="Freeform 42" o:spid="_x0000_s1043" style="position:absolute;left:60121;top:8367;width:22498;height:18694;visibility:visible;mso-wrap-style:square;v-text-anchor:middle" coordsize="2377,1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PoMMA&#10;AADbAAAADwAAAGRycy9kb3ducmV2LnhtbESP3UoDMRSE7wXfIRzBO5t1XaSsTUtpEQrSQn8e4JAc&#10;N4ubk5DEdvXpTaHg5TAz3zCzxegGcaaYes8KnicVCGLtTc+dgtPx/WkKImVkg4NnUvBDCRbz+7sZ&#10;tsZfeE/nQ+5EgXBqUYHNObRSJm3JYZr4QFy8Tx8d5iJjJ03ES4G7QdZV9Sod9lwWLAZaWdJfh2+n&#10;IOzi79aum9Av3cfG6n1T6xev1OPDuHwDkWnM/+Fbe2MUNDVcv5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uPoMMAAADbAAAADwAAAAAAAAAAAAAAAACYAgAAZHJzL2Rv&#10;d25yZXYueG1sUEsFBgAAAAAEAAQA9QAAAIgDAAAAAA==&#10;" adj="-11796480,,5400" path="m1589,1764r,l1588,1780r-2,17l1582,1810r-5,12l1571,1834r-7,11l1556,1855r-7,8l1534,1878r-12,8l1509,1894r,l1498,1900r-9,6l1483,1912r-6,7l1473,1925r-3,8l1468,1939r,6l1470,1951r3,6l1477,1963r6,4l1491,1970r9,3l1509,1975r12,l2377,1975,2377,,398,r,454l395,454r,401l395,855r,12l393,877r-3,9l388,894r-5,6l377,904r-6,3l365,909r-6,l353,907r-7,-3l340,900r-8,-6l326,886r-6,-9l314,867r,l307,855r-9,-13l283,827r-8,-8l265,813r-11,-7l243,800r-12,-5l217,791r-16,-3l184,788r,l166,788r-18,4l130,797r-18,9l98,815,83,827,68,840,54,855,42,870,32,888r-9,19l15,927,9,948,5,970,2,993,,1016r,l2,1040r3,23l9,1085r6,21l23,1126r9,19l42,1163r12,16l68,1193r15,13l98,1218r14,9l130,1236r18,5l166,1245r18,l184,1245r17,l217,1242r14,-3l243,1233r11,-6l265,1220r10,-6l283,1206r15,-15l307,1178r7,-12l314,1166r6,-11l326,1147r6,-8l340,1133r6,-4l353,1126r6,-2l365,1124r6,2l377,1129r6,4l388,1139r2,8l393,1155r2,11l395,1178r,251l398,1429r,546l1199,1975r,l1211,1975r9,-2l1229,1970r8,-3l1242,1963r5,-6l1250,1951r1,-6l1251,1939r-1,-6l1247,1925r-5,-6l1238,1912r-7,-6l1222,1900r-11,-6l1211,1894r-13,-8l1186,1878r-15,-15l1163,1855r-7,-10l1150,1834r-8,-12l1138,1810r-5,-13l1132,1780r-2,-16l1130,1764r2,-18l1135,1728r6,-18l1148,1692r11,-15l1169,1662r14,-15l1198,1634r16,-12l1232,1611r18,-9l1271,1595r21,-6l1314,1585r23,-3l1361,1580r,l1383,1582r22,3l1428,1589r21,6l1470,1602r18,9l1506,1622r16,12l1537,1647r13,15l1561,1677r10,15l1579,1710r6,18l1588,1746r1,18l1589,1764xe" fillcolor="white [3201]" strokecolor="black [3200]" strokeweight="2pt">
                  <v:stroke joinstyle="miter"/>
                  <v:formulas/>
                  <v:path arrowok="t" o:connecttype="custom" o:connectlocs="1501115,1700967;1480292,1746402;1440540,1785211;1409306,1804142;1391323,1829700;1394163,1852417;1419718,1867562;2249779,0;373859,809308;369127,838652;351143,858529;327482,855690;302873,830133;282051,797003;240405,762927;190242,745889;140079,749675;78558,782805;30287,840545;4732,918163;1893,984422;21769,1065826;64361,1129245;123042,1169948;174152,1178467;229994,1167108;267853,1141551;297194,1103688;321803,1072452;345465,1063933;367234,1078131;373859,1115047;1134828,1869455;1163222,1864722;1183098,1846738;1180258,1822127;1156597,1798463;1122523,1777639;1088450,1735990;1071413,1684876;1074253,1635655;1106433,1573182;1166061,1524907;1243673,1500297;1308980,1497457;1391323,1516388;1454737,1558983;1494489,1618617;1503954,1669731" o:connectangles="0,0,0,0,0,0,0,0,0,0,0,0,0,0,0,0,0,0,0,0,0,0,0,0,0,0,0,0,0,0,0,0,0,0,0,0,0,0,0,0,0,0,0,0,0,0,0,0,0" textboxrect="0,0,2377,1975"/>
                  <v:textbox inset="10mm">
                    <w:txbxContent>
                      <w:p w14:paraId="2C0E2BF6" w14:textId="77777777" w:rsidR="005373C3" w:rsidRDefault="005373C3" w:rsidP="000E08B1">
                        <w:pPr>
                          <w:pStyle w:val="NormalWeb"/>
                          <w:spacing w:before="0" w:beforeAutospacing="0" w:after="0" w:afterAutospacing="0"/>
                          <w:jc w:val="center"/>
                        </w:pPr>
                      </w:p>
                    </w:txbxContent>
                  </v:textbox>
                </v:shape>
                <v:shape id="Freeform 43" o:spid="_x0000_s1044" style="position:absolute;left:63722;top:42210;width:18713;height:22479;visibility:visible;mso-wrap-style:square;v-text-anchor:middle" coordsize="1976,2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If8UA&#10;AADbAAAADwAAAGRycy9kb3ducmV2LnhtbESPT2vCQBTE70K/w/IK3nTTaIOkrtIGKmJP9R94e919&#10;TUKzb0N21fjt3UKhx2FmfsPMl71txIU6XztW8DROQBBrZ2ouFex376MZCB+QDTaOScGNPCwXD4M5&#10;5sZd+ZMu21CKCGGfo4IqhDaX0uuKLPqxa4mj9+06iyHKrpSmw2uE20amSZJJizXHhQpbKirSP9uz&#10;VfBVnI6HQq90lm78s5Tn9O3DpkoNH/vXFxCB+vAf/muvjYLpBH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Ih/xQAAANsAAAAPAAAAAAAAAAAAAAAAAJgCAABkcnMv&#10;ZG93bnJldi54bWxQSwUGAAAAAAQABAD1AAAAigMAAAAA&#10;" adj="-11796480,,5400" path="m211,1589r,l194,1587r-15,-3l164,1581r-12,-6l140,1569r-10,-6l121,1556r-9,-8l99,1533,88,1520r-7,-12l81,1508r-5,-10l70,1489r-7,-8l57,1475r-8,-4l43,1468r-7,l30,1468r-6,1l18,1472r-5,5l9,1483r-5,6l1,1498,,1508r,12l,2375r1976,l1976,396r-454,l1522,394r-402,l1120,394r-12,l1097,393r-9,-3l1082,385r-6,-4l1072,376r-3,-6l1067,364r,-6l1067,351r3,-6l1075,338r6,-6l1088,324r9,-6l1108,314r,l1120,306r13,-10l1148,282r7,-9l1163,264r6,-10l1175,242r6,-12l1184,215r3,-15l1188,184r,l1187,166r-3,-20l1178,130r-8,-18l1160,95,1149,80,1136,67,1121,53,1105,42,1087,31r-20,-9l1048,15,1027,7,1004,3,982,1,958,r,l936,1,912,3,891,7r-21,8l849,22r-19,9l813,42,797,53,782,67,768,80,756,95r-9,17l740,130r-6,16l731,166r-2,18l729,184r,16l732,215r5,15l741,242r6,12l755,264r7,9l770,282r15,14l797,306r13,8l810,314r9,4l828,324r8,8l841,338r5,7l849,351r1,7l850,364r-1,6l846,376r-5,5l836,385r-8,5l819,393r-10,1l798,394r-251,l547,396,,396r,803l,1199r,10l1,1219r3,9l9,1236r4,6l18,1246r6,3l30,1251r6,l43,1249r6,-3l57,1242r6,-6l70,1228r6,-9l81,1211r,l88,1197r11,-12l112,1170r9,-7l130,1155r10,-7l152,1142r12,-5l179,1133r15,-3l211,1130r,l229,1131r19,3l265,1140r17,8l299,1157r15,12l327,1182r14,15l353,1214r10,16l372,1249r8,21l387,1291r5,21l393,1336r2,23l395,1359r-2,23l392,1405r-5,22l380,1448r-8,20l363,1487r-10,18l341,1521r-14,15l314,1548r-15,12l282,1571r-17,7l248,1584r-19,3l211,1589r,xe" fillcolor="white [3201]" strokecolor="black [3200]" strokeweight="2pt">
                  <v:stroke joinstyle="miter"/>
                  <v:formulas/>
                  <v:path arrowok="t" o:connecttype="custom" o:connectlocs="169520,1499223;123115,1479347;83339,1438648;66293,1409307;40723,1389431;17047,1393217;947,1417826;1871347,2247888;1060683,372913;1030377,369127;1012384,350197;1013331,326535;1038901,300980;1072994,280158;1107087,240406;1124134,189296;1121293,138186;1088147,75718;1029430,29341;950826,2839;886428,946;804035,20823;740584,63414;700808,123042;690391,174152;701755,229048;729219,266907;767101,297194;796459,319910;804982,344518;791724,364394;755736,372913;0,1134829;3788,1162276;22729,1182152;46405,1179313;71975,1153758;93757,1121578;132585,1086558;183725,1069521;234865,1073307;297370,1106434;343775,1164169;371239,1241781;372186,1308034;352298,1389431;309681,1453792;250965,1493544;199825,1503955" o:connectangles="0,0,0,0,0,0,0,0,0,0,0,0,0,0,0,0,0,0,0,0,0,0,0,0,0,0,0,0,0,0,0,0,0,0,0,0,0,0,0,0,0,0,0,0,0,0,0,0,0" textboxrect="0,0,1976,2375"/>
                  <v:textbox inset="9mm,8mm">
                    <w:txbxContent>
                      <w:p w14:paraId="7CEB466B" w14:textId="77777777" w:rsidR="005373C3" w:rsidRDefault="005373C3" w:rsidP="000E08B1">
                        <w:pPr>
                          <w:pStyle w:val="NormalWeb"/>
                          <w:spacing w:before="0" w:beforeAutospacing="0" w:after="0" w:afterAutospacing="0"/>
                          <w:jc w:val="center"/>
                        </w:pPr>
                      </w:p>
                    </w:txbxContent>
                  </v:textbox>
                </v:shape>
                <v:shape id="Freeform 44" o:spid="_x0000_s1045" style="position:absolute;left:41399;top:27089;width:26225;height:18694;visibility:visible;mso-wrap-style:square;v-text-anchor:middle" coordsize="2773,1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jYMMA&#10;AADbAAAADwAAAGRycy9kb3ducmV2LnhtbESPQWvCQBSE74L/YXmCl6IbbRCJriLSQqFUiYrnZ/aZ&#10;BLNvQ3Yb4793CwWPw8x8wyzXnalES40rLSuYjCMQxJnVJecKTsfP0RyE88gaK8uk4EEO1qt+b4mJ&#10;tndOqT34XAQIuwQVFN7XiZQuK8igG9uaOHhX2xj0QTa51A3eA9xUchpFM2mw5LBQYE3bgrLb4dco&#10;aFN9Mz/773RzkbszvR/tx+4tVmo46DYLEJ46/wr/t7+0gjiGv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UjYMMAAADbAAAADwAAAAAAAAAAAAAAAACYAgAAZHJzL2Rv&#10;d25yZXYueG1sUEsFBgAAAAAEAAQA9QAAAIgDAAAAAA==&#10;" adj="-11796480,,5400" path="m2587,729r,l2571,731r-15,3l2542,737r-13,6l2518,749r-11,6l2498,762r-9,8l2475,784r-9,14l2459,810r,l2450,825r-9,10l2432,844r-11,5l2412,850r-9,l2394,846r-7,-8l2387,838r-5,-7l2379,822r-1,-12l2376,798r,-251l2375,547,2375,,1574,r,l1562,1r-11,2l1542,6r-6,3l1530,13r-4,5l1523,24r-2,6l1521,37r2,6l1524,50r5,6l1535,64r7,6l1551,76r11,6l1562,82r12,7l1587,98r15,14l1610,121r7,9l1623,140r6,12l1635,166r3,13l1641,194r2,16l1643,210r-2,20l1638,248r-6,18l1625,282r-11,17l1604,314r-14,15l1575,340r-16,12l1541,363r-20,10l1502,381r-21,6l1459,391r-23,3l1412,396r,l1390,394r-24,-3l1345,387r-21,-6l1303,373r-19,-10l1267,352r-16,-12l1236,329r-13,-15l1211,299r-9,-17l1194,266r-6,-18l1185,230r-1,-20l1184,210r,-16l1187,179r4,-13l1196,152r6,-12l1209,130r8,-9l1224,112r15,-14l1251,89r13,-7l1264,82r11,-6l1282,70r8,-6l1296,56r4,-6l1303,43r2,-6l1305,30r-2,-6l1300,18r-4,-5l1290,9r-8,-3l1273,3,1263,1,1252,,396,r,454l394,454r,402l394,856r,12l391,880r-3,9l384,897r,l378,904r-9,5l360,909r-10,-2l341,903r-11,-9l321,883r-7,-15l314,868r-8,-13l296,843,282,828r-9,-8l264,813r-10,-6l242,801r-12,-6l215,790r-15,-1l184,787r,l166,789r-20,3l128,798r-16,7l95,816,81,826,67,840,54,855,42,871,31,889r-9,18l15,928,7,949,3,971,1,994,,1018r,l1,1040r2,24l7,1085r8,21l22,1127r9,18l42,1163r12,16l67,1194r14,14l95,1219r17,9l128,1236r18,6l166,1245r18,1l184,1246r16,-1l215,1243r15,-4l242,1234r12,-6l264,1221r9,-8l282,1206r14,-15l306,1179r8,-13l314,1166r7,-14l330,1140r11,-9l350,1127r10,-2l369,1127r9,3l384,1137r,l388,1145r3,9l394,1166r,12l394,1429r2,l396,1976r803,l1199,1976r10,l1220,1973r9,-2l1236,1967r6,-5l1246,1958r3,-6l1251,1946r,-6l1249,1933r-3,-6l1242,1919r-6,-6l1229,1906r-9,-6l1211,1894r,l1197,1886r-12,-9l1170,1864r-7,-9l1155,1846r-7,-11l1142,1823r-5,-13l1133,1796r-3,-14l1130,1765r,l1131,1746r3,-18l1140,1710r8,-17l1157,1677r12,-15l1182,1648r15,-13l1214,1623r16,-10l1249,1604r20,-9l1291,1589r21,-5l1336,1581r23,l1359,1581r23,l1405,1584r22,5l1448,1595r20,9l1487,1613r18,10l1521,1635r15,13l1548,1662r12,15l1571,1693r7,17l1584,1728r3,18l1589,1765r,l1587,1782r-3,14l1581,1810r-6,13l1569,1835r-6,11l1556,1855r-8,9l1533,1877r-13,9l1508,1894r,l1498,1900r-9,6l1481,1913r-6,6l1471,1927r-3,6l1468,1940r,6l1469,1952r3,6l1477,1962r6,5l1489,1971r9,2l1508,1976r12,l2375,1976r,-455l2376,1521r,-402l2376,1119r2,-12l2379,1097r3,-11l2387,1079r,l2394,1073r9,-5l2412,1067r9,1l2432,1074r9,8l2450,1094r9,13l2459,1107r7,14l2475,1133r14,15l2498,1155r9,8l2518,1170r11,6l2542,1181r14,4l2571,1188r16,l2587,1188r20,-1l2625,1184r18,-6l2659,1170r16,-9l2690,1149r15,-13l2719,1121r10,-17l2741,1088r9,-20l2758,1048r6,-21l2768,1006r3,-24l2773,959r,l2771,935r-3,-22l2764,891r-6,-21l2750,850r-9,-19l2729,813r-10,-17l2705,781r-15,-13l2675,758r-16,-11l2643,740r-18,-6l2607,731r-20,-2l2587,729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2391775,702938;2332193,754972;2289635,803222;2252751,786193;2246131,0;1452656,8515;1440361,40681;1477245,77579;1529260,122990;1553850,198677;1526423,282878;1438469,352888;1335384,374648;1214329,343427;1136779,266795;1119755,183540;1150965,114476;1205818,71902;1234190,35005;1212438,5676;372621,429521;363164,848634;322497,854311;279939,797546;217520,752134;138078,749296;51070,808899;2837,918644;6620,1026497;63365,1129620;156993,1177870;228869,1167463;289396,1115429;331009,1066233;366947,1083262;374513,1869455;1168934,1860940;1181228,1828774;1145290,1791876;1092329,1746465;1068685,1669832;1094220,1586577;1181228,1517513;1285260,1495753;1406314,1526028;1485756,1601714;1500888,1685915;1471570,1754979;1416717,1797553;1388345,1835396;1408206,1864725;2247077,1438988;2257480,1020821;2300038,1016090;2340705,1071909;2404069,1117321;2482566,1120159;2571465,1060556;2617806,951757;2614023,842958;2558225,738889;2465542,691585" o:connectangles="0,0,0,0,0,0,0,0,0,0,0,0,0,0,0,0,0,0,0,0,0,0,0,0,0,0,0,0,0,0,0,0,0,0,0,0,0,0,0,0,0,0,0,0,0,0,0,0,0,0,0,0,0,0,0,0,0,0,0,0,0,0" textboxrect="0,0,2773,1976"/>
                  <v:textbox>
                    <w:txbxContent>
                      <w:p w14:paraId="45234808" w14:textId="77777777" w:rsidR="005373C3" w:rsidRDefault="005373C3" w:rsidP="006A2678">
                        <w:pPr>
                          <w:pStyle w:val="NormalWeb"/>
                          <w:spacing w:before="0" w:beforeAutospacing="0" w:after="0" w:afterAutospacing="0"/>
                          <w:jc w:val="center"/>
                          <w:rPr>
                            <w:rFonts w:asciiTheme="minorHAnsi" w:hAnsi="Verdana" w:cstheme="minorBidi"/>
                            <w:color w:val="000000" w:themeColor="dark1"/>
                            <w:kern w:val="24"/>
                            <w:szCs w:val="26"/>
                          </w:rPr>
                        </w:pPr>
                        <w:r w:rsidRPr="006A2678">
                          <w:rPr>
                            <w:rFonts w:asciiTheme="minorHAnsi" w:hAnsi="Verdana" w:cstheme="minorBidi"/>
                            <w:color w:val="000000" w:themeColor="dark1"/>
                            <w:kern w:val="24"/>
                            <w:szCs w:val="26"/>
                          </w:rPr>
                          <w:t xml:space="preserve">  Regionalización</w:t>
                        </w:r>
                      </w:p>
                      <w:p w14:paraId="758F35DE" w14:textId="3E8C1C1B" w:rsidR="005373C3" w:rsidRPr="006A2678" w:rsidRDefault="005373C3" w:rsidP="006A2678">
                        <w:pPr>
                          <w:pStyle w:val="NormalWeb"/>
                          <w:spacing w:before="0" w:beforeAutospacing="0" w:after="0" w:afterAutospacing="0"/>
                          <w:jc w:val="center"/>
                          <w:rPr>
                            <w:szCs w:val="26"/>
                          </w:rPr>
                        </w:pPr>
                        <w:r>
                          <w:rPr>
                            <w:rFonts w:asciiTheme="minorHAnsi" w:hAnsi="Verdana" w:cstheme="minorBidi"/>
                            <w:color w:val="000000" w:themeColor="dark1"/>
                            <w:kern w:val="24"/>
                            <w:szCs w:val="26"/>
                          </w:rPr>
                          <w:t xml:space="preserve">    </w:t>
                        </w:r>
                        <w:r w:rsidRPr="006A2678">
                          <w:rPr>
                            <w:rFonts w:asciiTheme="minorHAnsi" w:hAnsi="Verdana" w:cstheme="minorBidi"/>
                            <w:color w:val="000000" w:themeColor="dark1"/>
                            <w:kern w:val="24"/>
                            <w:szCs w:val="26"/>
                          </w:rPr>
                          <w:t>y diversifica</w:t>
                        </w:r>
                        <w:r>
                          <w:rPr>
                            <w:rFonts w:asciiTheme="minorHAnsi" w:hAnsi="Verdana" w:cstheme="minorBidi"/>
                            <w:color w:val="000000" w:themeColor="dark1"/>
                            <w:kern w:val="24"/>
                            <w:szCs w:val="26"/>
                          </w:rPr>
                          <w:t>-</w:t>
                        </w:r>
                        <w:r>
                          <w:rPr>
                            <w:rFonts w:asciiTheme="minorHAnsi" w:hAnsi="Verdana" w:cstheme="minorBidi"/>
                            <w:color w:val="000000" w:themeColor="dark1"/>
                            <w:kern w:val="24"/>
                            <w:szCs w:val="26"/>
                          </w:rPr>
                          <w:br/>
                          <w:t xml:space="preserve">  </w:t>
                        </w:r>
                        <w:r w:rsidRPr="006A2678">
                          <w:rPr>
                            <w:rFonts w:asciiTheme="minorHAnsi" w:hAnsi="Verdana" w:cstheme="minorBidi"/>
                            <w:color w:val="000000" w:themeColor="dark1"/>
                            <w:kern w:val="24"/>
                            <w:szCs w:val="26"/>
                          </w:rPr>
                          <w:t>ció</w:t>
                        </w:r>
                        <w:r>
                          <w:rPr>
                            <w:rFonts w:asciiTheme="minorHAnsi" w:hAnsi="Verdana" w:cstheme="minorBidi"/>
                            <w:color w:val="000000" w:themeColor="dark1"/>
                            <w:kern w:val="24"/>
                            <w:szCs w:val="26"/>
                          </w:rPr>
                          <w:t xml:space="preserve">n </w:t>
                        </w:r>
                        <w:r w:rsidRPr="006A2678">
                          <w:rPr>
                            <w:rFonts w:asciiTheme="minorHAnsi" w:hAnsi="Verdana" w:cstheme="minorBidi"/>
                            <w:color w:val="000000" w:themeColor="dark1"/>
                            <w:kern w:val="24"/>
                            <w:szCs w:val="26"/>
                          </w:rPr>
                          <w:t>productiva</w:t>
                        </w:r>
                      </w:p>
                    </w:txbxContent>
                  </v:textbox>
                </v:shape>
                <v:shape id="Freeform 45" o:spid="_x0000_s1046" style="position:absolute;left:7555;top:27089;width:18733;height:22497;visibility:visible;mso-wrap-style:square;v-text-anchor:middle" coordsize="1979,2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1scMA&#10;AADbAAAADwAAAGRycy9kb3ducmV2LnhtbESPQWvCQBSE7wX/w/IK3uqmVUONbqQIinhqYnt/ZJ9J&#10;SPZtzK4a/70rFHocZuYbZrUeTCuu1LvasoL3SQSCuLC65lLBz3H79gnCeWSNrWVScCcH63T0ssJE&#10;2xtndM19KQKEXYIKKu+7REpXVGTQTWxHHLyT7Q36IPtS6h5vAW5a+RFFsTRYc1iosKNNRUWTX4wC&#10;K9vTovmeH3a7LP49HqZnX8tYqfHr8LUE4Wnw/+G/9l4rmM3h+SX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e1scMAAADbAAAADwAAAAAAAAAAAAAAAACYAgAAZHJzL2Rv&#10;d25yZXYueG1sUEsFBgAAAAAEAAQA9QAAAIgDAAAAAA==&#10;" adj="-11796480,,5400" path="m1779,790r,l1795,792r15,3l1825,798r12,6l1849,810r10,6l1868,823r9,8l1891,846r10,13l1909,871r,l1916,886r9,11l1936,906r9,4l1955,913r9,-1l1972,907r7,-7l1979,,1131,r,l1127,7r-2,8l1125,24r3,9l1134,42r8,8l1152,58r14,7l1166,65r13,8l1191,82r15,13l1214,104r7,9l1229,125r6,11l1239,149r5,14l1245,178r2,16l1247,194r-2,19l1242,231r-6,18l1229,266r-11,16l1208,297r-14,15l1179,326r-16,10l1145,348r-18,9l1106,364r-21,6l1063,375r-23,3l1018,379r,l994,378r-22,-3l949,370r-21,-6l907,357r-18,-9l871,336,855,326,840,312,827,297,816,282,806,266r-8,-17l792,231r-3,-18l788,194r,l789,178r2,-15l795,149r5,-13l807,125r6,-12l821,104r7,-9l843,82r12,-9l868,65r,l882,58r10,-8l900,42r6,-9l909,24r,-9l907,7,903,,,,,1982r856,l856,1982r11,1l877,1985r9,3l894,1991r6,4l904,2001r3,5l909,2013r,6l907,2025r-3,8l900,2039r-6,7l886,2052r-9,6l868,2064r,l855,2072r-12,9l828,2095r-7,8l813,2113r-7,11l800,2134r-5,14l791,2161r-3,17l788,2193r,l789,2212r3,18l798,2248r8,16l815,2281r12,15l840,2311r15,13l871,2336r17,11l907,2356r21,7l949,2369r21,5l994,2376r22,2l1016,2378r24,-2l1063,2374r22,-5l1106,2363r19,-7l1145,2347r18,-11l1179,2324r15,-13l1206,2296r12,-15l1229,2264r7,-16l1242,2230r3,-18l1247,2193r,l1245,2178r-3,-17l1239,2148r-6,-14l1227,2124r-6,-11l1214,2103r-8,-8l1191,2081r-13,-9l1166,2064r,l1155,2058r-9,-6l1139,2046r-6,-7l1128,2033r-3,-8l1125,2019r,-6l1127,2006r3,-5l1134,1995r6,-4l1146,1988r9,-3l1166,1983r12,-1l1979,1982r,-840l1979,1142r-7,-8l1964,1130r-9,-2l1945,1130r-9,6l1925,1143r-9,12l1909,1170r,l1901,1182r-10,14l1877,1209r-9,7l1859,1224r-10,7l1837,1237r-12,5l1810,1246r-15,3l1779,1249r,l1759,1248r-18,-3l1723,1239r-16,-8l1690,1222r-14,-11l1662,1197r-13,-15l1637,1166r-11,-17l1617,1130r-7,-20l1602,1088r-4,-21l1595,1043r,-22l1595,1021r,-24l1598,974r4,-22l1610,931r7,-19l1626,892r11,-18l1649,858r13,-15l1676,831r14,-12l1707,808r16,-7l1741,795r18,-3l1779,790r,xe" fillcolor="white [3201]" strokecolor="black [3200]" strokeweight="2pt">
                  <v:stroke joinstyle="miter"/>
                  <v:formulas/>
                  <v:path arrowok="t" o:connecttype="custom" o:connectlocs="1713271,752134;1759652,772001;1799407,812683;1822125,848634;1859041,862825;1070558,0;1064878,22706;1090435,54873;1127351,77579;1163320,118260;1178465,168402;1175625,218544;1143443,280986;1083809,329236;1006192,354780;940879,357618;858528,337751;795109,295177;755354,235574;745888,183540;757247,128667;783750,89878;821613,61495;857582,31221;854742,0;810254,1875130;846223,1883645;860422,1904459;851903,1929057;821613,1952709;783750,1982037;757247,2018935;745888,2074753;755354,2126788;795109,2186391;858528,2228964;940879,2247886;1006192,2245994;1083809,2220450;1141549,2172199;1175625,2109758;1178465,2060562;1161427,2009474;1127351,1968792;1093275,1947032;1067718,1923380;1066771,1897836;1084756,1880807;1873239,1875130;1859041,1069070;1822125,1081369;1799407,1118266;1759652,1158002;1713271,1178816;1664996,1180708;1599684,1156110;1549516,1103129;1516386,1029335;1509761,965948;1523959,880800;1560875,811737;1615775,764433;1683927,747403" o:connectangles="0,0,0,0,0,0,0,0,0,0,0,0,0,0,0,0,0,0,0,0,0,0,0,0,0,0,0,0,0,0,0,0,0,0,0,0,0,0,0,0,0,0,0,0,0,0,0,0,0,0,0,0,0,0,0,0,0,0,0,0,0,0,0" textboxrect="0,0,1979,2378"/>
                  <v:textbox inset=",,,10mm">
                    <w:txbxContent>
                      <w:p w14:paraId="68D72E45" w14:textId="77777777" w:rsidR="005373C3" w:rsidRDefault="005373C3" w:rsidP="000E08B1">
                        <w:pPr>
                          <w:pStyle w:val="NormalWeb"/>
                          <w:spacing w:before="0" w:beforeAutospacing="0" w:after="0" w:afterAutospacing="0"/>
                          <w:jc w:val="center"/>
                        </w:pPr>
                      </w:p>
                    </w:txbxContent>
                  </v:textbox>
                </v:shape>
                <v:shape id="Freeform 46" o:spid="_x0000_s1047" style="position:absolute;left:7555;top:8367;width:18695;height:22478;visibility:visible;mso-wrap-style:square;v-text-anchor:middle" coordsize="1976,2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jX8MA&#10;AADbAAAADwAAAGRycy9kb3ducmV2LnhtbESPwWrDMBBE74X8g9hCbo3c0JriRAkhUGhJL3X9AYu1&#10;sYytlZGU2M7XR4VCj8PMvGG2+8n24ko+tI4VPK8yEMS10y03Cqqf96c3ECEia+wdk4KZAux3i4ct&#10;FtqN/E3XMjYiQTgUqMDEOBRShtqQxbByA3Hyzs5bjEn6RmqPY4LbXq6zLJcWW04LBgc6Gqq78mIV&#10;9F9Vd/qcX+uGTeVdt+5uh0ul1PJxOmxARJrif/iv/aEVvOTw+yX9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sjX8MAAADbAAAADwAAAAAAAAAAAAAAAACYAgAAZHJzL2Rv&#10;d25yZXYueG1sUEsFBgAAAAAEAAQA9QAAAIgDAAAAAA==&#10;" adj="-11796480,,5400" path="m1765,786r,l1782,788r15,3l1810,794r14,6l1835,806r11,6l1855,819r9,8l1877,842r9,13l1894,867r,l1900,877r6,9l1913,894r6,6l1927,904r6,3l1940,907r6,l1952,906r6,-3l1963,898r4,-6l1972,886r1,-9l1976,867r,-12l1976,,,,,1979r454,l454,1981r402,l856,1981r12,l877,1982r9,3l894,1990r6,4l904,1999r3,6l909,2011r,6l907,2024r-3,6l900,2037r-5,6l888,2051r-9,6l868,2061r,l855,2069r-12,10l828,2093r-7,9l813,2111r-6,10l800,2133r-5,12l791,2160r-2,15l788,2191r,l789,2209r3,20l798,2245r8,18l816,2280r11,15l840,2308r15,13l871,2333r18,11l907,2353r21,7l949,2368r23,4l994,2374r24,1l1018,2375r22,-1l1063,2372r22,-4l1106,2360r21,-7l1145,2344r18,-11l1179,2321r15,-13l1208,2295r10,-15l1229,2263r7,-18l1242,2229r3,-20l1247,2191r,l1245,2175r-1,-15l1239,2145r-4,-12l1229,2121r-8,-10l1214,2102r-8,-9l1191,2079r-12,-10l1166,2061r,l1155,2057r-9,-6l1139,2043r-5,-6l1130,2030r-3,-6l1125,2017r,-6l1127,2005r3,-6l1134,1994r6,-4l1148,1985r9,-3l1166,1981r12,l1429,1981r,-2l1976,1979r,-803l1976,1176r,-10l1973,1155r-1,-8l1967,1139r-4,-6l1958,1129r-6,-3l1946,1124r-6,l1933,1126r-6,3l1919,1133r-6,6l1906,1147r-6,8l1894,1164r,l1886,1178r-9,12l1864,1205r-9,7l1846,1220r-11,7l1824,1233r-14,5l1797,1242r-15,3l1765,1245r,l1746,1244r-18,-3l1710,1235r-17,-8l1677,1218r-15,-12l1649,1193r-14,-15l1623,1161r-10,-16l1604,1126r-9,-21l1589,1084r-5,-21l1581,1039r,-23l1581,1016r,-23l1584,970r5,-22l1595,927r9,-20l1613,888r10,-18l1635,854r14,-15l1662,825r15,-10l1693,804r17,-7l1728,791r18,-3l1765,786r,xe" fillcolor="white [3201]" strokecolor="black [3200]" strokeweight="2pt">
                  <v:stroke joinstyle="miter"/>
                  <v:formulas/>
                  <v:path arrowok="t" o:connecttype="custom" o:connectlocs="1700107,748665;1746465,768541;1784308,809239;1803229,838580;1828774,858456;1852426,854670;1866617,830062;0,0;809845,1874974;838227,1878760;858095,1897690;855257,1921352;831605,1946907;797546,1967729;763487,2007481;746457,2058591;749296,2109701;782409,2172169;841066,2218546;919590,2245048;983924,2246941;1066233,2227064;1129620,2184473;1169355,2124845;1179762,2073735;1168409,2018839;1140973,1980980;1103130,1950693;1072855,1927977;1064341,1903369;1078532,1883493;1114483,1874974;1869455,1113059;1865671,1085611;1846749,1065735;1823097,1068574;1797553,1093183;1775793,1126310;1736058,1161329;1685915,1178366;1634827,1174580;1572386,1141453;1526028,1083718;1498591,1006107;1495753,939853;1517513,858456;1560087,794096;1617798,754344;1669832,743932" o:connectangles="0,0,0,0,0,0,0,0,0,0,0,0,0,0,0,0,0,0,0,0,0,0,0,0,0,0,0,0,0,0,0,0,0,0,0,0,0,0,0,0,0,0,0,0,0,0,0,0,0" textboxrect="0,0,1976,2375"/>
                  <v:textbox inset=",,,10mm">
                    <w:txbxContent>
                      <w:p w14:paraId="698A400E" w14:textId="77777777" w:rsidR="005373C3" w:rsidRPr="000F78AF" w:rsidRDefault="005373C3" w:rsidP="000E08B1">
                        <w:pPr>
                          <w:pStyle w:val="NormalWeb"/>
                          <w:spacing w:before="0" w:beforeAutospacing="0" w:after="0" w:afterAutospacing="0"/>
                          <w:jc w:val="center"/>
                        </w:pPr>
                      </w:p>
                    </w:txbxContent>
                  </v:textbox>
                </v:shape>
                <v:shape id="Freeform 47" o:spid="_x0000_s1048" style="position:absolute;left:7555;top:45811;width:22498;height:18713;visibility:visible;mso-wrap-style:square;v-text-anchor:middle" coordsize="2377,1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OU8UA&#10;AADbAAAADwAAAGRycy9kb3ducmV2LnhtbESPQWvCQBSE7wX/w/IEb3VjESOpm6AFQQSFph7s7ZF9&#10;TUKzb5PsqrG/visUehxm5htmlQ2mEVfqXW1ZwWwagSAurK65VHD62D4vQTiPrLGxTAru5CBLR08r&#10;TLS98Ttdc1+KAGGXoILK+zaR0hUVGXRT2xIH78v2Bn2QfSl1j7cAN418iaKFNFhzWKiwpbeKiu/8&#10;YhToTWd/8nPcfcb38zE3h66dDXulJuNh/QrC0+D/w3/tnVYwj+Hx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Q5TxQAAANsAAAAPAAAAAAAAAAAAAAAAAJgCAABkcnMv&#10;ZG93bnJldi54bWxQSwUGAAAAAAQABAD1AAAAigMAAAAA&#10;" adj="-11796480,,5400" path="m788,212r,l788,196r3,-17l795,166r5,-14l806,142r7,-11l821,121r7,-8l843,98r12,-9l868,82r,l877,76r9,-6l894,64r6,-7l904,51r3,-8l909,37r,-6l907,25r-3,-6l900,13,894,9,886,6,877,3,867,1,856,,,,,1976r1979,l1979,1522r1,l1980,1121r,l1982,1109r1,-10l1986,1090r3,-8l1994,1076r6,-4l2004,1069r6,-2l2018,1067r6,2l2031,1072r6,4l2045,1082r6,8l2057,1099r6,10l2063,1109r7,12l2079,1134r14,15l2102,1157r9,6l2121,1170r12,6l2146,1181r14,4l2175,1188r16,l2191,1188r20,l2229,1184r18,-5l2263,1170r16,-9l2294,1149r15,-13l2321,1121r12,-15l2345,1088r9,-19l2362,1049r6,-21l2372,1006r3,-23l2377,960r,l2375,936r-3,-23l2368,891r-6,-21l2354,850r-9,-19l2333,813r-12,-16l2309,783r-15,-13l2279,758r-16,-9l2247,740r-18,-5l2211,731r-20,-2l2191,729r-16,2l2160,734r-14,3l2133,743r-12,6l2111,755r-9,7l2093,770r-14,15l2070,798r-7,12l2063,810r-6,10l2051,829r-6,8l2037,843r-6,4l2024,850r-6,2l2010,852r-6,-2l2000,847r-6,-4l1989,837r-3,-8l1983,820r-1,-10l1980,798r,-251l1979,547,1979,,1178,r,l1166,1r-11,2l1146,6r-6,3l1134,13r-4,6l1127,25r-2,6l1125,37r,6l1128,51r5,6l1139,64r7,6l1155,76r11,6l1166,82r12,7l1191,98r15,15l1214,121r7,10l1227,142r6,10l1239,166r3,13l1245,196r2,16l1247,212r-2,18l1242,248r-6,18l1229,282r-11,17l1206,314r-12,15l1179,342r-16,12l1145,365r-20,9l1106,381r-21,6l1063,391r-23,3l1016,396r,l994,394r-24,-3l949,387r-21,-6l907,374r-19,-9l871,354,855,342,840,329,827,314,815,299r-9,-17l798,266r-6,-18l789,230r-1,-18l788,212xe" fillcolor="white [3201]" strokecolor="black [3200]" strokeweight="2pt">
                  <v:stroke joinstyle="miter"/>
                  <v:formulas/>
                  <v:path arrowok="t" o:connecttype="custom" o:connectlocs="748664,169520;769487,124062;809239,84286;838580,66293;858456,40723;855616,17994;830061,2841;0,1871348;1874027,1061630;1879706,1032272;1896743,1012384;1922297,1015225;1946906,1040795;1967728,1073942;2007481,1108035;2058590,1125082;2109700,1121294;2171221,1088147;2219492,1030378;2245047,952721;2247886,886428;2228010,804983;2185418,741531;2126737,700808;2073734,690391;2018838,703650;1980979,729220;1952585,767101;1927976,798353;1902421,806877;1882545,792671;1874027,755737;1114951,0;1084664,5682;1066681,23676;1067628,48299;1093182,71975;1127256,92810;1161329,134479;1178366,185620;1175526,234866;1141453,297370;1083718,345669;1006106,370292;940799,373133;858456,354192;795042,311576;755290,251912;745825,200772" o:connectangles="0,0,0,0,0,0,0,0,0,0,0,0,0,0,0,0,0,0,0,0,0,0,0,0,0,0,0,0,0,0,0,0,0,0,0,0,0,0,0,0,0,0,0,0,0,0,0,0,0" textboxrect="0,0,2377,1976"/>
                  <v:textbox inset=",,9mm">
                    <w:txbxContent>
                      <w:p w14:paraId="59BD7895" w14:textId="77777777" w:rsidR="005373C3" w:rsidRPr="000F78AF" w:rsidRDefault="005373C3" w:rsidP="000E08B1">
                        <w:pPr>
                          <w:pStyle w:val="NormalWeb"/>
                          <w:spacing w:before="0" w:beforeAutospacing="0" w:after="0" w:afterAutospacing="0"/>
                          <w:jc w:val="center"/>
                        </w:pPr>
                      </w:p>
                    </w:txbxContent>
                  </v:textbox>
                </v:shape>
                <v:shape id="Freeform 48" o:spid="_x0000_s1049" style="position:absolute;left:26277;top:42210;width:22460;height:22460;visibility:visible;mso-wrap-style:square;v-text-anchor:middle" coordsize="2376,2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DucEA&#10;AADbAAAADwAAAGRycy9kb3ducmV2LnhtbERPy2qDQBTdF/IPww1kV8dIKI1xEpJgoYuWYh77i3Oj&#10;EueOcaZq/76zKHR5OO9sN5lWDNS7xrKCZRSDIC6tbrhScDm/Pb+CcB5ZY2uZFPyQg9129pRhqu3I&#10;BQ0nX4kQwi5FBbX3XSqlK2sy6CLbEQfuZnuDPsC+krrHMYSbViZx/CINNhwaauzoWFN5P30bBcX6&#10;qMvPw9B+PPJrMeUm+TKHRKnFfNpvQHia/L/4z/2uFazC2PAl/A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DA7nBAAAA2wAAAA8AAAAAAAAAAAAAAAAAmAIAAGRycy9kb3du&#10;cmV2LnhtbFBLBQYAAAAABAAEAPUAAACGAwAAAAA=&#10;" adj="-11796480,,5400" path="m2190,1129r,l2174,1129r-15,3l2145,1136r-13,5l2121,1147r-11,7l2101,1162r-9,7l2078,1184r-9,12l2062,1210r,l2056,1218r-6,9l2044,1235r-8,6l2030,1245r-7,3l2017,1250r-8,l2003,1248r-4,-3l1993,1241r-5,-6l1985,1227r-3,-9l1981,1208r-2,-10l1979,395r-854,l1125,395r-12,l1102,393r-9,-3l1086,386r-6,-5l1075,377r-3,-6l1071,365r,-6l1072,351r3,-6l1080,338r6,-6l1093,326r9,-7l1113,314r,l1125,307r13,-11l1153,283r7,-8l1168,265r6,-11l1180,242r6,-12l1189,215r3,-15l1193,184r,l1192,166r-5,-19l1183,130r-9,-18l1165,97,1153,81,1141,67,1126,54,1110,42,1092,32r-20,-9l1053,15,1032,9,1009,3,987,2,963,r,l939,2,917,3,894,9r-21,6l854,23r-19,9l817,42,802,54,787,67,773,81,761,97r-9,15l745,130r-6,17l734,166r,18l734,184r,16l737,215r5,15l746,242r6,12l760,265r6,10l775,283r13,13l802,307r12,7l814,314r10,5l833,326r7,6l846,338r5,7l854,351r1,8l855,365r-1,6l851,377r-5,4l840,386r-7,4l824,393r-10,2l802,395,,395r,841l,1236r8,8l15,1248r9,2l35,1247r10,-5l54,1235r9,-12l72,1208r,l80,1196r9,-13l102,1168r9,-8l120,1153r10,-6l142,1141r14,-6l169,1132r15,-3l201,1127r,l220,1129r18,4l256,1138r16,9l289,1156r15,12l319,1181r12,14l343,1211r10,18l364,1248r7,20l377,1289r5,22l385,1334r1,24l386,1358r-1,23l382,1404r-5,22l371,1447r-7,20l353,1486r-10,18l331,1519r-12,15l304,1547r-15,12l272,1568r-16,9l238,1582r-18,4l201,1586r,l184,1586r-15,-3l156,1579r-14,-5l130,1568r-10,-7l111,1555r-9,-8l89,1532r-9,-13l72,1507r,l63,1492r-9,-12l45,1473r-10,-6l24,1465r-9,2l8,1471r-8,8l,2374r1979,l1979,1519r,l1981,1507r1,-10l1985,1488r3,-6l1993,1476r6,-5l2003,1468r6,-1l2017,1467r6,l2030,1470r6,4l2044,1480r6,8l2056,1497r6,10l2062,1507r7,12l2078,1532r14,15l2101,1555r9,7l2121,1568r11,6l2145,1580r14,3l2174,1586r16,2l2190,1588r20,-2l2228,1583r18,-6l2262,1570r16,-11l2293,1547r15,-12l2322,1520r10,-16l2344,1486r9,-19l2361,1447r6,-21l2371,1404r3,-23l2376,1358r,l2374,1335r-3,-24l2367,1290r-6,-21l2353,1248r-9,-19l2332,1213r-10,-17l2308,1181r-15,-13l2278,1156r-16,-9l2246,1139r-18,-6l2210,1130r-20,-1l2190,1129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2027633,1074747;1977533,1105968;1943503,1152325;1912309,1180708;1883950,1174085;1870716,1133404;1041703,371809;1013344,350996;1020906,319775;1052101,297069;1104091,250711;1126778,189216;1118271,122990;1064389,51088;975533,8515;887621,1892;789312,30275;719361,91770;693838,174079;705182,228951;744884,280040;787421,308422;808218,339643;794038,365187;0,373702;22687,1182600;68060,1142865;104926,1097453;159753,1070963;224978,1071909;301545,1117321;350700,1199629;364879,1284777;344083,1387899;287366,1463586;207962,1500483;147464,1493860;96419,1463586;59553,1411551;14179,1387899;1870716,1437096;1879224,1402091;1906637,1387899;1937832,1407767;1964299,1449395;2015345,1489130;2070171,1502375;2153356,1474939;2215745,1405875;2244103,1306537;2237486,1220443;2194949,1131512;2123107,1077585" o:connectangles="0,0,0,0,0,0,0,0,0,0,0,0,0,0,0,0,0,0,0,0,0,0,0,0,0,0,0,0,0,0,0,0,0,0,0,0,0,0,0,0,0,0,0,0,0,0,0,0,0,0,0,0,0" textboxrect="0,0,2376,2374"/>
                  <v:textbox inset="1mm,9mm">
                    <w:txbxContent>
                      <w:p w14:paraId="118C2F8B" w14:textId="77777777" w:rsidR="005373C3" w:rsidRPr="006A2678" w:rsidRDefault="005373C3" w:rsidP="000E08B1">
                        <w:pPr>
                          <w:pStyle w:val="NormalWeb"/>
                          <w:spacing w:before="0" w:beforeAutospacing="0" w:after="0" w:afterAutospacing="0"/>
                          <w:jc w:val="center"/>
                          <w:rPr>
                            <w:sz w:val="23"/>
                            <w:szCs w:val="23"/>
                          </w:rPr>
                        </w:pPr>
                        <w:r w:rsidRPr="006A2678">
                          <w:rPr>
                            <w:rFonts w:asciiTheme="minorHAnsi" w:hAnsi="Verdana" w:cstheme="minorBidi"/>
                            <w:color w:val="000000" w:themeColor="dark1"/>
                            <w:kern w:val="24"/>
                            <w:sz w:val="23"/>
                            <w:szCs w:val="23"/>
                          </w:rPr>
                          <w:t>Imagen país,</w:t>
                        </w:r>
                        <w:r w:rsidRPr="006A2678">
                          <w:rPr>
                            <w:rFonts w:asciiTheme="minorHAnsi" w:hAnsi="Verdana" w:cstheme="minorBidi"/>
                            <w:color w:val="000000" w:themeColor="dark1"/>
                            <w:kern w:val="24"/>
                            <w:sz w:val="23"/>
                            <w:szCs w:val="23"/>
                          </w:rPr>
                          <w:br/>
                          <w:t>fomento del</w:t>
                        </w:r>
                        <w:r w:rsidRPr="006A2678">
                          <w:rPr>
                            <w:rFonts w:asciiTheme="minorHAnsi" w:hAnsi="Verdana" w:cstheme="minorBidi"/>
                            <w:color w:val="000000" w:themeColor="dark1"/>
                            <w:kern w:val="24"/>
                            <w:sz w:val="23"/>
                            <w:szCs w:val="23"/>
                          </w:rPr>
                          <w:br/>
                          <w:t>comercio y</w:t>
                        </w:r>
                        <w:r w:rsidRPr="006A2678">
                          <w:rPr>
                            <w:rFonts w:asciiTheme="minorHAnsi" w:hAnsi="Verdana" w:cstheme="minorBidi"/>
                            <w:color w:val="000000" w:themeColor="dark1"/>
                            <w:kern w:val="24"/>
                            <w:sz w:val="23"/>
                            <w:szCs w:val="23"/>
                          </w:rPr>
                          <w:br/>
                          <w:t>atracción de inversiones</w:t>
                        </w:r>
                      </w:p>
                    </w:txbxContent>
                  </v:textbox>
                </v:shape>
                <v:shape id="Freeform 49" o:spid="_x0000_s1050" style="position:absolute;left:22677;top:8596;width:22479;height:22441;visibility:visible;mso-wrap-style:square;v-text-anchor:middle" coordsize="2377,2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18QA&#10;AADbAAAADwAAAGRycy9kb3ducmV2LnhtbESPQWvCQBSE74X+h+UVequbSiptzCaIIPRUjErp8ZF9&#10;Jmmyb0N2a6K/visIHoeZ+YZJ88l04kSDaywreJ1FIIhLqxuuFBz2m5d3EM4ja+wsk4IzOcizx4cU&#10;E21HLui085UIEHYJKqi97xMpXVmTQTezPXHwjnYw6IMcKqkHHAPcdHIeRQtpsOGwUGNP65rKdvdn&#10;FIxvP4dCdvQbb/Wi+Tq3l++R90o9P02rJQhPk7+Hb+1PrSD+gOuX8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PtfEAAAA2wAAAA8AAAAAAAAAAAAAAAAAmAIAAGRycy9k&#10;b3ducmV2LnhtbFBLBQYAAAAABAAEAPUAAACJAwAAAAA=&#10;" adj="-11796480,,5400" path="m2177,788r,l2193,788r15,3l2222,795r13,5l2247,806r10,7l2266,819r9,8l2289,842r9,13l2305,867r,l2314,882r9,12l2334,901r9,6l2353,909r9,-2l2370,903r7,-8l2377,,395,r,855l395,855r-2,12l392,877r-3,9l386,892r-4,6l377,903r-6,3l365,907r-7,l352,907r-8,-3l338,900r-7,-6l325,886r-6,-9l313,867r,l305,855r-9,-13l283,827r-9,-8l265,812r-11,-6l242,800r-13,-6l216,791r-15,-3l184,786r,l165,788r-18,3l129,797r-17,7l96,815,81,825,66,839,54,854,42,870,32,888,21,907r-7,20l8,948,3,970,,993r,23l,1016r,23l3,1063r5,21l14,1105r7,21l32,1145r10,16l54,1178r12,15l81,1206r15,12l112,1227r17,8l147,1241r18,3l184,1245r,l201,1245r15,-3l229,1238r13,-5l254,1227r11,-7l274,1212r9,-7l296,1190r9,-12l313,1164r,l319,1155r6,-8l331,1139r7,-6l344,1129r8,-3l358,1124r7,l371,1126r6,3l382,1133r4,6l389,1147r3,8l393,1166r2,10l395,1979r861,-3l1256,1976r10,2l1277,1979r9,3l1292,1985r6,5l1302,1996r3,4l1307,2006r,8l1305,2020r-3,7l1298,2033r-6,7l1284,2046r-9,6l1265,2057r,l1253,2064r-14,11l1225,2088r-8,9l1211,2106r-7,11l1198,2129r-5,12l1189,2156r-3,15l1186,2187r,l1186,2206r4,18l1196,2242r8,17l1213,2275r12,15l1238,2304r15,13l1268,2329r18,10l1305,2348r20,9l1346,2363r22,5l1390,2371r24,l1414,2371r24,l1461,2368r22,-5l1504,2357r19,-9l1543,2339r18,-10l1577,2317r14,-13l1604,2290r12,-15l1625,2259r9,-17l1639,2224r4,-18l1645,2187r,l1643,2171r-3,-15l1637,2141r-6,-12l1625,2117r-6,-11l1612,2097r-8,-9l1589,2075r-13,-11l1564,2057r,l1553,2052r-9,-6l1537,2039r-6,-6l1526,2026r-3,-6l1522,2012r,-6l1523,2000r3,-6l1531,1990r6,-5l1544,1981r9,-3l1564,1976r12,l2377,1976r,-838l2377,1138r-7,-8l2362,1126r-9,-2l2343,1127r-9,5l2323,1139r-9,12l2305,1166r,l2298,1178r-9,13l2275,1206r-9,8l2257,1220r-10,7l2235,1233r-13,6l2208,1242r-15,3l2177,1245r,l2157,1245r-18,-4l2121,1236r-16,-9l2089,1218r-15,-12l2060,1193r-13,-14l2035,1163r-11,-18l2015,1126r-9,-20l2000,1085r-4,-22l1993,1040r,-24l1993,1016r,-23l1996,970r4,-22l2006,927r9,-20l2024,888r11,-18l2047,855r13,-15l2074,827r15,-12l2105,806r16,-9l2139,792r18,-4l2177,788r,xe" fillcolor="white [3201]" strokecolor="black [3200]" strokeweight="2pt">
                  <v:stroke joinstyle="miter"/>
                  <v:formulas/>
                  <v:path arrowok="t" o:connecttype="custom" o:connectlocs="2101306,752451;2151427,782739;2188309,834795;2233702,858457;373545,809240;365033,844260;338554,858457;307347,838581;279922,796936;228855,757184;174006,743933;90786,771381;30262,840474;0,939854;7565,1025984;51067,1114953;121993,1168902;190082,1178367;250606,1154705;295999,1101702;319641,1072361;350848,1065736;370707,1093184;1187777,1870244;1227496,1883494;1234115,1911889;1205745,1942176;1158461,1976249;1128199,2026413;1121579,2087934;1158461,2167438;1234115,2222334;1337195,2244103;1422306,2230852;1504581,2180689;1549973,2104971;1550919,2040610;1524440,1984768;1479047,1946908;1443111,1917568;1443111,1887280;1479047,1870244;2241267,1069522;2196820,1078040;2164667,1127257;2113600,1167009;2058751,1178367;1975530,1152812;1914061,1083719;1884745,984339;1891365,897263;1935812,809240;2005792,754344" o:connectangles="0,0,0,0,0,0,0,0,0,0,0,0,0,0,0,0,0,0,0,0,0,0,0,0,0,0,0,0,0,0,0,0,0,0,0,0,0,0,0,0,0,0,0,0,0,0,0,0,0,0,0,0,0" textboxrect="0,0,2377,2371"/>
                  <v:textbox inset=",,,10mm">
                    <w:txbxContent>
                      <w:p w14:paraId="4584A745" w14:textId="77777777" w:rsidR="005373C3" w:rsidRDefault="005373C3" w:rsidP="000E08B1">
                        <w:pPr>
                          <w:pStyle w:val="NormalWeb"/>
                          <w:spacing w:before="0" w:beforeAutospacing="0" w:after="0" w:afterAutospacing="0"/>
                          <w:jc w:val="center"/>
                        </w:pPr>
                      </w:p>
                    </w:txbxContent>
                  </v:textbox>
                </v:shape>
                <v:shape id="Freeform 50" o:spid="_x0000_s1051" style="position:absolute;left:22677;top:27089;width:26225;height:18694;visibility:visible;mso-wrap-style:square;v-text-anchor:middle" coordsize="2773,1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zvsIA&#10;AADbAAAADwAAAGRycy9kb3ducmV2LnhtbERPTWvCQBC9F/wPyxR6KXVja4tE1xBEoVBMiRbPY3aa&#10;BLOzIbsm6b93D0KPj/e9SkbTiJ46V1tWMJtGIIgLq2suFfwcdy8LEM4ja2wsk4I/cpCsJw8rjLUd&#10;OKf+4EsRQtjFqKDyvo2ldEVFBt3UtsSB+7WdQR9gV0rd4RDCTSNfo+hDGqw5NFTY0qai4nK4GgV9&#10;ri9m//2Vp2eZnejtaLfZ81ypp8cxXYLwNPp/8d39qRW8h/XhS/g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7O+wgAAANsAAAAPAAAAAAAAAAAAAAAAAJgCAABkcnMvZG93&#10;bnJldi54bWxQSwUGAAAAAAQABAD1AAAAhwMAAAAA&#10;" adj="-11796480,,5400" path="m2587,729r,l2571,731r-15,3l2542,737r-13,6l2518,749r-11,6l2498,762r-9,8l2475,784r-9,14l2459,810r,l2450,825r-9,10l2432,844r-11,5l2412,850r-9,l2394,846r-7,-8l2387,838r-5,-7l2379,822r-1,-12l2376,798r,-251l2375,547,2375,,1574,r,l1562,1r-11,2l1542,6r-6,3l1530,13r-4,5l1523,24r-2,6l1521,37r2,6l1524,50r5,6l1535,64r7,6l1551,76r11,6l1562,82r12,7l1587,98r15,14l1610,121r7,9l1623,140r6,12l1635,166r3,13l1641,194r2,16l1643,210r-2,20l1638,248r-6,18l1625,282r-11,17l1604,314r-14,15l1575,340r-16,12l1541,363r-20,10l1502,381r-21,6l1459,391r-23,3l1412,396r,l1390,394r-24,-3l1345,387r-21,-6l1303,373r-19,-10l1267,352r-16,-12l1236,329r-13,-15l1211,299r-9,-17l1194,266r-6,-18l1185,230r-1,-20l1184,210r,-16l1187,179r4,-13l1196,152r6,-12l1209,130r8,-9l1224,112r15,-14l1251,89r13,-7l1264,82r11,-6l1282,70r8,-6l1296,56r4,-6l1303,43r2,-6l1305,30r-2,-6l1300,18r-4,-5l1290,9r-8,-3l1273,3,1263,1,1252,,396,r,454l394,454r,402l394,856r,12l391,880r-3,9l384,897r,l378,904r-9,5l360,909r-10,-2l341,903r-11,-9l321,883r-7,-15l314,868r-8,-13l296,843,282,828r-9,-8l264,813r-10,-6l242,801r-12,-6l215,790r-15,-1l184,787r,l166,789r-20,3l128,798r-16,7l95,816,81,826,67,840,54,855,42,871,31,889r-9,18l15,928,7,949,3,971,1,994,,1018r,l1,1040r2,24l7,1085r8,21l22,1127r9,18l42,1163r12,16l67,1194r14,14l95,1219r17,9l128,1236r18,6l166,1245r18,1l184,1246r16,-1l215,1243r15,-4l242,1234r12,-6l264,1221r9,-8l282,1206r14,-15l306,1179r8,-13l314,1166r7,-14l330,1140r11,-9l350,1127r10,-2l369,1127r9,3l384,1137r,l388,1145r3,9l394,1166r,12l394,1429r2,l396,1976r803,l1199,1976r10,l1220,1973r9,-2l1236,1967r6,-5l1246,1958r3,-6l1251,1946r,-6l1249,1933r-3,-6l1242,1919r-6,-6l1229,1906r-9,-6l1211,1894r,l1197,1886r-12,-9l1170,1864r-7,-9l1155,1846r-7,-11l1142,1823r-5,-13l1133,1796r-3,-14l1130,1765r,l1131,1746r3,-18l1140,1710r8,-17l1157,1677r12,-15l1182,1648r15,-13l1214,1623r16,-10l1249,1604r20,-9l1291,1589r21,-5l1336,1581r23,l1359,1581r23,l1405,1584r22,5l1448,1595r20,9l1487,1613r18,10l1521,1635r15,13l1548,1662r12,15l1571,1693r7,17l1584,1728r3,18l1589,1765r,l1587,1782r-3,14l1581,1810r-6,13l1569,1835r-6,11l1556,1855r-8,9l1533,1877r-13,9l1508,1894r,l1498,1900r-9,6l1481,1913r-6,6l1471,1927r-3,6l1468,1940r,6l1469,1952r3,6l1477,1962r6,5l1489,1971r9,2l1508,1976r12,l2375,1976r,-455l2376,1521r,-402l2376,1119r2,-12l2379,1097r3,-11l2387,1079r,l2394,1073r9,-5l2412,1067r9,1l2432,1074r9,8l2450,1094r9,13l2459,1107r7,14l2475,1133r14,15l2498,1155r9,8l2518,1170r11,6l2542,1181r14,4l2571,1188r16,l2587,1188r20,-1l2625,1184r18,-6l2659,1170r16,-9l2690,1149r15,-13l2719,1121r10,-17l2741,1088r9,-20l2758,1048r6,-21l2768,1006r3,-24l2773,959r,l2771,935r-3,-22l2764,891r-6,-21l2750,850r-9,-19l2729,813r-10,-17l2705,781r-15,-13l2675,758r-16,-11l2643,740r-18,-6l2607,731r-20,-2l2587,729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2391775,702938;2332193,754972;2289635,803222;2252751,786193;2246131,0;1452656,8515;1440361,40681;1477245,77579;1529260,122990;1553850,198677;1526423,282878;1438469,352888;1335384,374648;1214329,343427;1136779,266795;1119755,183540;1150965,114476;1205818,71902;1234190,35005;1212438,5676;372621,429521;363164,848634;322497,854311;279939,797546;217520,752134;138078,749296;51070,808899;2837,918644;6620,1026497;63365,1129620;156993,1177870;228869,1167463;289396,1115429;331009,1066233;366947,1083262;374513,1869455;1168934,1860940;1181228,1828774;1145290,1791876;1092329,1746465;1068685,1669832;1094220,1586577;1181228,1517513;1285260,1495753;1406314,1526028;1485756,1601714;1500888,1685915;1471570,1754979;1416717,1797553;1388345,1835396;1408206,1864725;2247077,1438988;2257480,1020821;2300038,1016090;2340705,1071909;2404069,1117321;2482566,1120159;2571465,1060556;2617806,951757;2614023,842958;2558225,738889;2465542,691585" o:connectangles="0,0,0,0,0,0,0,0,0,0,0,0,0,0,0,0,0,0,0,0,0,0,0,0,0,0,0,0,0,0,0,0,0,0,0,0,0,0,0,0,0,0,0,0,0,0,0,0,0,0,0,0,0,0,0,0,0,0,0,0,0,0" textboxrect="0,0,2773,1976"/>
                  <v:textbox>
                    <w:txbxContent>
                      <w:p w14:paraId="00876C75" w14:textId="77777777" w:rsidR="005373C3" w:rsidRPr="006A2678" w:rsidRDefault="005373C3" w:rsidP="000E08B1">
                        <w:pPr>
                          <w:pStyle w:val="NormalWeb"/>
                          <w:spacing w:before="0" w:beforeAutospacing="0" w:after="0" w:afterAutospacing="0"/>
                          <w:jc w:val="center"/>
                          <w:rPr>
                            <w:szCs w:val="26"/>
                          </w:rPr>
                        </w:pPr>
                        <w:r w:rsidRPr="006A2678">
                          <w:rPr>
                            <w:rFonts w:asciiTheme="minorHAnsi" w:hAnsi="Verdana" w:cstheme="minorBidi"/>
                            <w:color w:val="000000" w:themeColor="dark1"/>
                            <w:kern w:val="24"/>
                            <w:szCs w:val="26"/>
                          </w:rPr>
                          <w:t>Competitividad</w:t>
                        </w:r>
                        <w:r w:rsidRPr="006A2678">
                          <w:rPr>
                            <w:rFonts w:asciiTheme="minorHAnsi" w:hAnsi="Verdana" w:cstheme="minorBidi"/>
                            <w:color w:val="000000" w:themeColor="dark1"/>
                            <w:kern w:val="24"/>
                            <w:szCs w:val="26"/>
                          </w:rPr>
                          <w:br/>
                          <w:t>e innovación</w:t>
                        </w:r>
                      </w:p>
                    </w:txbxContent>
                  </v:textbox>
                </v:shape>
                <w10:anchorlock/>
              </v:group>
            </w:pict>
          </mc:Fallback>
        </mc:AlternateContent>
      </w:r>
    </w:p>
    <w:p w14:paraId="315B8650" w14:textId="77777777" w:rsidR="003B2E82" w:rsidRPr="000F7D35" w:rsidRDefault="00250ECB" w:rsidP="003B2E82">
      <w:r w:rsidRPr="000F7D35">
        <w:lastRenderedPageBreak/>
        <w:t>A</w:t>
      </w:r>
      <w:r w:rsidR="00D86C3F" w:rsidRPr="000F7D35">
        <w:t xml:space="preserve"> su vez</w:t>
      </w:r>
      <w:r w:rsidR="003B2E82" w:rsidRPr="000F7D35">
        <w:t>,</w:t>
      </w:r>
      <w:r w:rsidR="00EC7173">
        <w:t xml:space="preserve"> </w:t>
      </w:r>
      <w:r w:rsidR="00C90640">
        <w:t>para la configuración de</w:t>
      </w:r>
      <w:r w:rsidR="003B2E82" w:rsidRPr="000F7D35">
        <w:t xml:space="preserve"> la </w:t>
      </w:r>
      <w:r w:rsidR="003B2E82" w:rsidRPr="000F7D35">
        <w:rPr>
          <w:b/>
        </w:rPr>
        <w:t>política ambiental</w:t>
      </w:r>
      <w:r w:rsidR="003B2E82" w:rsidRPr="000F7D35">
        <w:t>, l</w:t>
      </w:r>
      <w:r w:rsidR="00A35E35">
        <w:t>a</w:t>
      </w:r>
      <w:r w:rsidR="003B2E82" w:rsidRPr="000F7D35">
        <w:t xml:space="preserve">s </w:t>
      </w:r>
      <w:r w:rsidR="00A35E35">
        <w:t>estrategias</w:t>
      </w:r>
      <w:r w:rsidR="00EC7173">
        <w:t xml:space="preserve"> </w:t>
      </w:r>
      <w:r w:rsidR="003B2E82" w:rsidRPr="000F7D35">
        <w:t xml:space="preserve">se </w:t>
      </w:r>
      <w:r w:rsidR="007B4476" w:rsidRPr="000F7D35">
        <w:t>podrán agrupar</w:t>
      </w:r>
      <w:r w:rsidR="003B2E82" w:rsidRPr="000F7D35">
        <w:t xml:space="preserve"> de la siguiente manera:</w:t>
      </w:r>
    </w:p>
    <w:p w14:paraId="1F3C7013" w14:textId="46E85E0D" w:rsidR="003B2E82" w:rsidRPr="000F7D35" w:rsidRDefault="0081349E" w:rsidP="003B2E82">
      <w:r>
        <w:rPr>
          <w:noProof/>
          <w:lang w:val="en-US"/>
        </w:rPr>
        <mc:AlternateContent>
          <mc:Choice Requires="wpg">
            <w:drawing>
              <wp:inline distT="0" distB="0" distL="0" distR="0" wp14:anchorId="45028ECE" wp14:editId="788950A9">
                <wp:extent cx="6035040" cy="4526915"/>
                <wp:effectExtent l="0" t="0" r="60960" b="102235"/>
                <wp:docPr id="2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4526915"/>
                          <a:chOff x="755576" y="836712"/>
                          <a:chExt cx="7506363" cy="5632264"/>
                        </a:xfrm>
                      </wpg:grpSpPr>
                      <wps:wsp>
                        <wps:cNvPr id="51" name="Freeform 51"/>
                        <wps:cNvSpPr>
                          <a:spLocks/>
                        </wps:cNvSpPr>
                        <wps:spPr bwMode="auto">
                          <a:xfrm>
                            <a:off x="6372200" y="2348880"/>
                            <a:ext cx="1873239" cy="2242210"/>
                          </a:xfrm>
                          <a:custGeom>
                            <a:avLst/>
                            <a:gdLst>
                              <a:gd name="T0" fmla="*/ 1085 w 1979"/>
                              <a:gd name="T1" fmla="*/ 386 h 2371"/>
                              <a:gd name="T2" fmla="*/ 1070 w 1979"/>
                              <a:gd name="T3" fmla="*/ 368 h 2371"/>
                              <a:gd name="T4" fmla="*/ 1073 w 1979"/>
                              <a:gd name="T5" fmla="*/ 345 h 2371"/>
                              <a:gd name="T6" fmla="*/ 1094 w 1979"/>
                              <a:gd name="T7" fmla="*/ 323 h 2371"/>
                              <a:gd name="T8" fmla="*/ 1124 w 1979"/>
                              <a:gd name="T9" fmla="*/ 305 h 2371"/>
                              <a:gd name="T10" fmla="*/ 1166 w 1979"/>
                              <a:gd name="T11" fmla="*/ 265 h 2371"/>
                              <a:gd name="T12" fmla="*/ 1188 w 1979"/>
                              <a:gd name="T13" fmla="*/ 215 h 2371"/>
                              <a:gd name="T14" fmla="*/ 1190 w 1979"/>
                              <a:gd name="T15" fmla="*/ 164 h 2371"/>
                              <a:gd name="T16" fmla="*/ 1163 w 1979"/>
                              <a:gd name="T17" fmla="*/ 96 h 2371"/>
                              <a:gd name="T18" fmla="*/ 1108 w 1979"/>
                              <a:gd name="T19" fmla="*/ 42 h 2371"/>
                              <a:gd name="T20" fmla="*/ 1030 w 1979"/>
                              <a:gd name="T21" fmla="*/ 7 h 2371"/>
                              <a:gd name="T22" fmla="*/ 963 w 1979"/>
                              <a:gd name="T23" fmla="*/ 0 h 2371"/>
                              <a:gd name="T24" fmla="*/ 873 w 1979"/>
                              <a:gd name="T25" fmla="*/ 13 h 2371"/>
                              <a:gd name="T26" fmla="*/ 800 w 1979"/>
                              <a:gd name="T27" fmla="*/ 54 h 2371"/>
                              <a:gd name="T28" fmla="*/ 750 w 1979"/>
                              <a:gd name="T29" fmla="*/ 112 h 2371"/>
                              <a:gd name="T30" fmla="*/ 732 w 1979"/>
                              <a:gd name="T31" fmla="*/ 184 h 2371"/>
                              <a:gd name="T32" fmla="*/ 740 w 1979"/>
                              <a:gd name="T33" fmla="*/ 229 h 2371"/>
                              <a:gd name="T34" fmla="*/ 765 w 1979"/>
                              <a:gd name="T35" fmla="*/ 274 h 2371"/>
                              <a:gd name="T36" fmla="*/ 813 w 1979"/>
                              <a:gd name="T37" fmla="*/ 312 h 2371"/>
                              <a:gd name="T38" fmla="*/ 837 w 1979"/>
                              <a:gd name="T39" fmla="*/ 329 h 2371"/>
                              <a:gd name="T40" fmla="*/ 852 w 1979"/>
                              <a:gd name="T41" fmla="*/ 351 h 2371"/>
                              <a:gd name="T42" fmla="*/ 850 w 1979"/>
                              <a:gd name="T43" fmla="*/ 374 h 2371"/>
                              <a:gd name="T44" fmla="*/ 831 w 1979"/>
                              <a:gd name="T45" fmla="*/ 389 h 2371"/>
                              <a:gd name="T46" fmla="*/ 0 w 1979"/>
                              <a:gd name="T47" fmla="*/ 1233 h 2371"/>
                              <a:gd name="T48" fmla="*/ 33 w 1979"/>
                              <a:gd name="T49" fmla="*/ 1244 h 2371"/>
                              <a:gd name="T50" fmla="*/ 70 w 1979"/>
                              <a:gd name="T51" fmla="*/ 1205 h 2371"/>
                              <a:gd name="T52" fmla="*/ 102 w 1979"/>
                              <a:gd name="T53" fmla="*/ 1165 h 2371"/>
                              <a:gd name="T54" fmla="*/ 142 w 1979"/>
                              <a:gd name="T55" fmla="*/ 1138 h 2371"/>
                              <a:gd name="T56" fmla="*/ 200 w 1979"/>
                              <a:gd name="T57" fmla="*/ 1124 h 2371"/>
                              <a:gd name="T58" fmla="*/ 254 w 1979"/>
                              <a:gd name="T59" fmla="*/ 1135 h 2371"/>
                              <a:gd name="T60" fmla="*/ 317 w 1979"/>
                              <a:gd name="T61" fmla="*/ 1176 h 2371"/>
                              <a:gd name="T62" fmla="*/ 362 w 1979"/>
                              <a:gd name="T63" fmla="*/ 1245 h 2371"/>
                              <a:gd name="T64" fmla="*/ 383 w 1979"/>
                              <a:gd name="T65" fmla="*/ 1330 h 2371"/>
                              <a:gd name="T66" fmla="*/ 380 w 1979"/>
                              <a:gd name="T67" fmla="*/ 1401 h 2371"/>
                              <a:gd name="T68" fmla="*/ 353 w 1979"/>
                              <a:gd name="T69" fmla="*/ 1483 h 2371"/>
                              <a:gd name="T70" fmla="*/ 303 w 1979"/>
                              <a:gd name="T71" fmla="*/ 1544 h 2371"/>
                              <a:gd name="T72" fmla="*/ 238 w 1979"/>
                              <a:gd name="T73" fmla="*/ 1579 h 2371"/>
                              <a:gd name="T74" fmla="*/ 184 w 1979"/>
                              <a:gd name="T75" fmla="*/ 1583 h 2371"/>
                              <a:gd name="T76" fmla="*/ 130 w 1979"/>
                              <a:gd name="T77" fmla="*/ 1565 h 2371"/>
                              <a:gd name="T78" fmla="*/ 88 w 1979"/>
                              <a:gd name="T79" fmla="*/ 1528 h 2371"/>
                              <a:gd name="T80" fmla="*/ 63 w 1979"/>
                              <a:gd name="T81" fmla="*/ 1489 h 2371"/>
                              <a:gd name="T82" fmla="*/ 24 w 1979"/>
                              <a:gd name="T83" fmla="*/ 1462 h 2371"/>
                              <a:gd name="T84" fmla="*/ 0 w 1979"/>
                              <a:gd name="T85" fmla="*/ 2371 h 2371"/>
                              <a:gd name="T86" fmla="*/ 853 w 1979"/>
                              <a:gd name="T87" fmla="*/ 2356 h 2371"/>
                              <a:gd name="T88" fmla="*/ 836 w 1979"/>
                              <a:gd name="T89" fmla="*/ 2322 h 2371"/>
                              <a:gd name="T90" fmla="*/ 800 w 1979"/>
                              <a:gd name="T91" fmla="*/ 2298 h 2371"/>
                              <a:gd name="T92" fmla="*/ 758 w 1979"/>
                              <a:gd name="T93" fmla="*/ 2257 h 2371"/>
                              <a:gd name="T94" fmla="*/ 735 w 1979"/>
                              <a:gd name="T95" fmla="*/ 2208 h 2371"/>
                              <a:gd name="T96" fmla="*/ 734 w 1979"/>
                              <a:gd name="T97" fmla="*/ 2157 h 2371"/>
                              <a:gd name="T98" fmla="*/ 759 w 1979"/>
                              <a:gd name="T99" fmla="*/ 2088 h 2371"/>
                              <a:gd name="T100" fmla="*/ 816 w 1979"/>
                              <a:gd name="T101" fmla="*/ 2035 h 2371"/>
                              <a:gd name="T102" fmla="*/ 894 w 1979"/>
                              <a:gd name="T103" fmla="*/ 2000 h 2371"/>
                              <a:gd name="T104" fmla="*/ 961 w 1979"/>
                              <a:gd name="T105" fmla="*/ 1993 h 2371"/>
                              <a:gd name="T106" fmla="*/ 1051 w 1979"/>
                              <a:gd name="T107" fmla="*/ 2006 h 2371"/>
                              <a:gd name="T108" fmla="*/ 1124 w 1979"/>
                              <a:gd name="T109" fmla="*/ 2046 h 2371"/>
                              <a:gd name="T110" fmla="*/ 1173 w 1979"/>
                              <a:gd name="T111" fmla="*/ 2105 h 2371"/>
                              <a:gd name="T112" fmla="*/ 1191 w 1979"/>
                              <a:gd name="T113" fmla="*/ 2177 h 2371"/>
                              <a:gd name="T114" fmla="*/ 1184 w 1979"/>
                              <a:gd name="T115" fmla="*/ 2221 h 2371"/>
                              <a:gd name="T116" fmla="*/ 1158 w 1979"/>
                              <a:gd name="T117" fmla="*/ 2266 h 2371"/>
                              <a:gd name="T118" fmla="*/ 1111 w 1979"/>
                              <a:gd name="T119" fmla="*/ 2305 h 2371"/>
                              <a:gd name="T120" fmla="*/ 1079 w 1979"/>
                              <a:gd name="T121" fmla="*/ 2329 h 2371"/>
                              <a:gd name="T122" fmla="*/ 1072 w 1979"/>
                              <a:gd name="T123" fmla="*/ 2363 h 2371"/>
                              <a:gd name="T124" fmla="*/ 1100 w 1979"/>
                              <a:gd name="T125" fmla="*/ 392 h 2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9" h="2371">
                                <a:moveTo>
                                  <a:pt x="1100" y="392"/>
                                </a:moveTo>
                                <a:lnTo>
                                  <a:pt x="1100" y="392"/>
                                </a:lnTo>
                                <a:lnTo>
                                  <a:pt x="1093" y="389"/>
                                </a:lnTo>
                                <a:lnTo>
                                  <a:pt x="1085" y="386"/>
                                </a:lnTo>
                                <a:lnTo>
                                  <a:pt x="1081" y="383"/>
                                </a:lnTo>
                                <a:lnTo>
                                  <a:pt x="1076" y="378"/>
                                </a:lnTo>
                                <a:lnTo>
                                  <a:pt x="1073" y="374"/>
                                </a:lnTo>
                                <a:lnTo>
                                  <a:pt x="1070" y="368"/>
                                </a:lnTo>
                                <a:lnTo>
                                  <a:pt x="1070" y="363"/>
                                </a:lnTo>
                                <a:lnTo>
                                  <a:pt x="1070" y="357"/>
                                </a:lnTo>
                                <a:lnTo>
                                  <a:pt x="1072" y="351"/>
                                </a:lnTo>
                                <a:lnTo>
                                  <a:pt x="1073" y="345"/>
                                </a:lnTo>
                                <a:lnTo>
                                  <a:pt x="1078" y="339"/>
                                </a:lnTo>
                                <a:lnTo>
                                  <a:pt x="1082" y="333"/>
                                </a:lnTo>
                                <a:lnTo>
                                  <a:pt x="1087" y="329"/>
                                </a:lnTo>
                                <a:lnTo>
                                  <a:pt x="1094" y="323"/>
                                </a:lnTo>
                                <a:lnTo>
                                  <a:pt x="1102" y="317"/>
                                </a:lnTo>
                                <a:lnTo>
                                  <a:pt x="1111" y="312"/>
                                </a:lnTo>
                                <a:lnTo>
                                  <a:pt x="1111" y="312"/>
                                </a:lnTo>
                                <a:lnTo>
                                  <a:pt x="1124" y="305"/>
                                </a:lnTo>
                                <a:lnTo>
                                  <a:pt x="1136" y="296"/>
                                </a:lnTo>
                                <a:lnTo>
                                  <a:pt x="1151" y="283"/>
                                </a:lnTo>
                                <a:lnTo>
                                  <a:pt x="1158" y="274"/>
                                </a:lnTo>
                                <a:lnTo>
                                  <a:pt x="1166" y="265"/>
                                </a:lnTo>
                                <a:lnTo>
                                  <a:pt x="1173" y="254"/>
                                </a:lnTo>
                                <a:lnTo>
                                  <a:pt x="1179" y="242"/>
                                </a:lnTo>
                                <a:lnTo>
                                  <a:pt x="1184" y="229"/>
                                </a:lnTo>
                                <a:lnTo>
                                  <a:pt x="1188" y="215"/>
                                </a:lnTo>
                                <a:lnTo>
                                  <a:pt x="1190" y="200"/>
                                </a:lnTo>
                                <a:lnTo>
                                  <a:pt x="1191" y="184"/>
                                </a:lnTo>
                                <a:lnTo>
                                  <a:pt x="1191" y="184"/>
                                </a:lnTo>
                                <a:lnTo>
                                  <a:pt x="1190" y="164"/>
                                </a:lnTo>
                                <a:lnTo>
                                  <a:pt x="1187" y="147"/>
                                </a:lnTo>
                                <a:lnTo>
                                  <a:pt x="1181" y="129"/>
                                </a:lnTo>
                                <a:lnTo>
                                  <a:pt x="1173" y="112"/>
                                </a:lnTo>
                                <a:lnTo>
                                  <a:pt x="1163" y="96"/>
                                </a:lnTo>
                                <a:lnTo>
                                  <a:pt x="1152" y="81"/>
                                </a:lnTo>
                                <a:lnTo>
                                  <a:pt x="1139" y="66"/>
                                </a:lnTo>
                                <a:lnTo>
                                  <a:pt x="1124" y="54"/>
                                </a:lnTo>
                                <a:lnTo>
                                  <a:pt x="1108" y="42"/>
                                </a:lnTo>
                                <a:lnTo>
                                  <a:pt x="1090" y="31"/>
                                </a:lnTo>
                                <a:lnTo>
                                  <a:pt x="1072" y="21"/>
                                </a:lnTo>
                                <a:lnTo>
                                  <a:pt x="1051" y="13"/>
                                </a:lnTo>
                                <a:lnTo>
                                  <a:pt x="1030" y="7"/>
                                </a:lnTo>
                                <a:lnTo>
                                  <a:pt x="1007" y="3"/>
                                </a:lnTo>
                                <a:lnTo>
                                  <a:pt x="985" y="0"/>
                                </a:lnTo>
                                <a:lnTo>
                                  <a:pt x="963" y="0"/>
                                </a:lnTo>
                                <a:lnTo>
                                  <a:pt x="963" y="0"/>
                                </a:lnTo>
                                <a:lnTo>
                                  <a:pt x="939" y="0"/>
                                </a:lnTo>
                                <a:lnTo>
                                  <a:pt x="916" y="3"/>
                                </a:lnTo>
                                <a:lnTo>
                                  <a:pt x="894" y="7"/>
                                </a:lnTo>
                                <a:lnTo>
                                  <a:pt x="873" y="13"/>
                                </a:lnTo>
                                <a:lnTo>
                                  <a:pt x="852" y="21"/>
                                </a:lnTo>
                                <a:lnTo>
                                  <a:pt x="834" y="31"/>
                                </a:lnTo>
                                <a:lnTo>
                                  <a:pt x="816" y="42"/>
                                </a:lnTo>
                                <a:lnTo>
                                  <a:pt x="800" y="54"/>
                                </a:lnTo>
                                <a:lnTo>
                                  <a:pt x="785" y="66"/>
                                </a:lnTo>
                                <a:lnTo>
                                  <a:pt x="771" y="81"/>
                                </a:lnTo>
                                <a:lnTo>
                                  <a:pt x="761" y="96"/>
                                </a:lnTo>
                                <a:lnTo>
                                  <a:pt x="750" y="112"/>
                                </a:lnTo>
                                <a:lnTo>
                                  <a:pt x="743" y="129"/>
                                </a:lnTo>
                                <a:lnTo>
                                  <a:pt x="737" y="147"/>
                                </a:lnTo>
                                <a:lnTo>
                                  <a:pt x="734" y="164"/>
                                </a:lnTo>
                                <a:lnTo>
                                  <a:pt x="732" y="184"/>
                                </a:lnTo>
                                <a:lnTo>
                                  <a:pt x="732" y="184"/>
                                </a:lnTo>
                                <a:lnTo>
                                  <a:pt x="734" y="200"/>
                                </a:lnTo>
                                <a:lnTo>
                                  <a:pt x="735" y="215"/>
                                </a:lnTo>
                                <a:lnTo>
                                  <a:pt x="740" y="229"/>
                                </a:lnTo>
                                <a:lnTo>
                                  <a:pt x="744" y="242"/>
                                </a:lnTo>
                                <a:lnTo>
                                  <a:pt x="752" y="254"/>
                                </a:lnTo>
                                <a:lnTo>
                                  <a:pt x="758" y="265"/>
                                </a:lnTo>
                                <a:lnTo>
                                  <a:pt x="765" y="274"/>
                                </a:lnTo>
                                <a:lnTo>
                                  <a:pt x="773" y="283"/>
                                </a:lnTo>
                                <a:lnTo>
                                  <a:pt x="788" y="296"/>
                                </a:lnTo>
                                <a:lnTo>
                                  <a:pt x="800" y="305"/>
                                </a:lnTo>
                                <a:lnTo>
                                  <a:pt x="813" y="312"/>
                                </a:lnTo>
                                <a:lnTo>
                                  <a:pt x="813" y="312"/>
                                </a:lnTo>
                                <a:lnTo>
                                  <a:pt x="822" y="317"/>
                                </a:lnTo>
                                <a:lnTo>
                                  <a:pt x="830" y="323"/>
                                </a:lnTo>
                                <a:lnTo>
                                  <a:pt x="837" y="329"/>
                                </a:lnTo>
                                <a:lnTo>
                                  <a:pt x="843" y="333"/>
                                </a:lnTo>
                                <a:lnTo>
                                  <a:pt x="847" y="339"/>
                                </a:lnTo>
                                <a:lnTo>
                                  <a:pt x="850" y="345"/>
                                </a:lnTo>
                                <a:lnTo>
                                  <a:pt x="852" y="351"/>
                                </a:lnTo>
                                <a:lnTo>
                                  <a:pt x="853" y="357"/>
                                </a:lnTo>
                                <a:lnTo>
                                  <a:pt x="853" y="363"/>
                                </a:lnTo>
                                <a:lnTo>
                                  <a:pt x="853" y="368"/>
                                </a:lnTo>
                                <a:lnTo>
                                  <a:pt x="850" y="374"/>
                                </a:lnTo>
                                <a:lnTo>
                                  <a:pt x="847" y="378"/>
                                </a:lnTo>
                                <a:lnTo>
                                  <a:pt x="843" y="383"/>
                                </a:lnTo>
                                <a:lnTo>
                                  <a:pt x="839" y="386"/>
                                </a:lnTo>
                                <a:lnTo>
                                  <a:pt x="831" y="389"/>
                                </a:lnTo>
                                <a:lnTo>
                                  <a:pt x="824" y="392"/>
                                </a:lnTo>
                                <a:lnTo>
                                  <a:pt x="0" y="392"/>
                                </a:lnTo>
                                <a:lnTo>
                                  <a:pt x="0" y="1233"/>
                                </a:lnTo>
                                <a:lnTo>
                                  <a:pt x="0" y="1233"/>
                                </a:lnTo>
                                <a:lnTo>
                                  <a:pt x="6" y="1241"/>
                                </a:lnTo>
                                <a:lnTo>
                                  <a:pt x="15" y="1245"/>
                                </a:lnTo>
                                <a:lnTo>
                                  <a:pt x="24" y="1245"/>
                                </a:lnTo>
                                <a:lnTo>
                                  <a:pt x="33" y="1244"/>
                                </a:lnTo>
                                <a:lnTo>
                                  <a:pt x="43" y="1239"/>
                                </a:lnTo>
                                <a:lnTo>
                                  <a:pt x="54" y="1230"/>
                                </a:lnTo>
                                <a:lnTo>
                                  <a:pt x="63" y="1220"/>
                                </a:lnTo>
                                <a:lnTo>
                                  <a:pt x="70" y="1205"/>
                                </a:lnTo>
                                <a:lnTo>
                                  <a:pt x="70" y="1205"/>
                                </a:lnTo>
                                <a:lnTo>
                                  <a:pt x="78" y="1193"/>
                                </a:lnTo>
                                <a:lnTo>
                                  <a:pt x="88" y="1179"/>
                                </a:lnTo>
                                <a:lnTo>
                                  <a:pt x="102" y="1165"/>
                                </a:lnTo>
                                <a:lnTo>
                                  <a:pt x="109" y="1157"/>
                                </a:lnTo>
                                <a:lnTo>
                                  <a:pt x="120" y="1150"/>
                                </a:lnTo>
                                <a:lnTo>
                                  <a:pt x="130" y="1144"/>
                                </a:lnTo>
                                <a:lnTo>
                                  <a:pt x="142" y="1138"/>
                                </a:lnTo>
                                <a:lnTo>
                                  <a:pt x="154" y="1132"/>
                                </a:lnTo>
                                <a:lnTo>
                                  <a:pt x="169" y="1129"/>
                                </a:lnTo>
                                <a:lnTo>
                                  <a:pt x="184" y="1126"/>
                                </a:lnTo>
                                <a:lnTo>
                                  <a:pt x="200" y="1124"/>
                                </a:lnTo>
                                <a:lnTo>
                                  <a:pt x="200" y="1124"/>
                                </a:lnTo>
                                <a:lnTo>
                                  <a:pt x="218" y="1126"/>
                                </a:lnTo>
                                <a:lnTo>
                                  <a:pt x="238" y="1129"/>
                                </a:lnTo>
                                <a:lnTo>
                                  <a:pt x="254" y="1135"/>
                                </a:lnTo>
                                <a:lnTo>
                                  <a:pt x="272" y="1142"/>
                                </a:lnTo>
                                <a:lnTo>
                                  <a:pt x="287" y="1153"/>
                                </a:lnTo>
                                <a:lnTo>
                                  <a:pt x="303" y="1163"/>
                                </a:lnTo>
                                <a:lnTo>
                                  <a:pt x="317" y="1176"/>
                                </a:lnTo>
                                <a:lnTo>
                                  <a:pt x="330" y="1191"/>
                                </a:lnTo>
                                <a:lnTo>
                                  <a:pt x="342" y="1208"/>
                                </a:lnTo>
                                <a:lnTo>
                                  <a:pt x="353" y="1226"/>
                                </a:lnTo>
                                <a:lnTo>
                                  <a:pt x="362" y="1245"/>
                                </a:lnTo>
                                <a:lnTo>
                                  <a:pt x="369" y="1265"/>
                                </a:lnTo>
                                <a:lnTo>
                                  <a:pt x="375" y="1286"/>
                                </a:lnTo>
                                <a:lnTo>
                                  <a:pt x="380" y="1308"/>
                                </a:lnTo>
                                <a:lnTo>
                                  <a:pt x="383" y="1330"/>
                                </a:lnTo>
                                <a:lnTo>
                                  <a:pt x="384" y="1354"/>
                                </a:lnTo>
                                <a:lnTo>
                                  <a:pt x="384" y="1354"/>
                                </a:lnTo>
                                <a:lnTo>
                                  <a:pt x="383" y="1377"/>
                                </a:lnTo>
                                <a:lnTo>
                                  <a:pt x="380" y="1401"/>
                                </a:lnTo>
                                <a:lnTo>
                                  <a:pt x="375" y="1422"/>
                                </a:lnTo>
                                <a:lnTo>
                                  <a:pt x="369" y="1443"/>
                                </a:lnTo>
                                <a:lnTo>
                                  <a:pt x="362" y="1463"/>
                                </a:lnTo>
                                <a:lnTo>
                                  <a:pt x="353" y="1483"/>
                                </a:lnTo>
                                <a:lnTo>
                                  <a:pt x="342" y="1499"/>
                                </a:lnTo>
                                <a:lnTo>
                                  <a:pt x="330" y="1516"/>
                                </a:lnTo>
                                <a:lnTo>
                                  <a:pt x="317" y="1531"/>
                                </a:lnTo>
                                <a:lnTo>
                                  <a:pt x="303" y="1544"/>
                                </a:lnTo>
                                <a:lnTo>
                                  <a:pt x="287" y="1556"/>
                                </a:lnTo>
                                <a:lnTo>
                                  <a:pt x="272" y="1565"/>
                                </a:lnTo>
                                <a:lnTo>
                                  <a:pt x="254" y="1573"/>
                                </a:lnTo>
                                <a:lnTo>
                                  <a:pt x="238" y="1579"/>
                                </a:lnTo>
                                <a:lnTo>
                                  <a:pt x="218" y="1582"/>
                                </a:lnTo>
                                <a:lnTo>
                                  <a:pt x="200" y="1583"/>
                                </a:lnTo>
                                <a:lnTo>
                                  <a:pt x="200" y="1583"/>
                                </a:lnTo>
                                <a:lnTo>
                                  <a:pt x="184" y="1583"/>
                                </a:lnTo>
                                <a:lnTo>
                                  <a:pt x="169" y="1580"/>
                                </a:lnTo>
                                <a:lnTo>
                                  <a:pt x="154" y="1576"/>
                                </a:lnTo>
                                <a:lnTo>
                                  <a:pt x="142" y="1571"/>
                                </a:lnTo>
                                <a:lnTo>
                                  <a:pt x="130" y="1565"/>
                                </a:lnTo>
                                <a:lnTo>
                                  <a:pt x="120" y="1558"/>
                                </a:lnTo>
                                <a:lnTo>
                                  <a:pt x="109" y="1550"/>
                                </a:lnTo>
                                <a:lnTo>
                                  <a:pt x="102" y="1543"/>
                                </a:lnTo>
                                <a:lnTo>
                                  <a:pt x="88" y="1528"/>
                                </a:lnTo>
                                <a:lnTo>
                                  <a:pt x="78" y="1516"/>
                                </a:lnTo>
                                <a:lnTo>
                                  <a:pt x="70" y="1502"/>
                                </a:lnTo>
                                <a:lnTo>
                                  <a:pt x="70" y="1502"/>
                                </a:lnTo>
                                <a:lnTo>
                                  <a:pt x="63" y="1489"/>
                                </a:lnTo>
                                <a:lnTo>
                                  <a:pt x="54" y="1477"/>
                                </a:lnTo>
                                <a:lnTo>
                                  <a:pt x="43" y="1469"/>
                                </a:lnTo>
                                <a:lnTo>
                                  <a:pt x="33" y="1463"/>
                                </a:lnTo>
                                <a:lnTo>
                                  <a:pt x="24" y="1462"/>
                                </a:lnTo>
                                <a:lnTo>
                                  <a:pt x="15" y="1463"/>
                                </a:lnTo>
                                <a:lnTo>
                                  <a:pt x="6" y="1468"/>
                                </a:lnTo>
                                <a:lnTo>
                                  <a:pt x="0" y="1474"/>
                                </a:lnTo>
                                <a:lnTo>
                                  <a:pt x="0" y="2371"/>
                                </a:lnTo>
                                <a:lnTo>
                                  <a:pt x="847" y="2371"/>
                                </a:lnTo>
                                <a:lnTo>
                                  <a:pt x="847" y="2371"/>
                                </a:lnTo>
                                <a:lnTo>
                                  <a:pt x="852" y="2363"/>
                                </a:lnTo>
                                <a:lnTo>
                                  <a:pt x="853" y="2356"/>
                                </a:lnTo>
                                <a:lnTo>
                                  <a:pt x="853" y="2347"/>
                                </a:lnTo>
                                <a:lnTo>
                                  <a:pt x="850" y="2338"/>
                                </a:lnTo>
                                <a:lnTo>
                                  <a:pt x="844" y="2329"/>
                                </a:lnTo>
                                <a:lnTo>
                                  <a:pt x="836" y="2322"/>
                                </a:lnTo>
                                <a:lnTo>
                                  <a:pt x="825" y="2313"/>
                                </a:lnTo>
                                <a:lnTo>
                                  <a:pt x="813" y="2305"/>
                                </a:lnTo>
                                <a:lnTo>
                                  <a:pt x="813" y="2305"/>
                                </a:lnTo>
                                <a:lnTo>
                                  <a:pt x="800" y="2298"/>
                                </a:lnTo>
                                <a:lnTo>
                                  <a:pt x="788" y="2289"/>
                                </a:lnTo>
                                <a:lnTo>
                                  <a:pt x="773" y="2275"/>
                                </a:lnTo>
                                <a:lnTo>
                                  <a:pt x="765" y="2266"/>
                                </a:lnTo>
                                <a:lnTo>
                                  <a:pt x="758" y="2257"/>
                                </a:lnTo>
                                <a:lnTo>
                                  <a:pt x="750" y="2247"/>
                                </a:lnTo>
                                <a:lnTo>
                                  <a:pt x="744" y="2235"/>
                                </a:lnTo>
                                <a:lnTo>
                                  <a:pt x="740" y="2221"/>
                                </a:lnTo>
                                <a:lnTo>
                                  <a:pt x="735" y="2208"/>
                                </a:lnTo>
                                <a:lnTo>
                                  <a:pt x="732" y="2193"/>
                                </a:lnTo>
                                <a:lnTo>
                                  <a:pt x="732" y="2177"/>
                                </a:lnTo>
                                <a:lnTo>
                                  <a:pt x="732" y="2177"/>
                                </a:lnTo>
                                <a:lnTo>
                                  <a:pt x="734" y="2157"/>
                                </a:lnTo>
                                <a:lnTo>
                                  <a:pt x="737" y="2139"/>
                                </a:lnTo>
                                <a:lnTo>
                                  <a:pt x="743" y="2121"/>
                                </a:lnTo>
                                <a:lnTo>
                                  <a:pt x="750" y="2105"/>
                                </a:lnTo>
                                <a:lnTo>
                                  <a:pt x="759" y="2088"/>
                                </a:lnTo>
                                <a:lnTo>
                                  <a:pt x="771" y="2073"/>
                                </a:lnTo>
                                <a:lnTo>
                                  <a:pt x="785" y="2060"/>
                                </a:lnTo>
                                <a:lnTo>
                                  <a:pt x="800" y="2046"/>
                                </a:lnTo>
                                <a:lnTo>
                                  <a:pt x="816" y="2035"/>
                                </a:lnTo>
                                <a:lnTo>
                                  <a:pt x="833" y="2024"/>
                                </a:lnTo>
                                <a:lnTo>
                                  <a:pt x="852" y="2015"/>
                                </a:lnTo>
                                <a:lnTo>
                                  <a:pt x="873" y="2006"/>
                                </a:lnTo>
                                <a:lnTo>
                                  <a:pt x="894" y="2000"/>
                                </a:lnTo>
                                <a:lnTo>
                                  <a:pt x="915" y="1996"/>
                                </a:lnTo>
                                <a:lnTo>
                                  <a:pt x="939" y="1993"/>
                                </a:lnTo>
                                <a:lnTo>
                                  <a:pt x="961" y="1993"/>
                                </a:lnTo>
                                <a:lnTo>
                                  <a:pt x="961" y="1993"/>
                                </a:lnTo>
                                <a:lnTo>
                                  <a:pt x="985" y="1993"/>
                                </a:lnTo>
                                <a:lnTo>
                                  <a:pt x="1007" y="1996"/>
                                </a:lnTo>
                                <a:lnTo>
                                  <a:pt x="1030" y="2000"/>
                                </a:lnTo>
                                <a:lnTo>
                                  <a:pt x="1051" y="2006"/>
                                </a:lnTo>
                                <a:lnTo>
                                  <a:pt x="1070" y="2015"/>
                                </a:lnTo>
                                <a:lnTo>
                                  <a:pt x="1090" y="2024"/>
                                </a:lnTo>
                                <a:lnTo>
                                  <a:pt x="1108" y="2035"/>
                                </a:lnTo>
                                <a:lnTo>
                                  <a:pt x="1124" y="2046"/>
                                </a:lnTo>
                                <a:lnTo>
                                  <a:pt x="1139" y="2060"/>
                                </a:lnTo>
                                <a:lnTo>
                                  <a:pt x="1152" y="2073"/>
                                </a:lnTo>
                                <a:lnTo>
                                  <a:pt x="1163" y="2088"/>
                                </a:lnTo>
                                <a:lnTo>
                                  <a:pt x="1173" y="2105"/>
                                </a:lnTo>
                                <a:lnTo>
                                  <a:pt x="1181" y="2121"/>
                                </a:lnTo>
                                <a:lnTo>
                                  <a:pt x="1187" y="2139"/>
                                </a:lnTo>
                                <a:lnTo>
                                  <a:pt x="1190" y="2157"/>
                                </a:lnTo>
                                <a:lnTo>
                                  <a:pt x="1191" y="2177"/>
                                </a:lnTo>
                                <a:lnTo>
                                  <a:pt x="1191" y="2177"/>
                                </a:lnTo>
                                <a:lnTo>
                                  <a:pt x="1190" y="2193"/>
                                </a:lnTo>
                                <a:lnTo>
                                  <a:pt x="1187" y="2208"/>
                                </a:lnTo>
                                <a:lnTo>
                                  <a:pt x="1184" y="2221"/>
                                </a:lnTo>
                                <a:lnTo>
                                  <a:pt x="1178" y="2235"/>
                                </a:lnTo>
                                <a:lnTo>
                                  <a:pt x="1172" y="2247"/>
                                </a:lnTo>
                                <a:lnTo>
                                  <a:pt x="1166" y="2257"/>
                                </a:lnTo>
                                <a:lnTo>
                                  <a:pt x="1158" y="2266"/>
                                </a:lnTo>
                                <a:lnTo>
                                  <a:pt x="1151" y="2275"/>
                                </a:lnTo>
                                <a:lnTo>
                                  <a:pt x="1136" y="2289"/>
                                </a:lnTo>
                                <a:lnTo>
                                  <a:pt x="1123" y="2298"/>
                                </a:lnTo>
                                <a:lnTo>
                                  <a:pt x="1111" y="2305"/>
                                </a:lnTo>
                                <a:lnTo>
                                  <a:pt x="1111" y="2305"/>
                                </a:lnTo>
                                <a:lnTo>
                                  <a:pt x="1097" y="2313"/>
                                </a:lnTo>
                                <a:lnTo>
                                  <a:pt x="1087" y="2322"/>
                                </a:lnTo>
                                <a:lnTo>
                                  <a:pt x="1079" y="2329"/>
                                </a:lnTo>
                                <a:lnTo>
                                  <a:pt x="1073" y="2338"/>
                                </a:lnTo>
                                <a:lnTo>
                                  <a:pt x="1070" y="2347"/>
                                </a:lnTo>
                                <a:lnTo>
                                  <a:pt x="1070" y="2356"/>
                                </a:lnTo>
                                <a:lnTo>
                                  <a:pt x="1072" y="2363"/>
                                </a:lnTo>
                                <a:lnTo>
                                  <a:pt x="1076" y="2371"/>
                                </a:lnTo>
                                <a:lnTo>
                                  <a:pt x="1979" y="2371"/>
                                </a:lnTo>
                                <a:lnTo>
                                  <a:pt x="1979" y="392"/>
                                </a:lnTo>
                                <a:lnTo>
                                  <a:pt x="1100" y="392"/>
                                </a:lnTo>
                                <a:close/>
                              </a:path>
                            </a:pathLst>
                          </a:custGeom>
                          <a:ln>
                            <a:headEnd/>
                            <a:tailEnd/>
                          </a:ln>
                        </wps:spPr>
                        <wps:style>
                          <a:lnRef idx="1">
                            <a:schemeClr val="accent3"/>
                          </a:lnRef>
                          <a:fillRef idx="2">
                            <a:schemeClr val="accent3"/>
                          </a:fillRef>
                          <a:effectRef idx="1">
                            <a:schemeClr val="accent3"/>
                          </a:effectRef>
                          <a:fontRef idx="minor">
                            <a:schemeClr val="dk1"/>
                          </a:fontRef>
                        </wps:style>
                        <wps:txbx>
                          <w:txbxContent>
                            <w:p w14:paraId="6C419B5F" w14:textId="77777777" w:rsidR="005373C3" w:rsidRPr="00005D21" w:rsidRDefault="005373C3" w:rsidP="000E08B1">
                              <w:pPr>
                                <w:pStyle w:val="NormalWeb"/>
                                <w:spacing w:before="0" w:beforeAutospacing="0" w:after="0" w:afterAutospacing="0"/>
                                <w:jc w:val="center"/>
                                <w:rPr>
                                  <w:sz w:val="18"/>
                                </w:rPr>
                              </w:pPr>
                              <w:r w:rsidRPr="00005D21">
                                <w:rPr>
                                  <w:rFonts w:asciiTheme="minorHAnsi" w:hAnsi="Verdana" w:cstheme="minorBidi"/>
                                  <w:color w:val="000000" w:themeColor="dark1"/>
                                  <w:kern w:val="24"/>
                                  <w:szCs w:val="36"/>
                                </w:rPr>
                                <w:t>Valorización del capital ambiental</w:t>
                              </w:r>
                            </w:p>
                          </w:txbxContent>
                        </wps:txbx>
                        <wps:bodyPr lIns="288000" tIns="288000" anchor="ctr"/>
                      </wps:wsp>
                      <wps:wsp>
                        <wps:cNvPr id="52" name="Freeform 52"/>
                        <wps:cNvSpPr>
                          <a:spLocks/>
                        </wps:cNvSpPr>
                        <wps:spPr bwMode="auto">
                          <a:xfrm>
                            <a:off x="4499992" y="4221088"/>
                            <a:ext cx="2245994" cy="2245995"/>
                          </a:xfrm>
                          <a:custGeom>
                            <a:avLst/>
                            <a:gdLst>
                              <a:gd name="T0" fmla="*/ 2145 w 2376"/>
                              <a:gd name="T1" fmla="*/ 1136 h 2374"/>
                              <a:gd name="T2" fmla="*/ 2092 w 2376"/>
                              <a:gd name="T3" fmla="*/ 1169 h 2374"/>
                              <a:gd name="T4" fmla="*/ 2056 w 2376"/>
                              <a:gd name="T5" fmla="*/ 1218 h 2374"/>
                              <a:gd name="T6" fmla="*/ 2023 w 2376"/>
                              <a:gd name="T7" fmla="*/ 1248 h 2374"/>
                              <a:gd name="T8" fmla="*/ 1993 w 2376"/>
                              <a:gd name="T9" fmla="*/ 1241 h 2374"/>
                              <a:gd name="T10" fmla="*/ 1979 w 2376"/>
                              <a:gd name="T11" fmla="*/ 1198 h 2374"/>
                              <a:gd name="T12" fmla="*/ 1102 w 2376"/>
                              <a:gd name="T13" fmla="*/ 393 h 2374"/>
                              <a:gd name="T14" fmla="*/ 1072 w 2376"/>
                              <a:gd name="T15" fmla="*/ 371 h 2374"/>
                              <a:gd name="T16" fmla="*/ 1080 w 2376"/>
                              <a:gd name="T17" fmla="*/ 338 h 2374"/>
                              <a:gd name="T18" fmla="*/ 1113 w 2376"/>
                              <a:gd name="T19" fmla="*/ 314 h 2374"/>
                              <a:gd name="T20" fmla="*/ 1168 w 2376"/>
                              <a:gd name="T21" fmla="*/ 265 h 2374"/>
                              <a:gd name="T22" fmla="*/ 1192 w 2376"/>
                              <a:gd name="T23" fmla="*/ 200 h 2374"/>
                              <a:gd name="T24" fmla="*/ 1183 w 2376"/>
                              <a:gd name="T25" fmla="*/ 130 h 2374"/>
                              <a:gd name="T26" fmla="*/ 1126 w 2376"/>
                              <a:gd name="T27" fmla="*/ 54 h 2374"/>
                              <a:gd name="T28" fmla="*/ 1032 w 2376"/>
                              <a:gd name="T29" fmla="*/ 9 h 2374"/>
                              <a:gd name="T30" fmla="*/ 939 w 2376"/>
                              <a:gd name="T31" fmla="*/ 2 h 2374"/>
                              <a:gd name="T32" fmla="*/ 835 w 2376"/>
                              <a:gd name="T33" fmla="*/ 32 h 2374"/>
                              <a:gd name="T34" fmla="*/ 761 w 2376"/>
                              <a:gd name="T35" fmla="*/ 97 h 2374"/>
                              <a:gd name="T36" fmla="*/ 734 w 2376"/>
                              <a:gd name="T37" fmla="*/ 184 h 2374"/>
                              <a:gd name="T38" fmla="*/ 746 w 2376"/>
                              <a:gd name="T39" fmla="*/ 242 h 2374"/>
                              <a:gd name="T40" fmla="*/ 788 w 2376"/>
                              <a:gd name="T41" fmla="*/ 296 h 2374"/>
                              <a:gd name="T42" fmla="*/ 833 w 2376"/>
                              <a:gd name="T43" fmla="*/ 326 h 2374"/>
                              <a:gd name="T44" fmla="*/ 855 w 2376"/>
                              <a:gd name="T45" fmla="*/ 359 h 2374"/>
                              <a:gd name="T46" fmla="*/ 840 w 2376"/>
                              <a:gd name="T47" fmla="*/ 386 h 2374"/>
                              <a:gd name="T48" fmla="*/ 0 w 2376"/>
                              <a:gd name="T49" fmla="*/ 395 h 2374"/>
                              <a:gd name="T50" fmla="*/ 24 w 2376"/>
                              <a:gd name="T51" fmla="*/ 1250 h 2374"/>
                              <a:gd name="T52" fmla="*/ 72 w 2376"/>
                              <a:gd name="T53" fmla="*/ 1208 h 2374"/>
                              <a:gd name="T54" fmla="*/ 111 w 2376"/>
                              <a:gd name="T55" fmla="*/ 1160 h 2374"/>
                              <a:gd name="T56" fmla="*/ 169 w 2376"/>
                              <a:gd name="T57" fmla="*/ 1132 h 2374"/>
                              <a:gd name="T58" fmla="*/ 238 w 2376"/>
                              <a:gd name="T59" fmla="*/ 1133 h 2374"/>
                              <a:gd name="T60" fmla="*/ 319 w 2376"/>
                              <a:gd name="T61" fmla="*/ 1181 h 2374"/>
                              <a:gd name="T62" fmla="*/ 371 w 2376"/>
                              <a:gd name="T63" fmla="*/ 1268 h 2374"/>
                              <a:gd name="T64" fmla="*/ 386 w 2376"/>
                              <a:gd name="T65" fmla="*/ 1358 h 2374"/>
                              <a:gd name="T66" fmla="*/ 364 w 2376"/>
                              <a:gd name="T67" fmla="*/ 1467 h 2374"/>
                              <a:gd name="T68" fmla="*/ 304 w 2376"/>
                              <a:gd name="T69" fmla="*/ 1547 h 2374"/>
                              <a:gd name="T70" fmla="*/ 220 w 2376"/>
                              <a:gd name="T71" fmla="*/ 1586 h 2374"/>
                              <a:gd name="T72" fmla="*/ 156 w 2376"/>
                              <a:gd name="T73" fmla="*/ 1579 h 2374"/>
                              <a:gd name="T74" fmla="*/ 102 w 2376"/>
                              <a:gd name="T75" fmla="*/ 1547 h 2374"/>
                              <a:gd name="T76" fmla="*/ 63 w 2376"/>
                              <a:gd name="T77" fmla="*/ 1492 h 2374"/>
                              <a:gd name="T78" fmla="*/ 15 w 2376"/>
                              <a:gd name="T79" fmla="*/ 1467 h 2374"/>
                              <a:gd name="T80" fmla="*/ 1979 w 2376"/>
                              <a:gd name="T81" fmla="*/ 1519 h 2374"/>
                              <a:gd name="T82" fmla="*/ 1988 w 2376"/>
                              <a:gd name="T83" fmla="*/ 1482 h 2374"/>
                              <a:gd name="T84" fmla="*/ 2017 w 2376"/>
                              <a:gd name="T85" fmla="*/ 1467 h 2374"/>
                              <a:gd name="T86" fmla="*/ 2050 w 2376"/>
                              <a:gd name="T87" fmla="*/ 1488 h 2374"/>
                              <a:gd name="T88" fmla="*/ 2078 w 2376"/>
                              <a:gd name="T89" fmla="*/ 1532 h 2374"/>
                              <a:gd name="T90" fmla="*/ 2132 w 2376"/>
                              <a:gd name="T91" fmla="*/ 1574 h 2374"/>
                              <a:gd name="T92" fmla="*/ 2190 w 2376"/>
                              <a:gd name="T93" fmla="*/ 1588 h 2374"/>
                              <a:gd name="T94" fmla="*/ 2278 w 2376"/>
                              <a:gd name="T95" fmla="*/ 1559 h 2374"/>
                              <a:gd name="T96" fmla="*/ 2344 w 2376"/>
                              <a:gd name="T97" fmla="*/ 1486 h 2374"/>
                              <a:gd name="T98" fmla="*/ 2374 w 2376"/>
                              <a:gd name="T99" fmla="*/ 1381 h 2374"/>
                              <a:gd name="T100" fmla="*/ 2367 w 2376"/>
                              <a:gd name="T101" fmla="*/ 1290 h 2374"/>
                              <a:gd name="T102" fmla="*/ 2322 w 2376"/>
                              <a:gd name="T103" fmla="*/ 1196 h 2374"/>
                              <a:gd name="T104" fmla="*/ 2246 w 2376"/>
                              <a:gd name="T105" fmla="*/ 1139 h 2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6" h="2374">
                                <a:moveTo>
                                  <a:pt x="2190" y="1129"/>
                                </a:moveTo>
                                <a:lnTo>
                                  <a:pt x="2190" y="1129"/>
                                </a:lnTo>
                                <a:lnTo>
                                  <a:pt x="2174" y="1129"/>
                                </a:lnTo>
                                <a:lnTo>
                                  <a:pt x="2159" y="1132"/>
                                </a:lnTo>
                                <a:lnTo>
                                  <a:pt x="2145" y="1136"/>
                                </a:lnTo>
                                <a:lnTo>
                                  <a:pt x="2132" y="1141"/>
                                </a:lnTo>
                                <a:lnTo>
                                  <a:pt x="2121" y="1147"/>
                                </a:lnTo>
                                <a:lnTo>
                                  <a:pt x="2110" y="1154"/>
                                </a:lnTo>
                                <a:lnTo>
                                  <a:pt x="2101" y="1162"/>
                                </a:lnTo>
                                <a:lnTo>
                                  <a:pt x="2092" y="1169"/>
                                </a:lnTo>
                                <a:lnTo>
                                  <a:pt x="2078" y="1184"/>
                                </a:lnTo>
                                <a:lnTo>
                                  <a:pt x="2069" y="1196"/>
                                </a:lnTo>
                                <a:lnTo>
                                  <a:pt x="2062" y="1210"/>
                                </a:lnTo>
                                <a:lnTo>
                                  <a:pt x="2062" y="1210"/>
                                </a:lnTo>
                                <a:lnTo>
                                  <a:pt x="2056" y="1218"/>
                                </a:lnTo>
                                <a:lnTo>
                                  <a:pt x="2050" y="1227"/>
                                </a:lnTo>
                                <a:lnTo>
                                  <a:pt x="2044" y="1235"/>
                                </a:lnTo>
                                <a:lnTo>
                                  <a:pt x="2036" y="1241"/>
                                </a:lnTo>
                                <a:lnTo>
                                  <a:pt x="2030" y="1245"/>
                                </a:lnTo>
                                <a:lnTo>
                                  <a:pt x="2023" y="1248"/>
                                </a:lnTo>
                                <a:lnTo>
                                  <a:pt x="2017" y="1250"/>
                                </a:lnTo>
                                <a:lnTo>
                                  <a:pt x="2009" y="1250"/>
                                </a:lnTo>
                                <a:lnTo>
                                  <a:pt x="2003" y="1248"/>
                                </a:lnTo>
                                <a:lnTo>
                                  <a:pt x="1999" y="1245"/>
                                </a:lnTo>
                                <a:lnTo>
                                  <a:pt x="1993" y="1241"/>
                                </a:lnTo>
                                <a:lnTo>
                                  <a:pt x="1988" y="1235"/>
                                </a:lnTo>
                                <a:lnTo>
                                  <a:pt x="1985" y="1227"/>
                                </a:lnTo>
                                <a:lnTo>
                                  <a:pt x="1982" y="1218"/>
                                </a:lnTo>
                                <a:lnTo>
                                  <a:pt x="1981" y="1208"/>
                                </a:lnTo>
                                <a:lnTo>
                                  <a:pt x="1979" y="1198"/>
                                </a:lnTo>
                                <a:lnTo>
                                  <a:pt x="1979" y="395"/>
                                </a:lnTo>
                                <a:lnTo>
                                  <a:pt x="1125" y="395"/>
                                </a:lnTo>
                                <a:lnTo>
                                  <a:pt x="1125" y="395"/>
                                </a:lnTo>
                                <a:lnTo>
                                  <a:pt x="1113" y="395"/>
                                </a:lnTo>
                                <a:lnTo>
                                  <a:pt x="1102" y="393"/>
                                </a:lnTo>
                                <a:lnTo>
                                  <a:pt x="1093" y="390"/>
                                </a:lnTo>
                                <a:lnTo>
                                  <a:pt x="1086" y="386"/>
                                </a:lnTo>
                                <a:lnTo>
                                  <a:pt x="1080" y="381"/>
                                </a:lnTo>
                                <a:lnTo>
                                  <a:pt x="1075" y="377"/>
                                </a:lnTo>
                                <a:lnTo>
                                  <a:pt x="1072" y="371"/>
                                </a:lnTo>
                                <a:lnTo>
                                  <a:pt x="1071" y="365"/>
                                </a:lnTo>
                                <a:lnTo>
                                  <a:pt x="1071" y="359"/>
                                </a:lnTo>
                                <a:lnTo>
                                  <a:pt x="1072" y="351"/>
                                </a:lnTo>
                                <a:lnTo>
                                  <a:pt x="1075" y="345"/>
                                </a:lnTo>
                                <a:lnTo>
                                  <a:pt x="1080" y="338"/>
                                </a:lnTo>
                                <a:lnTo>
                                  <a:pt x="1086" y="332"/>
                                </a:lnTo>
                                <a:lnTo>
                                  <a:pt x="1093" y="326"/>
                                </a:lnTo>
                                <a:lnTo>
                                  <a:pt x="1102" y="319"/>
                                </a:lnTo>
                                <a:lnTo>
                                  <a:pt x="1113" y="314"/>
                                </a:lnTo>
                                <a:lnTo>
                                  <a:pt x="1113" y="314"/>
                                </a:lnTo>
                                <a:lnTo>
                                  <a:pt x="1125" y="307"/>
                                </a:lnTo>
                                <a:lnTo>
                                  <a:pt x="1138" y="296"/>
                                </a:lnTo>
                                <a:lnTo>
                                  <a:pt x="1153" y="283"/>
                                </a:lnTo>
                                <a:lnTo>
                                  <a:pt x="1160" y="275"/>
                                </a:lnTo>
                                <a:lnTo>
                                  <a:pt x="1168" y="265"/>
                                </a:lnTo>
                                <a:lnTo>
                                  <a:pt x="1174" y="254"/>
                                </a:lnTo>
                                <a:lnTo>
                                  <a:pt x="1180" y="242"/>
                                </a:lnTo>
                                <a:lnTo>
                                  <a:pt x="1186" y="230"/>
                                </a:lnTo>
                                <a:lnTo>
                                  <a:pt x="1189" y="215"/>
                                </a:lnTo>
                                <a:lnTo>
                                  <a:pt x="1192" y="200"/>
                                </a:lnTo>
                                <a:lnTo>
                                  <a:pt x="1193" y="184"/>
                                </a:lnTo>
                                <a:lnTo>
                                  <a:pt x="1193" y="184"/>
                                </a:lnTo>
                                <a:lnTo>
                                  <a:pt x="1192" y="166"/>
                                </a:lnTo>
                                <a:lnTo>
                                  <a:pt x="1187" y="147"/>
                                </a:lnTo>
                                <a:lnTo>
                                  <a:pt x="1183" y="130"/>
                                </a:lnTo>
                                <a:lnTo>
                                  <a:pt x="1174" y="112"/>
                                </a:lnTo>
                                <a:lnTo>
                                  <a:pt x="1165" y="97"/>
                                </a:lnTo>
                                <a:lnTo>
                                  <a:pt x="1153" y="81"/>
                                </a:lnTo>
                                <a:lnTo>
                                  <a:pt x="1141" y="67"/>
                                </a:lnTo>
                                <a:lnTo>
                                  <a:pt x="1126" y="54"/>
                                </a:lnTo>
                                <a:lnTo>
                                  <a:pt x="1110" y="42"/>
                                </a:lnTo>
                                <a:lnTo>
                                  <a:pt x="1092" y="32"/>
                                </a:lnTo>
                                <a:lnTo>
                                  <a:pt x="1072" y="23"/>
                                </a:lnTo>
                                <a:lnTo>
                                  <a:pt x="1053" y="15"/>
                                </a:lnTo>
                                <a:lnTo>
                                  <a:pt x="1032" y="9"/>
                                </a:lnTo>
                                <a:lnTo>
                                  <a:pt x="1009" y="3"/>
                                </a:lnTo>
                                <a:lnTo>
                                  <a:pt x="987" y="2"/>
                                </a:lnTo>
                                <a:lnTo>
                                  <a:pt x="963" y="0"/>
                                </a:lnTo>
                                <a:lnTo>
                                  <a:pt x="963" y="0"/>
                                </a:lnTo>
                                <a:lnTo>
                                  <a:pt x="939" y="2"/>
                                </a:lnTo>
                                <a:lnTo>
                                  <a:pt x="917" y="3"/>
                                </a:lnTo>
                                <a:lnTo>
                                  <a:pt x="894" y="9"/>
                                </a:lnTo>
                                <a:lnTo>
                                  <a:pt x="873" y="15"/>
                                </a:lnTo>
                                <a:lnTo>
                                  <a:pt x="854" y="23"/>
                                </a:lnTo>
                                <a:lnTo>
                                  <a:pt x="835" y="32"/>
                                </a:lnTo>
                                <a:lnTo>
                                  <a:pt x="817" y="42"/>
                                </a:lnTo>
                                <a:lnTo>
                                  <a:pt x="802" y="54"/>
                                </a:lnTo>
                                <a:lnTo>
                                  <a:pt x="787" y="67"/>
                                </a:lnTo>
                                <a:lnTo>
                                  <a:pt x="773" y="81"/>
                                </a:lnTo>
                                <a:lnTo>
                                  <a:pt x="761" y="97"/>
                                </a:lnTo>
                                <a:lnTo>
                                  <a:pt x="752" y="112"/>
                                </a:lnTo>
                                <a:lnTo>
                                  <a:pt x="745" y="130"/>
                                </a:lnTo>
                                <a:lnTo>
                                  <a:pt x="739" y="147"/>
                                </a:lnTo>
                                <a:lnTo>
                                  <a:pt x="734" y="166"/>
                                </a:lnTo>
                                <a:lnTo>
                                  <a:pt x="734" y="184"/>
                                </a:lnTo>
                                <a:lnTo>
                                  <a:pt x="734" y="184"/>
                                </a:lnTo>
                                <a:lnTo>
                                  <a:pt x="734" y="200"/>
                                </a:lnTo>
                                <a:lnTo>
                                  <a:pt x="737" y="215"/>
                                </a:lnTo>
                                <a:lnTo>
                                  <a:pt x="742" y="230"/>
                                </a:lnTo>
                                <a:lnTo>
                                  <a:pt x="746" y="242"/>
                                </a:lnTo>
                                <a:lnTo>
                                  <a:pt x="752" y="254"/>
                                </a:lnTo>
                                <a:lnTo>
                                  <a:pt x="760" y="265"/>
                                </a:lnTo>
                                <a:lnTo>
                                  <a:pt x="766" y="275"/>
                                </a:lnTo>
                                <a:lnTo>
                                  <a:pt x="775" y="283"/>
                                </a:lnTo>
                                <a:lnTo>
                                  <a:pt x="788" y="296"/>
                                </a:lnTo>
                                <a:lnTo>
                                  <a:pt x="802" y="307"/>
                                </a:lnTo>
                                <a:lnTo>
                                  <a:pt x="814" y="314"/>
                                </a:lnTo>
                                <a:lnTo>
                                  <a:pt x="814" y="314"/>
                                </a:lnTo>
                                <a:lnTo>
                                  <a:pt x="824" y="319"/>
                                </a:lnTo>
                                <a:lnTo>
                                  <a:pt x="833" y="326"/>
                                </a:lnTo>
                                <a:lnTo>
                                  <a:pt x="840" y="332"/>
                                </a:lnTo>
                                <a:lnTo>
                                  <a:pt x="846" y="338"/>
                                </a:lnTo>
                                <a:lnTo>
                                  <a:pt x="851" y="345"/>
                                </a:lnTo>
                                <a:lnTo>
                                  <a:pt x="854" y="351"/>
                                </a:lnTo>
                                <a:lnTo>
                                  <a:pt x="855" y="359"/>
                                </a:lnTo>
                                <a:lnTo>
                                  <a:pt x="855" y="365"/>
                                </a:lnTo>
                                <a:lnTo>
                                  <a:pt x="854" y="371"/>
                                </a:lnTo>
                                <a:lnTo>
                                  <a:pt x="851" y="377"/>
                                </a:lnTo>
                                <a:lnTo>
                                  <a:pt x="846" y="381"/>
                                </a:lnTo>
                                <a:lnTo>
                                  <a:pt x="840" y="386"/>
                                </a:lnTo>
                                <a:lnTo>
                                  <a:pt x="833" y="390"/>
                                </a:lnTo>
                                <a:lnTo>
                                  <a:pt x="824" y="393"/>
                                </a:lnTo>
                                <a:lnTo>
                                  <a:pt x="814" y="395"/>
                                </a:lnTo>
                                <a:lnTo>
                                  <a:pt x="802" y="395"/>
                                </a:lnTo>
                                <a:lnTo>
                                  <a:pt x="0" y="395"/>
                                </a:lnTo>
                                <a:lnTo>
                                  <a:pt x="0" y="1236"/>
                                </a:lnTo>
                                <a:lnTo>
                                  <a:pt x="0" y="1236"/>
                                </a:lnTo>
                                <a:lnTo>
                                  <a:pt x="8" y="1244"/>
                                </a:lnTo>
                                <a:lnTo>
                                  <a:pt x="15" y="1248"/>
                                </a:lnTo>
                                <a:lnTo>
                                  <a:pt x="24" y="1250"/>
                                </a:lnTo>
                                <a:lnTo>
                                  <a:pt x="35" y="1247"/>
                                </a:lnTo>
                                <a:lnTo>
                                  <a:pt x="45" y="1242"/>
                                </a:lnTo>
                                <a:lnTo>
                                  <a:pt x="54" y="1235"/>
                                </a:lnTo>
                                <a:lnTo>
                                  <a:pt x="63" y="1223"/>
                                </a:lnTo>
                                <a:lnTo>
                                  <a:pt x="72" y="1208"/>
                                </a:lnTo>
                                <a:lnTo>
                                  <a:pt x="72" y="1208"/>
                                </a:lnTo>
                                <a:lnTo>
                                  <a:pt x="80" y="1196"/>
                                </a:lnTo>
                                <a:lnTo>
                                  <a:pt x="89" y="1183"/>
                                </a:lnTo>
                                <a:lnTo>
                                  <a:pt x="102" y="1168"/>
                                </a:lnTo>
                                <a:lnTo>
                                  <a:pt x="111" y="1160"/>
                                </a:lnTo>
                                <a:lnTo>
                                  <a:pt x="120" y="1153"/>
                                </a:lnTo>
                                <a:lnTo>
                                  <a:pt x="130" y="1147"/>
                                </a:lnTo>
                                <a:lnTo>
                                  <a:pt x="142" y="1141"/>
                                </a:lnTo>
                                <a:lnTo>
                                  <a:pt x="156" y="1135"/>
                                </a:lnTo>
                                <a:lnTo>
                                  <a:pt x="169" y="1132"/>
                                </a:lnTo>
                                <a:lnTo>
                                  <a:pt x="184" y="1129"/>
                                </a:lnTo>
                                <a:lnTo>
                                  <a:pt x="201" y="1127"/>
                                </a:lnTo>
                                <a:lnTo>
                                  <a:pt x="201" y="1127"/>
                                </a:lnTo>
                                <a:lnTo>
                                  <a:pt x="220" y="1129"/>
                                </a:lnTo>
                                <a:lnTo>
                                  <a:pt x="238" y="1133"/>
                                </a:lnTo>
                                <a:lnTo>
                                  <a:pt x="256" y="1138"/>
                                </a:lnTo>
                                <a:lnTo>
                                  <a:pt x="272" y="1147"/>
                                </a:lnTo>
                                <a:lnTo>
                                  <a:pt x="289" y="1156"/>
                                </a:lnTo>
                                <a:lnTo>
                                  <a:pt x="304" y="1168"/>
                                </a:lnTo>
                                <a:lnTo>
                                  <a:pt x="319" y="1181"/>
                                </a:lnTo>
                                <a:lnTo>
                                  <a:pt x="331" y="1195"/>
                                </a:lnTo>
                                <a:lnTo>
                                  <a:pt x="343" y="1211"/>
                                </a:lnTo>
                                <a:lnTo>
                                  <a:pt x="353" y="1229"/>
                                </a:lnTo>
                                <a:lnTo>
                                  <a:pt x="364" y="1248"/>
                                </a:lnTo>
                                <a:lnTo>
                                  <a:pt x="371" y="1268"/>
                                </a:lnTo>
                                <a:lnTo>
                                  <a:pt x="377" y="1289"/>
                                </a:lnTo>
                                <a:lnTo>
                                  <a:pt x="382" y="1311"/>
                                </a:lnTo>
                                <a:lnTo>
                                  <a:pt x="385" y="1334"/>
                                </a:lnTo>
                                <a:lnTo>
                                  <a:pt x="386" y="1358"/>
                                </a:lnTo>
                                <a:lnTo>
                                  <a:pt x="386" y="1358"/>
                                </a:lnTo>
                                <a:lnTo>
                                  <a:pt x="385" y="1381"/>
                                </a:lnTo>
                                <a:lnTo>
                                  <a:pt x="382" y="1404"/>
                                </a:lnTo>
                                <a:lnTo>
                                  <a:pt x="377" y="1426"/>
                                </a:lnTo>
                                <a:lnTo>
                                  <a:pt x="371" y="1447"/>
                                </a:lnTo>
                                <a:lnTo>
                                  <a:pt x="364" y="1467"/>
                                </a:lnTo>
                                <a:lnTo>
                                  <a:pt x="353" y="1486"/>
                                </a:lnTo>
                                <a:lnTo>
                                  <a:pt x="343" y="1504"/>
                                </a:lnTo>
                                <a:lnTo>
                                  <a:pt x="331" y="1519"/>
                                </a:lnTo>
                                <a:lnTo>
                                  <a:pt x="319" y="1534"/>
                                </a:lnTo>
                                <a:lnTo>
                                  <a:pt x="304" y="1547"/>
                                </a:lnTo>
                                <a:lnTo>
                                  <a:pt x="289" y="1559"/>
                                </a:lnTo>
                                <a:lnTo>
                                  <a:pt x="272" y="1568"/>
                                </a:lnTo>
                                <a:lnTo>
                                  <a:pt x="256" y="1577"/>
                                </a:lnTo>
                                <a:lnTo>
                                  <a:pt x="238" y="1582"/>
                                </a:lnTo>
                                <a:lnTo>
                                  <a:pt x="220" y="1586"/>
                                </a:lnTo>
                                <a:lnTo>
                                  <a:pt x="201" y="1586"/>
                                </a:lnTo>
                                <a:lnTo>
                                  <a:pt x="201" y="1586"/>
                                </a:lnTo>
                                <a:lnTo>
                                  <a:pt x="184" y="1586"/>
                                </a:lnTo>
                                <a:lnTo>
                                  <a:pt x="169" y="1583"/>
                                </a:lnTo>
                                <a:lnTo>
                                  <a:pt x="156" y="1579"/>
                                </a:lnTo>
                                <a:lnTo>
                                  <a:pt x="142" y="1574"/>
                                </a:lnTo>
                                <a:lnTo>
                                  <a:pt x="130" y="1568"/>
                                </a:lnTo>
                                <a:lnTo>
                                  <a:pt x="120" y="1561"/>
                                </a:lnTo>
                                <a:lnTo>
                                  <a:pt x="111" y="1555"/>
                                </a:lnTo>
                                <a:lnTo>
                                  <a:pt x="102" y="1547"/>
                                </a:lnTo>
                                <a:lnTo>
                                  <a:pt x="89" y="1532"/>
                                </a:lnTo>
                                <a:lnTo>
                                  <a:pt x="80" y="1519"/>
                                </a:lnTo>
                                <a:lnTo>
                                  <a:pt x="72" y="1507"/>
                                </a:lnTo>
                                <a:lnTo>
                                  <a:pt x="72" y="1507"/>
                                </a:lnTo>
                                <a:lnTo>
                                  <a:pt x="63" y="1492"/>
                                </a:lnTo>
                                <a:lnTo>
                                  <a:pt x="54" y="1480"/>
                                </a:lnTo>
                                <a:lnTo>
                                  <a:pt x="45" y="1473"/>
                                </a:lnTo>
                                <a:lnTo>
                                  <a:pt x="35" y="1467"/>
                                </a:lnTo>
                                <a:lnTo>
                                  <a:pt x="24" y="1465"/>
                                </a:lnTo>
                                <a:lnTo>
                                  <a:pt x="15" y="1467"/>
                                </a:lnTo>
                                <a:lnTo>
                                  <a:pt x="8" y="1471"/>
                                </a:lnTo>
                                <a:lnTo>
                                  <a:pt x="0" y="1479"/>
                                </a:lnTo>
                                <a:lnTo>
                                  <a:pt x="0" y="2374"/>
                                </a:lnTo>
                                <a:lnTo>
                                  <a:pt x="1979" y="2374"/>
                                </a:lnTo>
                                <a:lnTo>
                                  <a:pt x="1979" y="1519"/>
                                </a:lnTo>
                                <a:lnTo>
                                  <a:pt x="1979" y="1519"/>
                                </a:lnTo>
                                <a:lnTo>
                                  <a:pt x="1981" y="1507"/>
                                </a:lnTo>
                                <a:lnTo>
                                  <a:pt x="1982" y="1497"/>
                                </a:lnTo>
                                <a:lnTo>
                                  <a:pt x="1985" y="1488"/>
                                </a:lnTo>
                                <a:lnTo>
                                  <a:pt x="1988" y="1482"/>
                                </a:lnTo>
                                <a:lnTo>
                                  <a:pt x="1993" y="1476"/>
                                </a:lnTo>
                                <a:lnTo>
                                  <a:pt x="1999" y="1471"/>
                                </a:lnTo>
                                <a:lnTo>
                                  <a:pt x="2003" y="1468"/>
                                </a:lnTo>
                                <a:lnTo>
                                  <a:pt x="2009" y="1467"/>
                                </a:lnTo>
                                <a:lnTo>
                                  <a:pt x="2017" y="1467"/>
                                </a:lnTo>
                                <a:lnTo>
                                  <a:pt x="2023" y="1467"/>
                                </a:lnTo>
                                <a:lnTo>
                                  <a:pt x="2030" y="1470"/>
                                </a:lnTo>
                                <a:lnTo>
                                  <a:pt x="2036" y="1474"/>
                                </a:lnTo>
                                <a:lnTo>
                                  <a:pt x="2044" y="1480"/>
                                </a:lnTo>
                                <a:lnTo>
                                  <a:pt x="2050" y="1488"/>
                                </a:lnTo>
                                <a:lnTo>
                                  <a:pt x="2056" y="1497"/>
                                </a:lnTo>
                                <a:lnTo>
                                  <a:pt x="2062" y="1507"/>
                                </a:lnTo>
                                <a:lnTo>
                                  <a:pt x="2062" y="1507"/>
                                </a:lnTo>
                                <a:lnTo>
                                  <a:pt x="2069" y="1519"/>
                                </a:lnTo>
                                <a:lnTo>
                                  <a:pt x="2078" y="1532"/>
                                </a:lnTo>
                                <a:lnTo>
                                  <a:pt x="2092" y="1547"/>
                                </a:lnTo>
                                <a:lnTo>
                                  <a:pt x="2101" y="1555"/>
                                </a:lnTo>
                                <a:lnTo>
                                  <a:pt x="2110" y="1562"/>
                                </a:lnTo>
                                <a:lnTo>
                                  <a:pt x="2121" y="1568"/>
                                </a:lnTo>
                                <a:lnTo>
                                  <a:pt x="2132" y="1574"/>
                                </a:lnTo>
                                <a:lnTo>
                                  <a:pt x="2145" y="1580"/>
                                </a:lnTo>
                                <a:lnTo>
                                  <a:pt x="2159" y="1583"/>
                                </a:lnTo>
                                <a:lnTo>
                                  <a:pt x="2174" y="1586"/>
                                </a:lnTo>
                                <a:lnTo>
                                  <a:pt x="2190" y="1588"/>
                                </a:lnTo>
                                <a:lnTo>
                                  <a:pt x="2190" y="1588"/>
                                </a:lnTo>
                                <a:lnTo>
                                  <a:pt x="2210" y="1586"/>
                                </a:lnTo>
                                <a:lnTo>
                                  <a:pt x="2228" y="1583"/>
                                </a:lnTo>
                                <a:lnTo>
                                  <a:pt x="2246" y="1577"/>
                                </a:lnTo>
                                <a:lnTo>
                                  <a:pt x="2262" y="1570"/>
                                </a:lnTo>
                                <a:lnTo>
                                  <a:pt x="2278" y="1559"/>
                                </a:lnTo>
                                <a:lnTo>
                                  <a:pt x="2293" y="1547"/>
                                </a:lnTo>
                                <a:lnTo>
                                  <a:pt x="2308" y="1535"/>
                                </a:lnTo>
                                <a:lnTo>
                                  <a:pt x="2322" y="1520"/>
                                </a:lnTo>
                                <a:lnTo>
                                  <a:pt x="2332" y="1504"/>
                                </a:lnTo>
                                <a:lnTo>
                                  <a:pt x="2344" y="1486"/>
                                </a:lnTo>
                                <a:lnTo>
                                  <a:pt x="2353" y="1467"/>
                                </a:lnTo>
                                <a:lnTo>
                                  <a:pt x="2361" y="1447"/>
                                </a:lnTo>
                                <a:lnTo>
                                  <a:pt x="2367" y="1426"/>
                                </a:lnTo>
                                <a:lnTo>
                                  <a:pt x="2371" y="1404"/>
                                </a:lnTo>
                                <a:lnTo>
                                  <a:pt x="2374" y="1381"/>
                                </a:lnTo>
                                <a:lnTo>
                                  <a:pt x="2376" y="1358"/>
                                </a:lnTo>
                                <a:lnTo>
                                  <a:pt x="2376" y="1358"/>
                                </a:lnTo>
                                <a:lnTo>
                                  <a:pt x="2374" y="1335"/>
                                </a:lnTo>
                                <a:lnTo>
                                  <a:pt x="2371" y="1311"/>
                                </a:lnTo>
                                <a:lnTo>
                                  <a:pt x="2367" y="1290"/>
                                </a:lnTo>
                                <a:lnTo>
                                  <a:pt x="2361" y="1269"/>
                                </a:lnTo>
                                <a:lnTo>
                                  <a:pt x="2353" y="1248"/>
                                </a:lnTo>
                                <a:lnTo>
                                  <a:pt x="2344" y="1229"/>
                                </a:lnTo>
                                <a:lnTo>
                                  <a:pt x="2332" y="1213"/>
                                </a:lnTo>
                                <a:lnTo>
                                  <a:pt x="2322" y="1196"/>
                                </a:lnTo>
                                <a:lnTo>
                                  <a:pt x="2308" y="1181"/>
                                </a:lnTo>
                                <a:lnTo>
                                  <a:pt x="2293" y="1168"/>
                                </a:lnTo>
                                <a:lnTo>
                                  <a:pt x="2278" y="1156"/>
                                </a:lnTo>
                                <a:lnTo>
                                  <a:pt x="2262" y="1147"/>
                                </a:lnTo>
                                <a:lnTo>
                                  <a:pt x="2246" y="1139"/>
                                </a:lnTo>
                                <a:lnTo>
                                  <a:pt x="2228" y="1133"/>
                                </a:lnTo>
                                <a:lnTo>
                                  <a:pt x="2210" y="1130"/>
                                </a:lnTo>
                                <a:lnTo>
                                  <a:pt x="2190" y="1129"/>
                                </a:lnTo>
                                <a:lnTo>
                                  <a:pt x="2190" y="1129"/>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0E9F8E94" w14:textId="77777777" w:rsidR="005373C3" w:rsidRDefault="005373C3" w:rsidP="000E08B1">
                              <w:pPr>
                                <w:pStyle w:val="NormalWeb"/>
                                <w:spacing w:before="0" w:beforeAutospacing="0" w:after="0" w:afterAutospacing="0"/>
                                <w:jc w:val="center"/>
                              </w:pPr>
                            </w:p>
                          </w:txbxContent>
                        </wps:txbx>
                        <wps:bodyPr lIns="36000" tIns="324000" anchor="ctr"/>
                      </wps:wsp>
                      <wps:wsp>
                        <wps:cNvPr id="53" name="Freeform 53"/>
                        <wps:cNvSpPr>
                          <a:spLocks/>
                        </wps:cNvSpPr>
                        <wps:spPr bwMode="auto">
                          <a:xfrm>
                            <a:off x="4139952" y="836712"/>
                            <a:ext cx="2247887" cy="2244103"/>
                          </a:xfrm>
                          <a:custGeom>
                            <a:avLst/>
                            <a:gdLst>
                              <a:gd name="T0" fmla="*/ 2222 w 2377"/>
                              <a:gd name="T1" fmla="*/ 795 h 2371"/>
                              <a:gd name="T2" fmla="*/ 2275 w 2377"/>
                              <a:gd name="T3" fmla="*/ 827 h 2371"/>
                              <a:gd name="T4" fmla="*/ 2314 w 2377"/>
                              <a:gd name="T5" fmla="*/ 882 h 2371"/>
                              <a:gd name="T6" fmla="*/ 2362 w 2377"/>
                              <a:gd name="T7" fmla="*/ 907 h 2371"/>
                              <a:gd name="T8" fmla="*/ 395 w 2377"/>
                              <a:gd name="T9" fmla="*/ 855 h 2371"/>
                              <a:gd name="T10" fmla="*/ 386 w 2377"/>
                              <a:gd name="T11" fmla="*/ 892 h 2371"/>
                              <a:gd name="T12" fmla="*/ 358 w 2377"/>
                              <a:gd name="T13" fmla="*/ 907 h 2371"/>
                              <a:gd name="T14" fmla="*/ 325 w 2377"/>
                              <a:gd name="T15" fmla="*/ 886 h 2371"/>
                              <a:gd name="T16" fmla="*/ 296 w 2377"/>
                              <a:gd name="T17" fmla="*/ 842 h 2371"/>
                              <a:gd name="T18" fmla="*/ 242 w 2377"/>
                              <a:gd name="T19" fmla="*/ 800 h 2371"/>
                              <a:gd name="T20" fmla="*/ 184 w 2377"/>
                              <a:gd name="T21" fmla="*/ 786 h 2371"/>
                              <a:gd name="T22" fmla="*/ 96 w 2377"/>
                              <a:gd name="T23" fmla="*/ 815 h 2371"/>
                              <a:gd name="T24" fmla="*/ 32 w 2377"/>
                              <a:gd name="T25" fmla="*/ 888 h 2371"/>
                              <a:gd name="T26" fmla="*/ 0 w 2377"/>
                              <a:gd name="T27" fmla="*/ 993 h 2371"/>
                              <a:gd name="T28" fmla="*/ 8 w 2377"/>
                              <a:gd name="T29" fmla="*/ 1084 h 2371"/>
                              <a:gd name="T30" fmla="*/ 54 w 2377"/>
                              <a:gd name="T31" fmla="*/ 1178 h 2371"/>
                              <a:gd name="T32" fmla="*/ 129 w 2377"/>
                              <a:gd name="T33" fmla="*/ 1235 h 2371"/>
                              <a:gd name="T34" fmla="*/ 201 w 2377"/>
                              <a:gd name="T35" fmla="*/ 1245 h 2371"/>
                              <a:gd name="T36" fmla="*/ 265 w 2377"/>
                              <a:gd name="T37" fmla="*/ 1220 h 2371"/>
                              <a:gd name="T38" fmla="*/ 313 w 2377"/>
                              <a:gd name="T39" fmla="*/ 1164 h 2371"/>
                              <a:gd name="T40" fmla="*/ 338 w 2377"/>
                              <a:gd name="T41" fmla="*/ 1133 h 2371"/>
                              <a:gd name="T42" fmla="*/ 371 w 2377"/>
                              <a:gd name="T43" fmla="*/ 1126 h 2371"/>
                              <a:gd name="T44" fmla="*/ 392 w 2377"/>
                              <a:gd name="T45" fmla="*/ 1155 h 2371"/>
                              <a:gd name="T46" fmla="*/ 1256 w 2377"/>
                              <a:gd name="T47" fmla="*/ 1976 h 2371"/>
                              <a:gd name="T48" fmla="*/ 1298 w 2377"/>
                              <a:gd name="T49" fmla="*/ 1990 h 2371"/>
                              <a:gd name="T50" fmla="*/ 1305 w 2377"/>
                              <a:gd name="T51" fmla="*/ 2020 h 2371"/>
                              <a:gd name="T52" fmla="*/ 1275 w 2377"/>
                              <a:gd name="T53" fmla="*/ 2052 h 2371"/>
                              <a:gd name="T54" fmla="*/ 1225 w 2377"/>
                              <a:gd name="T55" fmla="*/ 2088 h 2371"/>
                              <a:gd name="T56" fmla="*/ 1193 w 2377"/>
                              <a:gd name="T57" fmla="*/ 2141 h 2371"/>
                              <a:gd name="T58" fmla="*/ 1186 w 2377"/>
                              <a:gd name="T59" fmla="*/ 2206 h 2371"/>
                              <a:gd name="T60" fmla="*/ 1225 w 2377"/>
                              <a:gd name="T61" fmla="*/ 2290 h 2371"/>
                              <a:gd name="T62" fmla="*/ 1305 w 2377"/>
                              <a:gd name="T63" fmla="*/ 2348 h 2371"/>
                              <a:gd name="T64" fmla="*/ 1414 w 2377"/>
                              <a:gd name="T65" fmla="*/ 2371 h 2371"/>
                              <a:gd name="T66" fmla="*/ 1504 w 2377"/>
                              <a:gd name="T67" fmla="*/ 2357 h 2371"/>
                              <a:gd name="T68" fmla="*/ 1591 w 2377"/>
                              <a:gd name="T69" fmla="*/ 2304 h 2371"/>
                              <a:gd name="T70" fmla="*/ 1639 w 2377"/>
                              <a:gd name="T71" fmla="*/ 2224 h 2371"/>
                              <a:gd name="T72" fmla="*/ 1640 w 2377"/>
                              <a:gd name="T73" fmla="*/ 2156 h 2371"/>
                              <a:gd name="T74" fmla="*/ 1612 w 2377"/>
                              <a:gd name="T75" fmla="*/ 2097 h 2371"/>
                              <a:gd name="T76" fmla="*/ 1564 w 2377"/>
                              <a:gd name="T77" fmla="*/ 2057 h 2371"/>
                              <a:gd name="T78" fmla="*/ 1526 w 2377"/>
                              <a:gd name="T79" fmla="*/ 2026 h 2371"/>
                              <a:gd name="T80" fmla="*/ 1526 w 2377"/>
                              <a:gd name="T81" fmla="*/ 1994 h 2371"/>
                              <a:gd name="T82" fmla="*/ 1564 w 2377"/>
                              <a:gd name="T83" fmla="*/ 1976 h 2371"/>
                              <a:gd name="T84" fmla="*/ 2370 w 2377"/>
                              <a:gd name="T85" fmla="*/ 1130 h 2371"/>
                              <a:gd name="T86" fmla="*/ 2323 w 2377"/>
                              <a:gd name="T87" fmla="*/ 1139 h 2371"/>
                              <a:gd name="T88" fmla="*/ 2289 w 2377"/>
                              <a:gd name="T89" fmla="*/ 1191 h 2371"/>
                              <a:gd name="T90" fmla="*/ 2235 w 2377"/>
                              <a:gd name="T91" fmla="*/ 1233 h 2371"/>
                              <a:gd name="T92" fmla="*/ 2177 w 2377"/>
                              <a:gd name="T93" fmla="*/ 1245 h 2371"/>
                              <a:gd name="T94" fmla="*/ 2089 w 2377"/>
                              <a:gd name="T95" fmla="*/ 1218 h 2371"/>
                              <a:gd name="T96" fmla="*/ 2024 w 2377"/>
                              <a:gd name="T97" fmla="*/ 1145 h 2371"/>
                              <a:gd name="T98" fmla="*/ 1993 w 2377"/>
                              <a:gd name="T99" fmla="*/ 1040 h 2371"/>
                              <a:gd name="T100" fmla="*/ 2000 w 2377"/>
                              <a:gd name="T101" fmla="*/ 948 h 2371"/>
                              <a:gd name="T102" fmla="*/ 2047 w 2377"/>
                              <a:gd name="T103" fmla="*/ 855 h 2371"/>
                              <a:gd name="T104" fmla="*/ 2121 w 2377"/>
                              <a:gd name="T105" fmla="*/ 797 h 2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7" h="2371">
                                <a:moveTo>
                                  <a:pt x="2177" y="788"/>
                                </a:moveTo>
                                <a:lnTo>
                                  <a:pt x="2177" y="788"/>
                                </a:lnTo>
                                <a:lnTo>
                                  <a:pt x="2193" y="788"/>
                                </a:lnTo>
                                <a:lnTo>
                                  <a:pt x="2208" y="791"/>
                                </a:lnTo>
                                <a:lnTo>
                                  <a:pt x="2222" y="795"/>
                                </a:lnTo>
                                <a:lnTo>
                                  <a:pt x="2235" y="800"/>
                                </a:lnTo>
                                <a:lnTo>
                                  <a:pt x="2247" y="806"/>
                                </a:lnTo>
                                <a:lnTo>
                                  <a:pt x="2257" y="813"/>
                                </a:lnTo>
                                <a:lnTo>
                                  <a:pt x="2266" y="819"/>
                                </a:lnTo>
                                <a:lnTo>
                                  <a:pt x="2275" y="827"/>
                                </a:lnTo>
                                <a:lnTo>
                                  <a:pt x="2289" y="842"/>
                                </a:lnTo>
                                <a:lnTo>
                                  <a:pt x="2298" y="855"/>
                                </a:lnTo>
                                <a:lnTo>
                                  <a:pt x="2305" y="867"/>
                                </a:lnTo>
                                <a:lnTo>
                                  <a:pt x="2305" y="867"/>
                                </a:lnTo>
                                <a:lnTo>
                                  <a:pt x="2314" y="882"/>
                                </a:lnTo>
                                <a:lnTo>
                                  <a:pt x="2323" y="894"/>
                                </a:lnTo>
                                <a:lnTo>
                                  <a:pt x="2334" y="901"/>
                                </a:lnTo>
                                <a:lnTo>
                                  <a:pt x="2343" y="907"/>
                                </a:lnTo>
                                <a:lnTo>
                                  <a:pt x="2353" y="909"/>
                                </a:lnTo>
                                <a:lnTo>
                                  <a:pt x="2362" y="907"/>
                                </a:lnTo>
                                <a:lnTo>
                                  <a:pt x="2370" y="903"/>
                                </a:lnTo>
                                <a:lnTo>
                                  <a:pt x="2377" y="895"/>
                                </a:lnTo>
                                <a:lnTo>
                                  <a:pt x="2377" y="0"/>
                                </a:lnTo>
                                <a:lnTo>
                                  <a:pt x="395" y="0"/>
                                </a:lnTo>
                                <a:lnTo>
                                  <a:pt x="395" y="855"/>
                                </a:lnTo>
                                <a:lnTo>
                                  <a:pt x="395" y="855"/>
                                </a:lnTo>
                                <a:lnTo>
                                  <a:pt x="393" y="867"/>
                                </a:lnTo>
                                <a:lnTo>
                                  <a:pt x="392" y="877"/>
                                </a:lnTo>
                                <a:lnTo>
                                  <a:pt x="389" y="886"/>
                                </a:lnTo>
                                <a:lnTo>
                                  <a:pt x="386" y="892"/>
                                </a:lnTo>
                                <a:lnTo>
                                  <a:pt x="382" y="898"/>
                                </a:lnTo>
                                <a:lnTo>
                                  <a:pt x="377" y="903"/>
                                </a:lnTo>
                                <a:lnTo>
                                  <a:pt x="371" y="906"/>
                                </a:lnTo>
                                <a:lnTo>
                                  <a:pt x="365" y="907"/>
                                </a:lnTo>
                                <a:lnTo>
                                  <a:pt x="358" y="907"/>
                                </a:lnTo>
                                <a:lnTo>
                                  <a:pt x="352" y="907"/>
                                </a:lnTo>
                                <a:lnTo>
                                  <a:pt x="344" y="904"/>
                                </a:lnTo>
                                <a:lnTo>
                                  <a:pt x="338" y="900"/>
                                </a:lnTo>
                                <a:lnTo>
                                  <a:pt x="331" y="894"/>
                                </a:lnTo>
                                <a:lnTo>
                                  <a:pt x="325" y="886"/>
                                </a:lnTo>
                                <a:lnTo>
                                  <a:pt x="319" y="877"/>
                                </a:lnTo>
                                <a:lnTo>
                                  <a:pt x="313" y="867"/>
                                </a:lnTo>
                                <a:lnTo>
                                  <a:pt x="313" y="867"/>
                                </a:lnTo>
                                <a:lnTo>
                                  <a:pt x="305" y="855"/>
                                </a:lnTo>
                                <a:lnTo>
                                  <a:pt x="296" y="842"/>
                                </a:lnTo>
                                <a:lnTo>
                                  <a:pt x="283" y="827"/>
                                </a:lnTo>
                                <a:lnTo>
                                  <a:pt x="274" y="819"/>
                                </a:lnTo>
                                <a:lnTo>
                                  <a:pt x="265" y="812"/>
                                </a:lnTo>
                                <a:lnTo>
                                  <a:pt x="254" y="806"/>
                                </a:lnTo>
                                <a:lnTo>
                                  <a:pt x="242" y="800"/>
                                </a:lnTo>
                                <a:lnTo>
                                  <a:pt x="229" y="794"/>
                                </a:lnTo>
                                <a:lnTo>
                                  <a:pt x="216" y="791"/>
                                </a:lnTo>
                                <a:lnTo>
                                  <a:pt x="201" y="788"/>
                                </a:lnTo>
                                <a:lnTo>
                                  <a:pt x="184" y="786"/>
                                </a:lnTo>
                                <a:lnTo>
                                  <a:pt x="184" y="786"/>
                                </a:lnTo>
                                <a:lnTo>
                                  <a:pt x="165" y="788"/>
                                </a:lnTo>
                                <a:lnTo>
                                  <a:pt x="147" y="791"/>
                                </a:lnTo>
                                <a:lnTo>
                                  <a:pt x="129" y="797"/>
                                </a:lnTo>
                                <a:lnTo>
                                  <a:pt x="112" y="804"/>
                                </a:lnTo>
                                <a:lnTo>
                                  <a:pt x="96" y="815"/>
                                </a:lnTo>
                                <a:lnTo>
                                  <a:pt x="81" y="825"/>
                                </a:lnTo>
                                <a:lnTo>
                                  <a:pt x="66" y="839"/>
                                </a:lnTo>
                                <a:lnTo>
                                  <a:pt x="54" y="854"/>
                                </a:lnTo>
                                <a:lnTo>
                                  <a:pt x="42" y="870"/>
                                </a:lnTo>
                                <a:lnTo>
                                  <a:pt x="32" y="888"/>
                                </a:lnTo>
                                <a:lnTo>
                                  <a:pt x="21" y="907"/>
                                </a:lnTo>
                                <a:lnTo>
                                  <a:pt x="14" y="927"/>
                                </a:lnTo>
                                <a:lnTo>
                                  <a:pt x="8" y="948"/>
                                </a:lnTo>
                                <a:lnTo>
                                  <a:pt x="3" y="970"/>
                                </a:lnTo>
                                <a:lnTo>
                                  <a:pt x="0" y="993"/>
                                </a:lnTo>
                                <a:lnTo>
                                  <a:pt x="0" y="1016"/>
                                </a:lnTo>
                                <a:lnTo>
                                  <a:pt x="0" y="1016"/>
                                </a:lnTo>
                                <a:lnTo>
                                  <a:pt x="0" y="1039"/>
                                </a:lnTo>
                                <a:lnTo>
                                  <a:pt x="3" y="1063"/>
                                </a:lnTo>
                                <a:lnTo>
                                  <a:pt x="8" y="1084"/>
                                </a:lnTo>
                                <a:lnTo>
                                  <a:pt x="14" y="1105"/>
                                </a:lnTo>
                                <a:lnTo>
                                  <a:pt x="21" y="1126"/>
                                </a:lnTo>
                                <a:lnTo>
                                  <a:pt x="32" y="1145"/>
                                </a:lnTo>
                                <a:lnTo>
                                  <a:pt x="42" y="1161"/>
                                </a:lnTo>
                                <a:lnTo>
                                  <a:pt x="54" y="1178"/>
                                </a:lnTo>
                                <a:lnTo>
                                  <a:pt x="66" y="1193"/>
                                </a:lnTo>
                                <a:lnTo>
                                  <a:pt x="81" y="1206"/>
                                </a:lnTo>
                                <a:lnTo>
                                  <a:pt x="96" y="1218"/>
                                </a:lnTo>
                                <a:lnTo>
                                  <a:pt x="112" y="1227"/>
                                </a:lnTo>
                                <a:lnTo>
                                  <a:pt x="129" y="1235"/>
                                </a:lnTo>
                                <a:lnTo>
                                  <a:pt x="147" y="1241"/>
                                </a:lnTo>
                                <a:lnTo>
                                  <a:pt x="165" y="1244"/>
                                </a:lnTo>
                                <a:lnTo>
                                  <a:pt x="184" y="1245"/>
                                </a:lnTo>
                                <a:lnTo>
                                  <a:pt x="184" y="1245"/>
                                </a:lnTo>
                                <a:lnTo>
                                  <a:pt x="201" y="1245"/>
                                </a:lnTo>
                                <a:lnTo>
                                  <a:pt x="216" y="1242"/>
                                </a:lnTo>
                                <a:lnTo>
                                  <a:pt x="229" y="1238"/>
                                </a:lnTo>
                                <a:lnTo>
                                  <a:pt x="242" y="1233"/>
                                </a:lnTo>
                                <a:lnTo>
                                  <a:pt x="254" y="1227"/>
                                </a:lnTo>
                                <a:lnTo>
                                  <a:pt x="265" y="1220"/>
                                </a:lnTo>
                                <a:lnTo>
                                  <a:pt x="274" y="1212"/>
                                </a:lnTo>
                                <a:lnTo>
                                  <a:pt x="283" y="1205"/>
                                </a:lnTo>
                                <a:lnTo>
                                  <a:pt x="296" y="1190"/>
                                </a:lnTo>
                                <a:lnTo>
                                  <a:pt x="305" y="1178"/>
                                </a:lnTo>
                                <a:lnTo>
                                  <a:pt x="313" y="1164"/>
                                </a:lnTo>
                                <a:lnTo>
                                  <a:pt x="313" y="1164"/>
                                </a:lnTo>
                                <a:lnTo>
                                  <a:pt x="319" y="1155"/>
                                </a:lnTo>
                                <a:lnTo>
                                  <a:pt x="325" y="1147"/>
                                </a:lnTo>
                                <a:lnTo>
                                  <a:pt x="331" y="1139"/>
                                </a:lnTo>
                                <a:lnTo>
                                  <a:pt x="338" y="1133"/>
                                </a:lnTo>
                                <a:lnTo>
                                  <a:pt x="344" y="1129"/>
                                </a:lnTo>
                                <a:lnTo>
                                  <a:pt x="352" y="1126"/>
                                </a:lnTo>
                                <a:lnTo>
                                  <a:pt x="358" y="1124"/>
                                </a:lnTo>
                                <a:lnTo>
                                  <a:pt x="365" y="1124"/>
                                </a:lnTo>
                                <a:lnTo>
                                  <a:pt x="371" y="1126"/>
                                </a:lnTo>
                                <a:lnTo>
                                  <a:pt x="377" y="1129"/>
                                </a:lnTo>
                                <a:lnTo>
                                  <a:pt x="382" y="1133"/>
                                </a:lnTo>
                                <a:lnTo>
                                  <a:pt x="386" y="1139"/>
                                </a:lnTo>
                                <a:lnTo>
                                  <a:pt x="389" y="1147"/>
                                </a:lnTo>
                                <a:lnTo>
                                  <a:pt x="392" y="1155"/>
                                </a:lnTo>
                                <a:lnTo>
                                  <a:pt x="393" y="1166"/>
                                </a:lnTo>
                                <a:lnTo>
                                  <a:pt x="395" y="1176"/>
                                </a:lnTo>
                                <a:lnTo>
                                  <a:pt x="395" y="1979"/>
                                </a:lnTo>
                                <a:lnTo>
                                  <a:pt x="1256" y="1976"/>
                                </a:lnTo>
                                <a:lnTo>
                                  <a:pt x="1256" y="1976"/>
                                </a:lnTo>
                                <a:lnTo>
                                  <a:pt x="1266" y="1978"/>
                                </a:lnTo>
                                <a:lnTo>
                                  <a:pt x="1277" y="1979"/>
                                </a:lnTo>
                                <a:lnTo>
                                  <a:pt x="1286" y="1982"/>
                                </a:lnTo>
                                <a:lnTo>
                                  <a:pt x="1292" y="1985"/>
                                </a:lnTo>
                                <a:lnTo>
                                  <a:pt x="1298" y="1990"/>
                                </a:lnTo>
                                <a:lnTo>
                                  <a:pt x="1302" y="1996"/>
                                </a:lnTo>
                                <a:lnTo>
                                  <a:pt x="1305" y="2000"/>
                                </a:lnTo>
                                <a:lnTo>
                                  <a:pt x="1307" y="2006"/>
                                </a:lnTo>
                                <a:lnTo>
                                  <a:pt x="1307" y="2014"/>
                                </a:lnTo>
                                <a:lnTo>
                                  <a:pt x="1305" y="2020"/>
                                </a:lnTo>
                                <a:lnTo>
                                  <a:pt x="1302" y="2027"/>
                                </a:lnTo>
                                <a:lnTo>
                                  <a:pt x="1298" y="2033"/>
                                </a:lnTo>
                                <a:lnTo>
                                  <a:pt x="1292" y="2040"/>
                                </a:lnTo>
                                <a:lnTo>
                                  <a:pt x="1284" y="2046"/>
                                </a:lnTo>
                                <a:lnTo>
                                  <a:pt x="1275" y="2052"/>
                                </a:lnTo>
                                <a:lnTo>
                                  <a:pt x="1265" y="2057"/>
                                </a:lnTo>
                                <a:lnTo>
                                  <a:pt x="1265" y="2057"/>
                                </a:lnTo>
                                <a:lnTo>
                                  <a:pt x="1253" y="2064"/>
                                </a:lnTo>
                                <a:lnTo>
                                  <a:pt x="1239" y="2075"/>
                                </a:lnTo>
                                <a:lnTo>
                                  <a:pt x="1225" y="2088"/>
                                </a:lnTo>
                                <a:lnTo>
                                  <a:pt x="1217" y="2097"/>
                                </a:lnTo>
                                <a:lnTo>
                                  <a:pt x="1211" y="2106"/>
                                </a:lnTo>
                                <a:lnTo>
                                  <a:pt x="1204" y="2117"/>
                                </a:lnTo>
                                <a:lnTo>
                                  <a:pt x="1198" y="2129"/>
                                </a:lnTo>
                                <a:lnTo>
                                  <a:pt x="1193" y="2141"/>
                                </a:lnTo>
                                <a:lnTo>
                                  <a:pt x="1189" y="2156"/>
                                </a:lnTo>
                                <a:lnTo>
                                  <a:pt x="1186" y="2171"/>
                                </a:lnTo>
                                <a:lnTo>
                                  <a:pt x="1186" y="2187"/>
                                </a:lnTo>
                                <a:lnTo>
                                  <a:pt x="1186" y="2187"/>
                                </a:lnTo>
                                <a:lnTo>
                                  <a:pt x="1186" y="2206"/>
                                </a:lnTo>
                                <a:lnTo>
                                  <a:pt x="1190" y="2224"/>
                                </a:lnTo>
                                <a:lnTo>
                                  <a:pt x="1196" y="2242"/>
                                </a:lnTo>
                                <a:lnTo>
                                  <a:pt x="1204" y="2259"/>
                                </a:lnTo>
                                <a:lnTo>
                                  <a:pt x="1213" y="2275"/>
                                </a:lnTo>
                                <a:lnTo>
                                  <a:pt x="1225" y="2290"/>
                                </a:lnTo>
                                <a:lnTo>
                                  <a:pt x="1238" y="2304"/>
                                </a:lnTo>
                                <a:lnTo>
                                  <a:pt x="1253" y="2317"/>
                                </a:lnTo>
                                <a:lnTo>
                                  <a:pt x="1268" y="2329"/>
                                </a:lnTo>
                                <a:lnTo>
                                  <a:pt x="1286" y="2339"/>
                                </a:lnTo>
                                <a:lnTo>
                                  <a:pt x="1305" y="2348"/>
                                </a:lnTo>
                                <a:lnTo>
                                  <a:pt x="1325" y="2357"/>
                                </a:lnTo>
                                <a:lnTo>
                                  <a:pt x="1346" y="2363"/>
                                </a:lnTo>
                                <a:lnTo>
                                  <a:pt x="1368" y="2368"/>
                                </a:lnTo>
                                <a:lnTo>
                                  <a:pt x="1390" y="2371"/>
                                </a:lnTo>
                                <a:lnTo>
                                  <a:pt x="1414" y="2371"/>
                                </a:lnTo>
                                <a:lnTo>
                                  <a:pt x="1414" y="2371"/>
                                </a:lnTo>
                                <a:lnTo>
                                  <a:pt x="1438" y="2371"/>
                                </a:lnTo>
                                <a:lnTo>
                                  <a:pt x="1461" y="2368"/>
                                </a:lnTo>
                                <a:lnTo>
                                  <a:pt x="1483" y="2363"/>
                                </a:lnTo>
                                <a:lnTo>
                                  <a:pt x="1504" y="2357"/>
                                </a:lnTo>
                                <a:lnTo>
                                  <a:pt x="1523" y="2348"/>
                                </a:lnTo>
                                <a:lnTo>
                                  <a:pt x="1543" y="2339"/>
                                </a:lnTo>
                                <a:lnTo>
                                  <a:pt x="1561" y="2329"/>
                                </a:lnTo>
                                <a:lnTo>
                                  <a:pt x="1577" y="2317"/>
                                </a:lnTo>
                                <a:lnTo>
                                  <a:pt x="1591" y="2304"/>
                                </a:lnTo>
                                <a:lnTo>
                                  <a:pt x="1604" y="2290"/>
                                </a:lnTo>
                                <a:lnTo>
                                  <a:pt x="1616" y="2275"/>
                                </a:lnTo>
                                <a:lnTo>
                                  <a:pt x="1625" y="2259"/>
                                </a:lnTo>
                                <a:lnTo>
                                  <a:pt x="1634" y="2242"/>
                                </a:lnTo>
                                <a:lnTo>
                                  <a:pt x="1639" y="2224"/>
                                </a:lnTo>
                                <a:lnTo>
                                  <a:pt x="1643" y="2206"/>
                                </a:lnTo>
                                <a:lnTo>
                                  <a:pt x="1645" y="2187"/>
                                </a:lnTo>
                                <a:lnTo>
                                  <a:pt x="1645" y="2187"/>
                                </a:lnTo>
                                <a:lnTo>
                                  <a:pt x="1643" y="2171"/>
                                </a:lnTo>
                                <a:lnTo>
                                  <a:pt x="1640" y="2156"/>
                                </a:lnTo>
                                <a:lnTo>
                                  <a:pt x="1637" y="2141"/>
                                </a:lnTo>
                                <a:lnTo>
                                  <a:pt x="1631" y="2129"/>
                                </a:lnTo>
                                <a:lnTo>
                                  <a:pt x="1625" y="2117"/>
                                </a:lnTo>
                                <a:lnTo>
                                  <a:pt x="1619" y="2106"/>
                                </a:lnTo>
                                <a:lnTo>
                                  <a:pt x="1612" y="2097"/>
                                </a:lnTo>
                                <a:lnTo>
                                  <a:pt x="1604" y="2088"/>
                                </a:lnTo>
                                <a:lnTo>
                                  <a:pt x="1589" y="2075"/>
                                </a:lnTo>
                                <a:lnTo>
                                  <a:pt x="1576" y="2064"/>
                                </a:lnTo>
                                <a:lnTo>
                                  <a:pt x="1564" y="2057"/>
                                </a:lnTo>
                                <a:lnTo>
                                  <a:pt x="1564" y="2057"/>
                                </a:lnTo>
                                <a:lnTo>
                                  <a:pt x="1553" y="2052"/>
                                </a:lnTo>
                                <a:lnTo>
                                  <a:pt x="1544" y="2046"/>
                                </a:lnTo>
                                <a:lnTo>
                                  <a:pt x="1537" y="2039"/>
                                </a:lnTo>
                                <a:lnTo>
                                  <a:pt x="1531" y="2033"/>
                                </a:lnTo>
                                <a:lnTo>
                                  <a:pt x="1526" y="2026"/>
                                </a:lnTo>
                                <a:lnTo>
                                  <a:pt x="1523" y="2020"/>
                                </a:lnTo>
                                <a:lnTo>
                                  <a:pt x="1522" y="2012"/>
                                </a:lnTo>
                                <a:lnTo>
                                  <a:pt x="1522" y="2006"/>
                                </a:lnTo>
                                <a:lnTo>
                                  <a:pt x="1523" y="2000"/>
                                </a:lnTo>
                                <a:lnTo>
                                  <a:pt x="1526" y="1994"/>
                                </a:lnTo>
                                <a:lnTo>
                                  <a:pt x="1531" y="1990"/>
                                </a:lnTo>
                                <a:lnTo>
                                  <a:pt x="1537" y="1985"/>
                                </a:lnTo>
                                <a:lnTo>
                                  <a:pt x="1544" y="1981"/>
                                </a:lnTo>
                                <a:lnTo>
                                  <a:pt x="1553" y="1978"/>
                                </a:lnTo>
                                <a:lnTo>
                                  <a:pt x="1564" y="1976"/>
                                </a:lnTo>
                                <a:lnTo>
                                  <a:pt x="1576" y="1976"/>
                                </a:lnTo>
                                <a:lnTo>
                                  <a:pt x="2377" y="1976"/>
                                </a:lnTo>
                                <a:lnTo>
                                  <a:pt x="2377" y="1138"/>
                                </a:lnTo>
                                <a:lnTo>
                                  <a:pt x="2377" y="1138"/>
                                </a:lnTo>
                                <a:lnTo>
                                  <a:pt x="2370" y="1130"/>
                                </a:lnTo>
                                <a:lnTo>
                                  <a:pt x="2362" y="1126"/>
                                </a:lnTo>
                                <a:lnTo>
                                  <a:pt x="2353" y="1124"/>
                                </a:lnTo>
                                <a:lnTo>
                                  <a:pt x="2343" y="1127"/>
                                </a:lnTo>
                                <a:lnTo>
                                  <a:pt x="2334" y="1132"/>
                                </a:lnTo>
                                <a:lnTo>
                                  <a:pt x="2323" y="1139"/>
                                </a:lnTo>
                                <a:lnTo>
                                  <a:pt x="2314" y="1151"/>
                                </a:lnTo>
                                <a:lnTo>
                                  <a:pt x="2305" y="1166"/>
                                </a:lnTo>
                                <a:lnTo>
                                  <a:pt x="2305" y="1166"/>
                                </a:lnTo>
                                <a:lnTo>
                                  <a:pt x="2298" y="1178"/>
                                </a:lnTo>
                                <a:lnTo>
                                  <a:pt x="2289" y="1191"/>
                                </a:lnTo>
                                <a:lnTo>
                                  <a:pt x="2275" y="1206"/>
                                </a:lnTo>
                                <a:lnTo>
                                  <a:pt x="2266" y="1214"/>
                                </a:lnTo>
                                <a:lnTo>
                                  <a:pt x="2257" y="1220"/>
                                </a:lnTo>
                                <a:lnTo>
                                  <a:pt x="2247" y="1227"/>
                                </a:lnTo>
                                <a:lnTo>
                                  <a:pt x="2235" y="1233"/>
                                </a:lnTo>
                                <a:lnTo>
                                  <a:pt x="2222" y="1239"/>
                                </a:lnTo>
                                <a:lnTo>
                                  <a:pt x="2208" y="1242"/>
                                </a:lnTo>
                                <a:lnTo>
                                  <a:pt x="2193" y="1245"/>
                                </a:lnTo>
                                <a:lnTo>
                                  <a:pt x="2177" y="1245"/>
                                </a:lnTo>
                                <a:lnTo>
                                  <a:pt x="2177" y="1245"/>
                                </a:lnTo>
                                <a:lnTo>
                                  <a:pt x="2157" y="1245"/>
                                </a:lnTo>
                                <a:lnTo>
                                  <a:pt x="2139" y="1241"/>
                                </a:lnTo>
                                <a:lnTo>
                                  <a:pt x="2121" y="1236"/>
                                </a:lnTo>
                                <a:lnTo>
                                  <a:pt x="2105" y="1227"/>
                                </a:lnTo>
                                <a:lnTo>
                                  <a:pt x="2089" y="1218"/>
                                </a:lnTo>
                                <a:lnTo>
                                  <a:pt x="2074" y="1206"/>
                                </a:lnTo>
                                <a:lnTo>
                                  <a:pt x="2060" y="1193"/>
                                </a:lnTo>
                                <a:lnTo>
                                  <a:pt x="2047" y="1179"/>
                                </a:lnTo>
                                <a:lnTo>
                                  <a:pt x="2035" y="1163"/>
                                </a:lnTo>
                                <a:lnTo>
                                  <a:pt x="2024" y="1145"/>
                                </a:lnTo>
                                <a:lnTo>
                                  <a:pt x="2015" y="1126"/>
                                </a:lnTo>
                                <a:lnTo>
                                  <a:pt x="2006" y="1106"/>
                                </a:lnTo>
                                <a:lnTo>
                                  <a:pt x="2000" y="1085"/>
                                </a:lnTo>
                                <a:lnTo>
                                  <a:pt x="1996" y="1063"/>
                                </a:lnTo>
                                <a:lnTo>
                                  <a:pt x="1993" y="1040"/>
                                </a:lnTo>
                                <a:lnTo>
                                  <a:pt x="1993" y="1016"/>
                                </a:lnTo>
                                <a:lnTo>
                                  <a:pt x="1993" y="1016"/>
                                </a:lnTo>
                                <a:lnTo>
                                  <a:pt x="1993" y="993"/>
                                </a:lnTo>
                                <a:lnTo>
                                  <a:pt x="1996" y="970"/>
                                </a:lnTo>
                                <a:lnTo>
                                  <a:pt x="2000" y="948"/>
                                </a:lnTo>
                                <a:lnTo>
                                  <a:pt x="2006" y="927"/>
                                </a:lnTo>
                                <a:lnTo>
                                  <a:pt x="2015" y="907"/>
                                </a:lnTo>
                                <a:lnTo>
                                  <a:pt x="2024" y="888"/>
                                </a:lnTo>
                                <a:lnTo>
                                  <a:pt x="2035" y="870"/>
                                </a:lnTo>
                                <a:lnTo>
                                  <a:pt x="2047" y="855"/>
                                </a:lnTo>
                                <a:lnTo>
                                  <a:pt x="2060" y="840"/>
                                </a:lnTo>
                                <a:lnTo>
                                  <a:pt x="2074" y="827"/>
                                </a:lnTo>
                                <a:lnTo>
                                  <a:pt x="2089" y="815"/>
                                </a:lnTo>
                                <a:lnTo>
                                  <a:pt x="2105" y="806"/>
                                </a:lnTo>
                                <a:lnTo>
                                  <a:pt x="2121" y="797"/>
                                </a:lnTo>
                                <a:lnTo>
                                  <a:pt x="2139" y="792"/>
                                </a:lnTo>
                                <a:lnTo>
                                  <a:pt x="2157" y="788"/>
                                </a:lnTo>
                                <a:lnTo>
                                  <a:pt x="2177" y="788"/>
                                </a:lnTo>
                                <a:lnTo>
                                  <a:pt x="2177" y="788"/>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5EDF64B3" w14:textId="77777777" w:rsidR="005373C3" w:rsidRDefault="005373C3" w:rsidP="000E08B1">
                              <w:pPr>
                                <w:pStyle w:val="NormalWeb"/>
                                <w:spacing w:before="0" w:beforeAutospacing="0" w:after="0" w:afterAutospacing="0"/>
                                <w:jc w:val="center"/>
                              </w:pPr>
                            </w:p>
                          </w:txbxContent>
                        </wps:txbx>
                        <wps:bodyPr bIns="360000" anchor="ctr"/>
                      </wps:wsp>
                      <wps:wsp>
                        <wps:cNvPr id="54" name="Freeform 54"/>
                        <wps:cNvSpPr>
                          <a:spLocks/>
                        </wps:cNvSpPr>
                        <wps:spPr bwMode="auto">
                          <a:xfrm>
                            <a:off x="6012160" y="836712"/>
                            <a:ext cx="2249779" cy="1869455"/>
                          </a:xfrm>
                          <a:custGeom>
                            <a:avLst/>
                            <a:gdLst>
                              <a:gd name="T0" fmla="*/ 1586 w 2377"/>
                              <a:gd name="T1" fmla="*/ 1797 h 1975"/>
                              <a:gd name="T2" fmla="*/ 1564 w 2377"/>
                              <a:gd name="T3" fmla="*/ 1845 h 1975"/>
                              <a:gd name="T4" fmla="*/ 1522 w 2377"/>
                              <a:gd name="T5" fmla="*/ 1886 h 1975"/>
                              <a:gd name="T6" fmla="*/ 1489 w 2377"/>
                              <a:gd name="T7" fmla="*/ 1906 h 1975"/>
                              <a:gd name="T8" fmla="*/ 1470 w 2377"/>
                              <a:gd name="T9" fmla="*/ 1933 h 1975"/>
                              <a:gd name="T10" fmla="*/ 1473 w 2377"/>
                              <a:gd name="T11" fmla="*/ 1957 h 1975"/>
                              <a:gd name="T12" fmla="*/ 1500 w 2377"/>
                              <a:gd name="T13" fmla="*/ 1973 h 1975"/>
                              <a:gd name="T14" fmla="*/ 2377 w 2377"/>
                              <a:gd name="T15" fmla="*/ 0 h 1975"/>
                              <a:gd name="T16" fmla="*/ 395 w 2377"/>
                              <a:gd name="T17" fmla="*/ 855 h 1975"/>
                              <a:gd name="T18" fmla="*/ 390 w 2377"/>
                              <a:gd name="T19" fmla="*/ 886 h 1975"/>
                              <a:gd name="T20" fmla="*/ 371 w 2377"/>
                              <a:gd name="T21" fmla="*/ 907 h 1975"/>
                              <a:gd name="T22" fmla="*/ 346 w 2377"/>
                              <a:gd name="T23" fmla="*/ 904 h 1975"/>
                              <a:gd name="T24" fmla="*/ 320 w 2377"/>
                              <a:gd name="T25" fmla="*/ 877 h 1975"/>
                              <a:gd name="T26" fmla="*/ 298 w 2377"/>
                              <a:gd name="T27" fmla="*/ 842 h 1975"/>
                              <a:gd name="T28" fmla="*/ 254 w 2377"/>
                              <a:gd name="T29" fmla="*/ 806 h 1975"/>
                              <a:gd name="T30" fmla="*/ 201 w 2377"/>
                              <a:gd name="T31" fmla="*/ 788 h 1975"/>
                              <a:gd name="T32" fmla="*/ 148 w 2377"/>
                              <a:gd name="T33" fmla="*/ 792 h 1975"/>
                              <a:gd name="T34" fmla="*/ 83 w 2377"/>
                              <a:gd name="T35" fmla="*/ 827 h 1975"/>
                              <a:gd name="T36" fmla="*/ 32 w 2377"/>
                              <a:gd name="T37" fmla="*/ 888 h 1975"/>
                              <a:gd name="T38" fmla="*/ 5 w 2377"/>
                              <a:gd name="T39" fmla="*/ 970 h 1975"/>
                              <a:gd name="T40" fmla="*/ 2 w 2377"/>
                              <a:gd name="T41" fmla="*/ 1040 h 1975"/>
                              <a:gd name="T42" fmla="*/ 23 w 2377"/>
                              <a:gd name="T43" fmla="*/ 1126 h 1975"/>
                              <a:gd name="T44" fmla="*/ 68 w 2377"/>
                              <a:gd name="T45" fmla="*/ 1193 h 1975"/>
                              <a:gd name="T46" fmla="*/ 130 w 2377"/>
                              <a:gd name="T47" fmla="*/ 1236 h 1975"/>
                              <a:gd name="T48" fmla="*/ 184 w 2377"/>
                              <a:gd name="T49" fmla="*/ 1245 h 1975"/>
                              <a:gd name="T50" fmla="*/ 243 w 2377"/>
                              <a:gd name="T51" fmla="*/ 1233 h 1975"/>
                              <a:gd name="T52" fmla="*/ 283 w 2377"/>
                              <a:gd name="T53" fmla="*/ 1206 h 1975"/>
                              <a:gd name="T54" fmla="*/ 314 w 2377"/>
                              <a:gd name="T55" fmla="*/ 1166 h 1975"/>
                              <a:gd name="T56" fmla="*/ 340 w 2377"/>
                              <a:gd name="T57" fmla="*/ 1133 h 1975"/>
                              <a:gd name="T58" fmla="*/ 365 w 2377"/>
                              <a:gd name="T59" fmla="*/ 1124 h 1975"/>
                              <a:gd name="T60" fmla="*/ 388 w 2377"/>
                              <a:gd name="T61" fmla="*/ 1139 h 1975"/>
                              <a:gd name="T62" fmla="*/ 395 w 2377"/>
                              <a:gd name="T63" fmla="*/ 1178 h 1975"/>
                              <a:gd name="T64" fmla="*/ 1199 w 2377"/>
                              <a:gd name="T65" fmla="*/ 1975 h 1975"/>
                              <a:gd name="T66" fmla="*/ 1229 w 2377"/>
                              <a:gd name="T67" fmla="*/ 1970 h 1975"/>
                              <a:gd name="T68" fmla="*/ 1250 w 2377"/>
                              <a:gd name="T69" fmla="*/ 1951 h 1975"/>
                              <a:gd name="T70" fmla="*/ 1247 w 2377"/>
                              <a:gd name="T71" fmla="*/ 1925 h 1975"/>
                              <a:gd name="T72" fmla="*/ 1222 w 2377"/>
                              <a:gd name="T73" fmla="*/ 1900 h 1975"/>
                              <a:gd name="T74" fmla="*/ 1186 w 2377"/>
                              <a:gd name="T75" fmla="*/ 1878 h 1975"/>
                              <a:gd name="T76" fmla="*/ 1150 w 2377"/>
                              <a:gd name="T77" fmla="*/ 1834 h 1975"/>
                              <a:gd name="T78" fmla="*/ 1132 w 2377"/>
                              <a:gd name="T79" fmla="*/ 1780 h 1975"/>
                              <a:gd name="T80" fmla="*/ 1135 w 2377"/>
                              <a:gd name="T81" fmla="*/ 1728 h 1975"/>
                              <a:gd name="T82" fmla="*/ 1169 w 2377"/>
                              <a:gd name="T83" fmla="*/ 1662 h 1975"/>
                              <a:gd name="T84" fmla="*/ 1232 w 2377"/>
                              <a:gd name="T85" fmla="*/ 1611 h 1975"/>
                              <a:gd name="T86" fmla="*/ 1314 w 2377"/>
                              <a:gd name="T87" fmla="*/ 1585 h 1975"/>
                              <a:gd name="T88" fmla="*/ 1383 w 2377"/>
                              <a:gd name="T89" fmla="*/ 1582 h 1975"/>
                              <a:gd name="T90" fmla="*/ 1470 w 2377"/>
                              <a:gd name="T91" fmla="*/ 1602 h 1975"/>
                              <a:gd name="T92" fmla="*/ 1537 w 2377"/>
                              <a:gd name="T93" fmla="*/ 1647 h 1975"/>
                              <a:gd name="T94" fmla="*/ 1579 w 2377"/>
                              <a:gd name="T95" fmla="*/ 1710 h 1975"/>
                              <a:gd name="T96" fmla="*/ 1589 w 2377"/>
                              <a:gd name="T97" fmla="*/ 1764 h 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77" h="1975">
                                <a:moveTo>
                                  <a:pt x="1589" y="1764"/>
                                </a:moveTo>
                                <a:lnTo>
                                  <a:pt x="1589" y="1764"/>
                                </a:lnTo>
                                <a:lnTo>
                                  <a:pt x="1588" y="1780"/>
                                </a:lnTo>
                                <a:lnTo>
                                  <a:pt x="1586" y="1797"/>
                                </a:lnTo>
                                <a:lnTo>
                                  <a:pt x="1582" y="1810"/>
                                </a:lnTo>
                                <a:lnTo>
                                  <a:pt x="1577" y="1822"/>
                                </a:lnTo>
                                <a:lnTo>
                                  <a:pt x="1571" y="1834"/>
                                </a:lnTo>
                                <a:lnTo>
                                  <a:pt x="1564" y="1845"/>
                                </a:lnTo>
                                <a:lnTo>
                                  <a:pt x="1556" y="1855"/>
                                </a:lnTo>
                                <a:lnTo>
                                  <a:pt x="1549" y="1863"/>
                                </a:lnTo>
                                <a:lnTo>
                                  <a:pt x="1534" y="1878"/>
                                </a:lnTo>
                                <a:lnTo>
                                  <a:pt x="1522" y="1886"/>
                                </a:lnTo>
                                <a:lnTo>
                                  <a:pt x="1509" y="1894"/>
                                </a:lnTo>
                                <a:lnTo>
                                  <a:pt x="1509" y="1894"/>
                                </a:lnTo>
                                <a:lnTo>
                                  <a:pt x="1498" y="1900"/>
                                </a:lnTo>
                                <a:lnTo>
                                  <a:pt x="1489" y="1906"/>
                                </a:lnTo>
                                <a:lnTo>
                                  <a:pt x="1483" y="1912"/>
                                </a:lnTo>
                                <a:lnTo>
                                  <a:pt x="1477" y="1919"/>
                                </a:lnTo>
                                <a:lnTo>
                                  <a:pt x="1473" y="1925"/>
                                </a:lnTo>
                                <a:lnTo>
                                  <a:pt x="1470" y="1933"/>
                                </a:lnTo>
                                <a:lnTo>
                                  <a:pt x="1468" y="1939"/>
                                </a:lnTo>
                                <a:lnTo>
                                  <a:pt x="1468" y="1945"/>
                                </a:lnTo>
                                <a:lnTo>
                                  <a:pt x="1470" y="1951"/>
                                </a:lnTo>
                                <a:lnTo>
                                  <a:pt x="1473" y="1957"/>
                                </a:lnTo>
                                <a:lnTo>
                                  <a:pt x="1477" y="1963"/>
                                </a:lnTo>
                                <a:lnTo>
                                  <a:pt x="1483" y="1967"/>
                                </a:lnTo>
                                <a:lnTo>
                                  <a:pt x="1491" y="1970"/>
                                </a:lnTo>
                                <a:lnTo>
                                  <a:pt x="1500" y="1973"/>
                                </a:lnTo>
                                <a:lnTo>
                                  <a:pt x="1509" y="1975"/>
                                </a:lnTo>
                                <a:lnTo>
                                  <a:pt x="1521" y="1975"/>
                                </a:lnTo>
                                <a:lnTo>
                                  <a:pt x="2377" y="1975"/>
                                </a:lnTo>
                                <a:lnTo>
                                  <a:pt x="2377" y="0"/>
                                </a:lnTo>
                                <a:lnTo>
                                  <a:pt x="398" y="0"/>
                                </a:lnTo>
                                <a:lnTo>
                                  <a:pt x="398" y="454"/>
                                </a:lnTo>
                                <a:lnTo>
                                  <a:pt x="395" y="454"/>
                                </a:lnTo>
                                <a:lnTo>
                                  <a:pt x="395" y="855"/>
                                </a:lnTo>
                                <a:lnTo>
                                  <a:pt x="395" y="855"/>
                                </a:lnTo>
                                <a:lnTo>
                                  <a:pt x="395" y="867"/>
                                </a:lnTo>
                                <a:lnTo>
                                  <a:pt x="393" y="877"/>
                                </a:lnTo>
                                <a:lnTo>
                                  <a:pt x="390" y="886"/>
                                </a:lnTo>
                                <a:lnTo>
                                  <a:pt x="388" y="894"/>
                                </a:lnTo>
                                <a:lnTo>
                                  <a:pt x="383" y="900"/>
                                </a:lnTo>
                                <a:lnTo>
                                  <a:pt x="377" y="904"/>
                                </a:lnTo>
                                <a:lnTo>
                                  <a:pt x="371" y="907"/>
                                </a:lnTo>
                                <a:lnTo>
                                  <a:pt x="365" y="909"/>
                                </a:lnTo>
                                <a:lnTo>
                                  <a:pt x="359" y="909"/>
                                </a:lnTo>
                                <a:lnTo>
                                  <a:pt x="353" y="907"/>
                                </a:lnTo>
                                <a:lnTo>
                                  <a:pt x="346" y="904"/>
                                </a:lnTo>
                                <a:lnTo>
                                  <a:pt x="340" y="900"/>
                                </a:lnTo>
                                <a:lnTo>
                                  <a:pt x="332" y="894"/>
                                </a:lnTo>
                                <a:lnTo>
                                  <a:pt x="326" y="886"/>
                                </a:lnTo>
                                <a:lnTo>
                                  <a:pt x="320" y="877"/>
                                </a:lnTo>
                                <a:lnTo>
                                  <a:pt x="314" y="867"/>
                                </a:lnTo>
                                <a:lnTo>
                                  <a:pt x="314" y="867"/>
                                </a:lnTo>
                                <a:lnTo>
                                  <a:pt x="307" y="855"/>
                                </a:lnTo>
                                <a:lnTo>
                                  <a:pt x="298" y="842"/>
                                </a:lnTo>
                                <a:lnTo>
                                  <a:pt x="283" y="827"/>
                                </a:lnTo>
                                <a:lnTo>
                                  <a:pt x="275" y="819"/>
                                </a:lnTo>
                                <a:lnTo>
                                  <a:pt x="265" y="813"/>
                                </a:lnTo>
                                <a:lnTo>
                                  <a:pt x="254" y="806"/>
                                </a:lnTo>
                                <a:lnTo>
                                  <a:pt x="243" y="800"/>
                                </a:lnTo>
                                <a:lnTo>
                                  <a:pt x="231" y="795"/>
                                </a:lnTo>
                                <a:lnTo>
                                  <a:pt x="217" y="791"/>
                                </a:lnTo>
                                <a:lnTo>
                                  <a:pt x="201" y="788"/>
                                </a:lnTo>
                                <a:lnTo>
                                  <a:pt x="184" y="788"/>
                                </a:lnTo>
                                <a:lnTo>
                                  <a:pt x="184" y="788"/>
                                </a:lnTo>
                                <a:lnTo>
                                  <a:pt x="166" y="788"/>
                                </a:lnTo>
                                <a:lnTo>
                                  <a:pt x="148" y="792"/>
                                </a:lnTo>
                                <a:lnTo>
                                  <a:pt x="130" y="797"/>
                                </a:lnTo>
                                <a:lnTo>
                                  <a:pt x="112" y="806"/>
                                </a:lnTo>
                                <a:lnTo>
                                  <a:pt x="98" y="815"/>
                                </a:lnTo>
                                <a:lnTo>
                                  <a:pt x="83" y="827"/>
                                </a:lnTo>
                                <a:lnTo>
                                  <a:pt x="68" y="840"/>
                                </a:lnTo>
                                <a:lnTo>
                                  <a:pt x="54" y="855"/>
                                </a:lnTo>
                                <a:lnTo>
                                  <a:pt x="42" y="870"/>
                                </a:lnTo>
                                <a:lnTo>
                                  <a:pt x="32" y="888"/>
                                </a:lnTo>
                                <a:lnTo>
                                  <a:pt x="23" y="907"/>
                                </a:lnTo>
                                <a:lnTo>
                                  <a:pt x="15" y="927"/>
                                </a:lnTo>
                                <a:lnTo>
                                  <a:pt x="9" y="948"/>
                                </a:lnTo>
                                <a:lnTo>
                                  <a:pt x="5" y="970"/>
                                </a:lnTo>
                                <a:lnTo>
                                  <a:pt x="2" y="993"/>
                                </a:lnTo>
                                <a:lnTo>
                                  <a:pt x="0" y="1016"/>
                                </a:lnTo>
                                <a:lnTo>
                                  <a:pt x="0" y="1016"/>
                                </a:lnTo>
                                <a:lnTo>
                                  <a:pt x="2" y="1040"/>
                                </a:lnTo>
                                <a:lnTo>
                                  <a:pt x="5" y="1063"/>
                                </a:lnTo>
                                <a:lnTo>
                                  <a:pt x="9" y="1085"/>
                                </a:lnTo>
                                <a:lnTo>
                                  <a:pt x="15" y="1106"/>
                                </a:lnTo>
                                <a:lnTo>
                                  <a:pt x="23" y="1126"/>
                                </a:lnTo>
                                <a:lnTo>
                                  <a:pt x="32" y="1145"/>
                                </a:lnTo>
                                <a:lnTo>
                                  <a:pt x="42" y="1163"/>
                                </a:lnTo>
                                <a:lnTo>
                                  <a:pt x="54" y="1179"/>
                                </a:lnTo>
                                <a:lnTo>
                                  <a:pt x="68" y="1193"/>
                                </a:lnTo>
                                <a:lnTo>
                                  <a:pt x="83" y="1206"/>
                                </a:lnTo>
                                <a:lnTo>
                                  <a:pt x="98" y="1218"/>
                                </a:lnTo>
                                <a:lnTo>
                                  <a:pt x="112" y="1227"/>
                                </a:lnTo>
                                <a:lnTo>
                                  <a:pt x="130" y="1236"/>
                                </a:lnTo>
                                <a:lnTo>
                                  <a:pt x="148" y="1241"/>
                                </a:lnTo>
                                <a:lnTo>
                                  <a:pt x="166" y="1245"/>
                                </a:lnTo>
                                <a:lnTo>
                                  <a:pt x="184" y="1245"/>
                                </a:lnTo>
                                <a:lnTo>
                                  <a:pt x="184" y="1245"/>
                                </a:lnTo>
                                <a:lnTo>
                                  <a:pt x="201" y="1245"/>
                                </a:lnTo>
                                <a:lnTo>
                                  <a:pt x="217" y="1242"/>
                                </a:lnTo>
                                <a:lnTo>
                                  <a:pt x="231" y="1239"/>
                                </a:lnTo>
                                <a:lnTo>
                                  <a:pt x="243" y="1233"/>
                                </a:lnTo>
                                <a:lnTo>
                                  <a:pt x="254" y="1227"/>
                                </a:lnTo>
                                <a:lnTo>
                                  <a:pt x="265" y="1220"/>
                                </a:lnTo>
                                <a:lnTo>
                                  <a:pt x="275" y="1214"/>
                                </a:lnTo>
                                <a:lnTo>
                                  <a:pt x="283" y="1206"/>
                                </a:lnTo>
                                <a:lnTo>
                                  <a:pt x="298" y="1191"/>
                                </a:lnTo>
                                <a:lnTo>
                                  <a:pt x="307" y="1178"/>
                                </a:lnTo>
                                <a:lnTo>
                                  <a:pt x="314" y="1166"/>
                                </a:lnTo>
                                <a:lnTo>
                                  <a:pt x="314" y="1166"/>
                                </a:lnTo>
                                <a:lnTo>
                                  <a:pt x="320" y="1155"/>
                                </a:lnTo>
                                <a:lnTo>
                                  <a:pt x="326" y="1147"/>
                                </a:lnTo>
                                <a:lnTo>
                                  <a:pt x="332" y="1139"/>
                                </a:lnTo>
                                <a:lnTo>
                                  <a:pt x="340" y="1133"/>
                                </a:lnTo>
                                <a:lnTo>
                                  <a:pt x="346" y="1129"/>
                                </a:lnTo>
                                <a:lnTo>
                                  <a:pt x="353" y="1126"/>
                                </a:lnTo>
                                <a:lnTo>
                                  <a:pt x="359" y="1124"/>
                                </a:lnTo>
                                <a:lnTo>
                                  <a:pt x="365" y="1124"/>
                                </a:lnTo>
                                <a:lnTo>
                                  <a:pt x="371" y="1126"/>
                                </a:lnTo>
                                <a:lnTo>
                                  <a:pt x="377" y="1129"/>
                                </a:lnTo>
                                <a:lnTo>
                                  <a:pt x="383" y="1133"/>
                                </a:lnTo>
                                <a:lnTo>
                                  <a:pt x="388" y="1139"/>
                                </a:lnTo>
                                <a:lnTo>
                                  <a:pt x="390" y="1147"/>
                                </a:lnTo>
                                <a:lnTo>
                                  <a:pt x="393" y="1155"/>
                                </a:lnTo>
                                <a:lnTo>
                                  <a:pt x="395" y="1166"/>
                                </a:lnTo>
                                <a:lnTo>
                                  <a:pt x="395" y="1178"/>
                                </a:lnTo>
                                <a:lnTo>
                                  <a:pt x="395" y="1429"/>
                                </a:lnTo>
                                <a:lnTo>
                                  <a:pt x="398" y="1429"/>
                                </a:lnTo>
                                <a:lnTo>
                                  <a:pt x="398" y="1975"/>
                                </a:lnTo>
                                <a:lnTo>
                                  <a:pt x="1199" y="1975"/>
                                </a:lnTo>
                                <a:lnTo>
                                  <a:pt x="1199" y="1975"/>
                                </a:lnTo>
                                <a:lnTo>
                                  <a:pt x="1211" y="1975"/>
                                </a:lnTo>
                                <a:lnTo>
                                  <a:pt x="1220" y="1973"/>
                                </a:lnTo>
                                <a:lnTo>
                                  <a:pt x="1229" y="1970"/>
                                </a:lnTo>
                                <a:lnTo>
                                  <a:pt x="1237" y="1967"/>
                                </a:lnTo>
                                <a:lnTo>
                                  <a:pt x="1242" y="1963"/>
                                </a:lnTo>
                                <a:lnTo>
                                  <a:pt x="1247" y="1957"/>
                                </a:lnTo>
                                <a:lnTo>
                                  <a:pt x="1250" y="1951"/>
                                </a:lnTo>
                                <a:lnTo>
                                  <a:pt x="1251" y="1945"/>
                                </a:lnTo>
                                <a:lnTo>
                                  <a:pt x="1251" y="1939"/>
                                </a:lnTo>
                                <a:lnTo>
                                  <a:pt x="1250" y="1933"/>
                                </a:lnTo>
                                <a:lnTo>
                                  <a:pt x="1247" y="1925"/>
                                </a:lnTo>
                                <a:lnTo>
                                  <a:pt x="1242" y="1919"/>
                                </a:lnTo>
                                <a:lnTo>
                                  <a:pt x="1238" y="1912"/>
                                </a:lnTo>
                                <a:lnTo>
                                  <a:pt x="1231" y="1906"/>
                                </a:lnTo>
                                <a:lnTo>
                                  <a:pt x="1222" y="1900"/>
                                </a:lnTo>
                                <a:lnTo>
                                  <a:pt x="1211" y="1894"/>
                                </a:lnTo>
                                <a:lnTo>
                                  <a:pt x="1211" y="1894"/>
                                </a:lnTo>
                                <a:lnTo>
                                  <a:pt x="1198" y="1886"/>
                                </a:lnTo>
                                <a:lnTo>
                                  <a:pt x="1186" y="1878"/>
                                </a:lnTo>
                                <a:lnTo>
                                  <a:pt x="1171" y="1863"/>
                                </a:lnTo>
                                <a:lnTo>
                                  <a:pt x="1163" y="1855"/>
                                </a:lnTo>
                                <a:lnTo>
                                  <a:pt x="1156" y="1845"/>
                                </a:lnTo>
                                <a:lnTo>
                                  <a:pt x="1150" y="1834"/>
                                </a:lnTo>
                                <a:lnTo>
                                  <a:pt x="1142" y="1822"/>
                                </a:lnTo>
                                <a:lnTo>
                                  <a:pt x="1138" y="1810"/>
                                </a:lnTo>
                                <a:lnTo>
                                  <a:pt x="1133" y="1797"/>
                                </a:lnTo>
                                <a:lnTo>
                                  <a:pt x="1132" y="1780"/>
                                </a:lnTo>
                                <a:lnTo>
                                  <a:pt x="1130" y="1764"/>
                                </a:lnTo>
                                <a:lnTo>
                                  <a:pt x="1130" y="1764"/>
                                </a:lnTo>
                                <a:lnTo>
                                  <a:pt x="1132" y="1746"/>
                                </a:lnTo>
                                <a:lnTo>
                                  <a:pt x="1135" y="1728"/>
                                </a:lnTo>
                                <a:lnTo>
                                  <a:pt x="1141" y="1710"/>
                                </a:lnTo>
                                <a:lnTo>
                                  <a:pt x="1148" y="1692"/>
                                </a:lnTo>
                                <a:lnTo>
                                  <a:pt x="1159" y="1677"/>
                                </a:lnTo>
                                <a:lnTo>
                                  <a:pt x="1169" y="1662"/>
                                </a:lnTo>
                                <a:lnTo>
                                  <a:pt x="1183" y="1647"/>
                                </a:lnTo>
                                <a:lnTo>
                                  <a:pt x="1198" y="1634"/>
                                </a:lnTo>
                                <a:lnTo>
                                  <a:pt x="1214" y="1622"/>
                                </a:lnTo>
                                <a:lnTo>
                                  <a:pt x="1232" y="1611"/>
                                </a:lnTo>
                                <a:lnTo>
                                  <a:pt x="1250" y="1602"/>
                                </a:lnTo>
                                <a:lnTo>
                                  <a:pt x="1271" y="1595"/>
                                </a:lnTo>
                                <a:lnTo>
                                  <a:pt x="1292" y="1589"/>
                                </a:lnTo>
                                <a:lnTo>
                                  <a:pt x="1314" y="1585"/>
                                </a:lnTo>
                                <a:lnTo>
                                  <a:pt x="1337" y="1582"/>
                                </a:lnTo>
                                <a:lnTo>
                                  <a:pt x="1361" y="1580"/>
                                </a:lnTo>
                                <a:lnTo>
                                  <a:pt x="1361" y="1580"/>
                                </a:lnTo>
                                <a:lnTo>
                                  <a:pt x="1383" y="1582"/>
                                </a:lnTo>
                                <a:lnTo>
                                  <a:pt x="1405" y="1585"/>
                                </a:lnTo>
                                <a:lnTo>
                                  <a:pt x="1428" y="1589"/>
                                </a:lnTo>
                                <a:lnTo>
                                  <a:pt x="1449" y="1595"/>
                                </a:lnTo>
                                <a:lnTo>
                                  <a:pt x="1470" y="1602"/>
                                </a:lnTo>
                                <a:lnTo>
                                  <a:pt x="1488" y="1611"/>
                                </a:lnTo>
                                <a:lnTo>
                                  <a:pt x="1506" y="1622"/>
                                </a:lnTo>
                                <a:lnTo>
                                  <a:pt x="1522" y="1634"/>
                                </a:lnTo>
                                <a:lnTo>
                                  <a:pt x="1537" y="1647"/>
                                </a:lnTo>
                                <a:lnTo>
                                  <a:pt x="1550" y="1662"/>
                                </a:lnTo>
                                <a:lnTo>
                                  <a:pt x="1561" y="1677"/>
                                </a:lnTo>
                                <a:lnTo>
                                  <a:pt x="1571" y="1692"/>
                                </a:lnTo>
                                <a:lnTo>
                                  <a:pt x="1579" y="1710"/>
                                </a:lnTo>
                                <a:lnTo>
                                  <a:pt x="1585" y="1728"/>
                                </a:lnTo>
                                <a:lnTo>
                                  <a:pt x="1588" y="1746"/>
                                </a:lnTo>
                                <a:lnTo>
                                  <a:pt x="1589" y="1764"/>
                                </a:lnTo>
                                <a:lnTo>
                                  <a:pt x="1589" y="1764"/>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65F3CCCE" w14:textId="77777777" w:rsidR="005373C3" w:rsidRDefault="005373C3" w:rsidP="000E08B1">
                              <w:pPr>
                                <w:pStyle w:val="NormalWeb"/>
                                <w:spacing w:before="0" w:beforeAutospacing="0" w:after="0" w:afterAutospacing="0"/>
                                <w:jc w:val="center"/>
                              </w:pPr>
                            </w:p>
                          </w:txbxContent>
                        </wps:txbx>
                        <wps:bodyPr lIns="360000" anchor="ctr"/>
                      </wps:wsp>
                      <wps:wsp>
                        <wps:cNvPr id="55" name="Freeform 55"/>
                        <wps:cNvSpPr>
                          <a:spLocks/>
                        </wps:cNvSpPr>
                        <wps:spPr bwMode="auto">
                          <a:xfrm>
                            <a:off x="6372199" y="4221087"/>
                            <a:ext cx="1871347" cy="2247889"/>
                          </a:xfrm>
                          <a:custGeom>
                            <a:avLst/>
                            <a:gdLst>
                              <a:gd name="T0" fmla="*/ 179 w 1976"/>
                              <a:gd name="T1" fmla="*/ 1584 h 2375"/>
                              <a:gd name="T2" fmla="*/ 130 w 1976"/>
                              <a:gd name="T3" fmla="*/ 1563 h 2375"/>
                              <a:gd name="T4" fmla="*/ 88 w 1976"/>
                              <a:gd name="T5" fmla="*/ 1520 h 2375"/>
                              <a:gd name="T6" fmla="*/ 70 w 1976"/>
                              <a:gd name="T7" fmla="*/ 1489 h 2375"/>
                              <a:gd name="T8" fmla="*/ 43 w 1976"/>
                              <a:gd name="T9" fmla="*/ 1468 h 2375"/>
                              <a:gd name="T10" fmla="*/ 18 w 1976"/>
                              <a:gd name="T11" fmla="*/ 1472 h 2375"/>
                              <a:gd name="T12" fmla="*/ 1 w 1976"/>
                              <a:gd name="T13" fmla="*/ 1498 h 2375"/>
                              <a:gd name="T14" fmla="*/ 1976 w 1976"/>
                              <a:gd name="T15" fmla="*/ 2375 h 2375"/>
                              <a:gd name="T16" fmla="*/ 1120 w 1976"/>
                              <a:gd name="T17" fmla="*/ 394 h 2375"/>
                              <a:gd name="T18" fmla="*/ 1088 w 1976"/>
                              <a:gd name="T19" fmla="*/ 390 h 2375"/>
                              <a:gd name="T20" fmla="*/ 1069 w 1976"/>
                              <a:gd name="T21" fmla="*/ 370 h 2375"/>
                              <a:gd name="T22" fmla="*/ 1070 w 1976"/>
                              <a:gd name="T23" fmla="*/ 345 h 2375"/>
                              <a:gd name="T24" fmla="*/ 1097 w 1976"/>
                              <a:gd name="T25" fmla="*/ 318 h 2375"/>
                              <a:gd name="T26" fmla="*/ 1133 w 1976"/>
                              <a:gd name="T27" fmla="*/ 296 h 2375"/>
                              <a:gd name="T28" fmla="*/ 1169 w 1976"/>
                              <a:gd name="T29" fmla="*/ 254 h 2375"/>
                              <a:gd name="T30" fmla="*/ 1187 w 1976"/>
                              <a:gd name="T31" fmla="*/ 200 h 2375"/>
                              <a:gd name="T32" fmla="*/ 1184 w 1976"/>
                              <a:gd name="T33" fmla="*/ 146 h 2375"/>
                              <a:gd name="T34" fmla="*/ 1149 w 1976"/>
                              <a:gd name="T35" fmla="*/ 80 h 2375"/>
                              <a:gd name="T36" fmla="*/ 1087 w 1976"/>
                              <a:gd name="T37" fmla="*/ 31 h 2375"/>
                              <a:gd name="T38" fmla="*/ 1004 w 1976"/>
                              <a:gd name="T39" fmla="*/ 3 h 2375"/>
                              <a:gd name="T40" fmla="*/ 936 w 1976"/>
                              <a:gd name="T41" fmla="*/ 1 h 2375"/>
                              <a:gd name="T42" fmla="*/ 849 w 1976"/>
                              <a:gd name="T43" fmla="*/ 22 h 2375"/>
                              <a:gd name="T44" fmla="*/ 782 w 1976"/>
                              <a:gd name="T45" fmla="*/ 67 h 2375"/>
                              <a:gd name="T46" fmla="*/ 740 w 1976"/>
                              <a:gd name="T47" fmla="*/ 130 h 2375"/>
                              <a:gd name="T48" fmla="*/ 729 w 1976"/>
                              <a:gd name="T49" fmla="*/ 184 h 2375"/>
                              <a:gd name="T50" fmla="*/ 741 w 1976"/>
                              <a:gd name="T51" fmla="*/ 242 h 2375"/>
                              <a:gd name="T52" fmla="*/ 770 w 1976"/>
                              <a:gd name="T53" fmla="*/ 282 h 2375"/>
                              <a:gd name="T54" fmla="*/ 810 w 1976"/>
                              <a:gd name="T55" fmla="*/ 314 h 2375"/>
                              <a:gd name="T56" fmla="*/ 841 w 1976"/>
                              <a:gd name="T57" fmla="*/ 338 h 2375"/>
                              <a:gd name="T58" fmla="*/ 850 w 1976"/>
                              <a:gd name="T59" fmla="*/ 364 h 2375"/>
                              <a:gd name="T60" fmla="*/ 836 w 1976"/>
                              <a:gd name="T61" fmla="*/ 385 h 2375"/>
                              <a:gd name="T62" fmla="*/ 798 w 1976"/>
                              <a:gd name="T63" fmla="*/ 394 h 2375"/>
                              <a:gd name="T64" fmla="*/ 0 w 1976"/>
                              <a:gd name="T65" fmla="*/ 1199 h 2375"/>
                              <a:gd name="T66" fmla="*/ 4 w 1976"/>
                              <a:gd name="T67" fmla="*/ 1228 h 2375"/>
                              <a:gd name="T68" fmla="*/ 24 w 1976"/>
                              <a:gd name="T69" fmla="*/ 1249 h 2375"/>
                              <a:gd name="T70" fmla="*/ 49 w 1976"/>
                              <a:gd name="T71" fmla="*/ 1246 h 2375"/>
                              <a:gd name="T72" fmla="*/ 76 w 1976"/>
                              <a:gd name="T73" fmla="*/ 1219 h 2375"/>
                              <a:gd name="T74" fmla="*/ 99 w 1976"/>
                              <a:gd name="T75" fmla="*/ 1185 h 2375"/>
                              <a:gd name="T76" fmla="*/ 140 w 1976"/>
                              <a:gd name="T77" fmla="*/ 1148 h 2375"/>
                              <a:gd name="T78" fmla="*/ 194 w 1976"/>
                              <a:gd name="T79" fmla="*/ 1130 h 2375"/>
                              <a:gd name="T80" fmla="*/ 248 w 1976"/>
                              <a:gd name="T81" fmla="*/ 1134 h 2375"/>
                              <a:gd name="T82" fmla="*/ 314 w 1976"/>
                              <a:gd name="T83" fmla="*/ 1169 h 2375"/>
                              <a:gd name="T84" fmla="*/ 363 w 1976"/>
                              <a:gd name="T85" fmla="*/ 1230 h 2375"/>
                              <a:gd name="T86" fmla="*/ 392 w 1976"/>
                              <a:gd name="T87" fmla="*/ 1312 h 2375"/>
                              <a:gd name="T88" fmla="*/ 393 w 1976"/>
                              <a:gd name="T89" fmla="*/ 1382 h 2375"/>
                              <a:gd name="T90" fmla="*/ 372 w 1976"/>
                              <a:gd name="T91" fmla="*/ 1468 h 2375"/>
                              <a:gd name="T92" fmla="*/ 327 w 1976"/>
                              <a:gd name="T93" fmla="*/ 1536 h 2375"/>
                              <a:gd name="T94" fmla="*/ 265 w 1976"/>
                              <a:gd name="T95" fmla="*/ 1578 h 2375"/>
                              <a:gd name="T96" fmla="*/ 211 w 1976"/>
                              <a:gd name="T97" fmla="*/ 1589 h 2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76" h="2375">
                                <a:moveTo>
                                  <a:pt x="211" y="1589"/>
                                </a:moveTo>
                                <a:lnTo>
                                  <a:pt x="211" y="1589"/>
                                </a:lnTo>
                                <a:lnTo>
                                  <a:pt x="194" y="1587"/>
                                </a:lnTo>
                                <a:lnTo>
                                  <a:pt x="179" y="1584"/>
                                </a:lnTo>
                                <a:lnTo>
                                  <a:pt x="164" y="1581"/>
                                </a:lnTo>
                                <a:lnTo>
                                  <a:pt x="152" y="1575"/>
                                </a:lnTo>
                                <a:lnTo>
                                  <a:pt x="140" y="1569"/>
                                </a:lnTo>
                                <a:lnTo>
                                  <a:pt x="130" y="1563"/>
                                </a:lnTo>
                                <a:lnTo>
                                  <a:pt x="121" y="1556"/>
                                </a:lnTo>
                                <a:lnTo>
                                  <a:pt x="112" y="1548"/>
                                </a:lnTo>
                                <a:lnTo>
                                  <a:pt x="99" y="1533"/>
                                </a:lnTo>
                                <a:lnTo>
                                  <a:pt x="88" y="1520"/>
                                </a:lnTo>
                                <a:lnTo>
                                  <a:pt x="81" y="1508"/>
                                </a:lnTo>
                                <a:lnTo>
                                  <a:pt x="81" y="1508"/>
                                </a:lnTo>
                                <a:lnTo>
                                  <a:pt x="76" y="1498"/>
                                </a:lnTo>
                                <a:lnTo>
                                  <a:pt x="70" y="1489"/>
                                </a:lnTo>
                                <a:lnTo>
                                  <a:pt x="63" y="1481"/>
                                </a:lnTo>
                                <a:lnTo>
                                  <a:pt x="57" y="1475"/>
                                </a:lnTo>
                                <a:lnTo>
                                  <a:pt x="49" y="1471"/>
                                </a:lnTo>
                                <a:lnTo>
                                  <a:pt x="43" y="1468"/>
                                </a:lnTo>
                                <a:lnTo>
                                  <a:pt x="36" y="1468"/>
                                </a:lnTo>
                                <a:lnTo>
                                  <a:pt x="30" y="1468"/>
                                </a:lnTo>
                                <a:lnTo>
                                  <a:pt x="24" y="1469"/>
                                </a:lnTo>
                                <a:lnTo>
                                  <a:pt x="18" y="1472"/>
                                </a:lnTo>
                                <a:lnTo>
                                  <a:pt x="13" y="1477"/>
                                </a:lnTo>
                                <a:lnTo>
                                  <a:pt x="9" y="1483"/>
                                </a:lnTo>
                                <a:lnTo>
                                  <a:pt x="4" y="1489"/>
                                </a:lnTo>
                                <a:lnTo>
                                  <a:pt x="1" y="1498"/>
                                </a:lnTo>
                                <a:lnTo>
                                  <a:pt x="0" y="1508"/>
                                </a:lnTo>
                                <a:lnTo>
                                  <a:pt x="0" y="1520"/>
                                </a:lnTo>
                                <a:lnTo>
                                  <a:pt x="0" y="2375"/>
                                </a:lnTo>
                                <a:lnTo>
                                  <a:pt x="1976" y="2375"/>
                                </a:lnTo>
                                <a:lnTo>
                                  <a:pt x="1976" y="396"/>
                                </a:lnTo>
                                <a:lnTo>
                                  <a:pt x="1522" y="396"/>
                                </a:lnTo>
                                <a:lnTo>
                                  <a:pt x="1522" y="394"/>
                                </a:lnTo>
                                <a:lnTo>
                                  <a:pt x="1120" y="394"/>
                                </a:lnTo>
                                <a:lnTo>
                                  <a:pt x="1120" y="394"/>
                                </a:lnTo>
                                <a:lnTo>
                                  <a:pt x="1108" y="394"/>
                                </a:lnTo>
                                <a:lnTo>
                                  <a:pt x="1097" y="393"/>
                                </a:lnTo>
                                <a:lnTo>
                                  <a:pt x="1088" y="390"/>
                                </a:lnTo>
                                <a:lnTo>
                                  <a:pt x="1082" y="385"/>
                                </a:lnTo>
                                <a:lnTo>
                                  <a:pt x="1076" y="381"/>
                                </a:lnTo>
                                <a:lnTo>
                                  <a:pt x="1072" y="376"/>
                                </a:lnTo>
                                <a:lnTo>
                                  <a:pt x="1069" y="370"/>
                                </a:lnTo>
                                <a:lnTo>
                                  <a:pt x="1067" y="364"/>
                                </a:lnTo>
                                <a:lnTo>
                                  <a:pt x="1067" y="358"/>
                                </a:lnTo>
                                <a:lnTo>
                                  <a:pt x="1067" y="351"/>
                                </a:lnTo>
                                <a:lnTo>
                                  <a:pt x="1070" y="345"/>
                                </a:lnTo>
                                <a:lnTo>
                                  <a:pt x="1075" y="338"/>
                                </a:lnTo>
                                <a:lnTo>
                                  <a:pt x="1081" y="332"/>
                                </a:lnTo>
                                <a:lnTo>
                                  <a:pt x="1088" y="324"/>
                                </a:lnTo>
                                <a:lnTo>
                                  <a:pt x="1097" y="318"/>
                                </a:lnTo>
                                <a:lnTo>
                                  <a:pt x="1108" y="314"/>
                                </a:lnTo>
                                <a:lnTo>
                                  <a:pt x="1108" y="314"/>
                                </a:lnTo>
                                <a:lnTo>
                                  <a:pt x="1120" y="306"/>
                                </a:lnTo>
                                <a:lnTo>
                                  <a:pt x="1133" y="296"/>
                                </a:lnTo>
                                <a:lnTo>
                                  <a:pt x="1148" y="282"/>
                                </a:lnTo>
                                <a:lnTo>
                                  <a:pt x="1155" y="273"/>
                                </a:lnTo>
                                <a:lnTo>
                                  <a:pt x="1163" y="264"/>
                                </a:lnTo>
                                <a:lnTo>
                                  <a:pt x="1169" y="254"/>
                                </a:lnTo>
                                <a:lnTo>
                                  <a:pt x="1175" y="242"/>
                                </a:lnTo>
                                <a:lnTo>
                                  <a:pt x="1181" y="230"/>
                                </a:lnTo>
                                <a:lnTo>
                                  <a:pt x="1184" y="215"/>
                                </a:lnTo>
                                <a:lnTo>
                                  <a:pt x="1187" y="200"/>
                                </a:lnTo>
                                <a:lnTo>
                                  <a:pt x="1188" y="184"/>
                                </a:lnTo>
                                <a:lnTo>
                                  <a:pt x="1188" y="184"/>
                                </a:lnTo>
                                <a:lnTo>
                                  <a:pt x="1187" y="166"/>
                                </a:lnTo>
                                <a:lnTo>
                                  <a:pt x="1184" y="146"/>
                                </a:lnTo>
                                <a:lnTo>
                                  <a:pt x="1178" y="130"/>
                                </a:lnTo>
                                <a:lnTo>
                                  <a:pt x="1170" y="112"/>
                                </a:lnTo>
                                <a:lnTo>
                                  <a:pt x="1160" y="95"/>
                                </a:lnTo>
                                <a:lnTo>
                                  <a:pt x="1149" y="80"/>
                                </a:lnTo>
                                <a:lnTo>
                                  <a:pt x="1136" y="67"/>
                                </a:lnTo>
                                <a:lnTo>
                                  <a:pt x="1121" y="53"/>
                                </a:lnTo>
                                <a:lnTo>
                                  <a:pt x="1105" y="42"/>
                                </a:lnTo>
                                <a:lnTo>
                                  <a:pt x="1087" y="31"/>
                                </a:lnTo>
                                <a:lnTo>
                                  <a:pt x="1067" y="22"/>
                                </a:lnTo>
                                <a:lnTo>
                                  <a:pt x="1048" y="15"/>
                                </a:lnTo>
                                <a:lnTo>
                                  <a:pt x="1027" y="7"/>
                                </a:lnTo>
                                <a:lnTo>
                                  <a:pt x="1004" y="3"/>
                                </a:lnTo>
                                <a:lnTo>
                                  <a:pt x="982" y="1"/>
                                </a:lnTo>
                                <a:lnTo>
                                  <a:pt x="958" y="0"/>
                                </a:lnTo>
                                <a:lnTo>
                                  <a:pt x="958" y="0"/>
                                </a:lnTo>
                                <a:lnTo>
                                  <a:pt x="936" y="1"/>
                                </a:lnTo>
                                <a:lnTo>
                                  <a:pt x="912" y="3"/>
                                </a:lnTo>
                                <a:lnTo>
                                  <a:pt x="891" y="7"/>
                                </a:lnTo>
                                <a:lnTo>
                                  <a:pt x="870" y="15"/>
                                </a:lnTo>
                                <a:lnTo>
                                  <a:pt x="849" y="22"/>
                                </a:lnTo>
                                <a:lnTo>
                                  <a:pt x="830" y="31"/>
                                </a:lnTo>
                                <a:lnTo>
                                  <a:pt x="813" y="42"/>
                                </a:lnTo>
                                <a:lnTo>
                                  <a:pt x="797" y="53"/>
                                </a:lnTo>
                                <a:lnTo>
                                  <a:pt x="782" y="67"/>
                                </a:lnTo>
                                <a:lnTo>
                                  <a:pt x="768" y="80"/>
                                </a:lnTo>
                                <a:lnTo>
                                  <a:pt x="756" y="95"/>
                                </a:lnTo>
                                <a:lnTo>
                                  <a:pt x="747" y="112"/>
                                </a:lnTo>
                                <a:lnTo>
                                  <a:pt x="740" y="130"/>
                                </a:lnTo>
                                <a:lnTo>
                                  <a:pt x="734" y="146"/>
                                </a:lnTo>
                                <a:lnTo>
                                  <a:pt x="731" y="166"/>
                                </a:lnTo>
                                <a:lnTo>
                                  <a:pt x="729" y="184"/>
                                </a:lnTo>
                                <a:lnTo>
                                  <a:pt x="729" y="184"/>
                                </a:lnTo>
                                <a:lnTo>
                                  <a:pt x="729" y="200"/>
                                </a:lnTo>
                                <a:lnTo>
                                  <a:pt x="732" y="215"/>
                                </a:lnTo>
                                <a:lnTo>
                                  <a:pt x="737" y="230"/>
                                </a:lnTo>
                                <a:lnTo>
                                  <a:pt x="741" y="242"/>
                                </a:lnTo>
                                <a:lnTo>
                                  <a:pt x="747" y="254"/>
                                </a:lnTo>
                                <a:lnTo>
                                  <a:pt x="755" y="264"/>
                                </a:lnTo>
                                <a:lnTo>
                                  <a:pt x="762" y="273"/>
                                </a:lnTo>
                                <a:lnTo>
                                  <a:pt x="770" y="282"/>
                                </a:lnTo>
                                <a:lnTo>
                                  <a:pt x="785" y="296"/>
                                </a:lnTo>
                                <a:lnTo>
                                  <a:pt x="797" y="306"/>
                                </a:lnTo>
                                <a:lnTo>
                                  <a:pt x="810" y="314"/>
                                </a:lnTo>
                                <a:lnTo>
                                  <a:pt x="810" y="314"/>
                                </a:lnTo>
                                <a:lnTo>
                                  <a:pt x="819" y="318"/>
                                </a:lnTo>
                                <a:lnTo>
                                  <a:pt x="828" y="324"/>
                                </a:lnTo>
                                <a:lnTo>
                                  <a:pt x="836" y="332"/>
                                </a:lnTo>
                                <a:lnTo>
                                  <a:pt x="841" y="338"/>
                                </a:lnTo>
                                <a:lnTo>
                                  <a:pt x="846" y="345"/>
                                </a:lnTo>
                                <a:lnTo>
                                  <a:pt x="849" y="351"/>
                                </a:lnTo>
                                <a:lnTo>
                                  <a:pt x="850" y="358"/>
                                </a:lnTo>
                                <a:lnTo>
                                  <a:pt x="850" y="364"/>
                                </a:lnTo>
                                <a:lnTo>
                                  <a:pt x="849" y="370"/>
                                </a:lnTo>
                                <a:lnTo>
                                  <a:pt x="846" y="376"/>
                                </a:lnTo>
                                <a:lnTo>
                                  <a:pt x="841" y="381"/>
                                </a:lnTo>
                                <a:lnTo>
                                  <a:pt x="836" y="385"/>
                                </a:lnTo>
                                <a:lnTo>
                                  <a:pt x="828" y="390"/>
                                </a:lnTo>
                                <a:lnTo>
                                  <a:pt x="819" y="393"/>
                                </a:lnTo>
                                <a:lnTo>
                                  <a:pt x="809" y="394"/>
                                </a:lnTo>
                                <a:lnTo>
                                  <a:pt x="798" y="394"/>
                                </a:lnTo>
                                <a:lnTo>
                                  <a:pt x="547" y="394"/>
                                </a:lnTo>
                                <a:lnTo>
                                  <a:pt x="547" y="396"/>
                                </a:lnTo>
                                <a:lnTo>
                                  <a:pt x="0" y="396"/>
                                </a:lnTo>
                                <a:lnTo>
                                  <a:pt x="0" y="1199"/>
                                </a:lnTo>
                                <a:lnTo>
                                  <a:pt x="0" y="1199"/>
                                </a:lnTo>
                                <a:lnTo>
                                  <a:pt x="0" y="1209"/>
                                </a:lnTo>
                                <a:lnTo>
                                  <a:pt x="1" y="1219"/>
                                </a:lnTo>
                                <a:lnTo>
                                  <a:pt x="4" y="1228"/>
                                </a:lnTo>
                                <a:lnTo>
                                  <a:pt x="9" y="1236"/>
                                </a:lnTo>
                                <a:lnTo>
                                  <a:pt x="13" y="1242"/>
                                </a:lnTo>
                                <a:lnTo>
                                  <a:pt x="18" y="1246"/>
                                </a:lnTo>
                                <a:lnTo>
                                  <a:pt x="24" y="1249"/>
                                </a:lnTo>
                                <a:lnTo>
                                  <a:pt x="30" y="1251"/>
                                </a:lnTo>
                                <a:lnTo>
                                  <a:pt x="36" y="1251"/>
                                </a:lnTo>
                                <a:lnTo>
                                  <a:pt x="43" y="1249"/>
                                </a:lnTo>
                                <a:lnTo>
                                  <a:pt x="49" y="1246"/>
                                </a:lnTo>
                                <a:lnTo>
                                  <a:pt x="57" y="1242"/>
                                </a:lnTo>
                                <a:lnTo>
                                  <a:pt x="63" y="1236"/>
                                </a:lnTo>
                                <a:lnTo>
                                  <a:pt x="70" y="1228"/>
                                </a:lnTo>
                                <a:lnTo>
                                  <a:pt x="76" y="1219"/>
                                </a:lnTo>
                                <a:lnTo>
                                  <a:pt x="81" y="1211"/>
                                </a:lnTo>
                                <a:lnTo>
                                  <a:pt x="81" y="1211"/>
                                </a:lnTo>
                                <a:lnTo>
                                  <a:pt x="88" y="1197"/>
                                </a:lnTo>
                                <a:lnTo>
                                  <a:pt x="99" y="1185"/>
                                </a:lnTo>
                                <a:lnTo>
                                  <a:pt x="112" y="1170"/>
                                </a:lnTo>
                                <a:lnTo>
                                  <a:pt x="121" y="1163"/>
                                </a:lnTo>
                                <a:lnTo>
                                  <a:pt x="130" y="1155"/>
                                </a:lnTo>
                                <a:lnTo>
                                  <a:pt x="140" y="1148"/>
                                </a:lnTo>
                                <a:lnTo>
                                  <a:pt x="152" y="1142"/>
                                </a:lnTo>
                                <a:lnTo>
                                  <a:pt x="164" y="1137"/>
                                </a:lnTo>
                                <a:lnTo>
                                  <a:pt x="179" y="1133"/>
                                </a:lnTo>
                                <a:lnTo>
                                  <a:pt x="194" y="1130"/>
                                </a:lnTo>
                                <a:lnTo>
                                  <a:pt x="211" y="1130"/>
                                </a:lnTo>
                                <a:lnTo>
                                  <a:pt x="211" y="1130"/>
                                </a:lnTo>
                                <a:lnTo>
                                  <a:pt x="229" y="1131"/>
                                </a:lnTo>
                                <a:lnTo>
                                  <a:pt x="248" y="1134"/>
                                </a:lnTo>
                                <a:lnTo>
                                  <a:pt x="265" y="1140"/>
                                </a:lnTo>
                                <a:lnTo>
                                  <a:pt x="282" y="1148"/>
                                </a:lnTo>
                                <a:lnTo>
                                  <a:pt x="299" y="1157"/>
                                </a:lnTo>
                                <a:lnTo>
                                  <a:pt x="314" y="1169"/>
                                </a:lnTo>
                                <a:lnTo>
                                  <a:pt x="327" y="1182"/>
                                </a:lnTo>
                                <a:lnTo>
                                  <a:pt x="341" y="1197"/>
                                </a:lnTo>
                                <a:lnTo>
                                  <a:pt x="353" y="1214"/>
                                </a:lnTo>
                                <a:lnTo>
                                  <a:pt x="363" y="1230"/>
                                </a:lnTo>
                                <a:lnTo>
                                  <a:pt x="372" y="1249"/>
                                </a:lnTo>
                                <a:lnTo>
                                  <a:pt x="380" y="1270"/>
                                </a:lnTo>
                                <a:lnTo>
                                  <a:pt x="387" y="1291"/>
                                </a:lnTo>
                                <a:lnTo>
                                  <a:pt x="392" y="1312"/>
                                </a:lnTo>
                                <a:lnTo>
                                  <a:pt x="393" y="1336"/>
                                </a:lnTo>
                                <a:lnTo>
                                  <a:pt x="395" y="1359"/>
                                </a:lnTo>
                                <a:lnTo>
                                  <a:pt x="395" y="1359"/>
                                </a:lnTo>
                                <a:lnTo>
                                  <a:pt x="393" y="1382"/>
                                </a:lnTo>
                                <a:lnTo>
                                  <a:pt x="392" y="1405"/>
                                </a:lnTo>
                                <a:lnTo>
                                  <a:pt x="387" y="1427"/>
                                </a:lnTo>
                                <a:lnTo>
                                  <a:pt x="380" y="1448"/>
                                </a:lnTo>
                                <a:lnTo>
                                  <a:pt x="372" y="1468"/>
                                </a:lnTo>
                                <a:lnTo>
                                  <a:pt x="363" y="1487"/>
                                </a:lnTo>
                                <a:lnTo>
                                  <a:pt x="353" y="1505"/>
                                </a:lnTo>
                                <a:lnTo>
                                  <a:pt x="341" y="1521"/>
                                </a:lnTo>
                                <a:lnTo>
                                  <a:pt x="327" y="1536"/>
                                </a:lnTo>
                                <a:lnTo>
                                  <a:pt x="314" y="1548"/>
                                </a:lnTo>
                                <a:lnTo>
                                  <a:pt x="299" y="1560"/>
                                </a:lnTo>
                                <a:lnTo>
                                  <a:pt x="282" y="1571"/>
                                </a:lnTo>
                                <a:lnTo>
                                  <a:pt x="265" y="1578"/>
                                </a:lnTo>
                                <a:lnTo>
                                  <a:pt x="248" y="1584"/>
                                </a:lnTo>
                                <a:lnTo>
                                  <a:pt x="229" y="1587"/>
                                </a:lnTo>
                                <a:lnTo>
                                  <a:pt x="211" y="1589"/>
                                </a:lnTo>
                                <a:lnTo>
                                  <a:pt x="211" y="1589"/>
                                </a:lnTo>
                                <a:close/>
                              </a:path>
                            </a:pathLst>
                          </a:custGeom>
                          <a:ln>
                            <a:headEnd/>
                            <a:tailEnd/>
                          </a:ln>
                        </wps:spPr>
                        <wps:style>
                          <a:lnRef idx="1">
                            <a:schemeClr val="accent3"/>
                          </a:lnRef>
                          <a:fillRef idx="2">
                            <a:schemeClr val="accent3"/>
                          </a:fillRef>
                          <a:effectRef idx="1">
                            <a:schemeClr val="accent3"/>
                          </a:effectRef>
                          <a:fontRef idx="minor">
                            <a:schemeClr val="dk1"/>
                          </a:fontRef>
                        </wps:style>
                        <wps:txbx>
                          <w:txbxContent>
                            <w:p w14:paraId="38484106" w14:textId="77777777" w:rsidR="005373C3" w:rsidRPr="00005D21" w:rsidRDefault="005373C3" w:rsidP="00D86C3F">
                              <w:pPr>
                                <w:pStyle w:val="NormalWeb"/>
                                <w:spacing w:before="0" w:beforeAutospacing="0" w:after="0" w:afterAutospacing="0"/>
                                <w:jc w:val="center"/>
                                <w:rPr>
                                  <w:sz w:val="18"/>
                                </w:rPr>
                              </w:pPr>
                              <w:r w:rsidRPr="00005D21">
                                <w:rPr>
                                  <w:rFonts w:asciiTheme="minorHAnsi" w:hAnsi="Verdana" w:cstheme="minorBidi"/>
                                  <w:color w:val="000000" w:themeColor="dark1"/>
                                  <w:kern w:val="24"/>
                                  <w:szCs w:val="36"/>
                                </w:rPr>
                                <w:t>Sostenibilidad del hábitat global</w:t>
                              </w:r>
                            </w:p>
                          </w:txbxContent>
                        </wps:txbx>
                        <wps:bodyPr lIns="324000" tIns="288000" anchor="ctr"/>
                      </wps:wsp>
                      <wps:wsp>
                        <wps:cNvPr id="56" name="Freeform 56"/>
                        <wps:cNvSpPr>
                          <a:spLocks/>
                        </wps:cNvSpPr>
                        <wps:spPr bwMode="auto">
                          <a:xfrm>
                            <a:off x="4139952" y="2708920"/>
                            <a:ext cx="2622535" cy="1869455"/>
                          </a:xfrm>
                          <a:custGeom>
                            <a:avLst/>
                            <a:gdLst>
                              <a:gd name="T0" fmla="*/ 2529 w 2773"/>
                              <a:gd name="T1" fmla="*/ 743 h 1976"/>
                              <a:gd name="T2" fmla="*/ 2466 w 2773"/>
                              <a:gd name="T3" fmla="*/ 798 h 1976"/>
                              <a:gd name="T4" fmla="*/ 2421 w 2773"/>
                              <a:gd name="T5" fmla="*/ 849 h 1976"/>
                              <a:gd name="T6" fmla="*/ 2382 w 2773"/>
                              <a:gd name="T7" fmla="*/ 831 h 1976"/>
                              <a:gd name="T8" fmla="*/ 2375 w 2773"/>
                              <a:gd name="T9" fmla="*/ 0 h 1976"/>
                              <a:gd name="T10" fmla="*/ 1536 w 2773"/>
                              <a:gd name="T11" fmla="*/ 9 h 1976"/>
                              <a:gd name="T12" fmla="*/ 1523 w 2773"/>
                              <a:gd name="T13" fmla="*/ 43 h 1976"/>
                              <a:gd name="T14" fmla="*/ 1562 w 2773"/>
                              <a:gd name="T15" fmla="*/ 82 h 1976"/>
                              <a:gd name="T16" fmla="*/ 1617 w 2773"/>
                              <a:gd name="T17" fmla="*/ 130 h 1976"/>
                              <a:gd name="T18" fmla="*/ 1643 w 2773"/>
                              <a:gd name="T19" fmla="*/ 210 h 1976"/>
                              <a:gd name="T20" fmla="*/ 1614 w 2773"/>
                              <a:gd name="T21" fmla="*/ 299 h 1976"/>
                              <a:gd name="T22" fmla="*/ 1521 w 2773"/>
                              <a:gd name="T23" fmla="*/ 373 h 1976"/>
                              <a:gd name="T24" fmla="*/ 1412 w 2773"/>
                              <a:gd name="T25" fmla="*/ 396 h 1976"/>
                              <a:gd name="T26" fmla="*/ 1284 w 2773"/>
                              <a:gd name="T27" fmla="*/ 363 h 1976"/>
                              <a:gd name="T28" fmla="*/ 1202 w 2773"/>
                              <a:gd name="T29" fmla="*/ 282 h 1976"/>
                              <a:gd name="T30" fmla="*/ 1184 w 2773"/>
                              <a:gd name="T31" fmla="*/ 194 h 1976"/>
                              <a:gd name="T32" fmla="*/ 1217 w 2773"/>
                              <a:gd name="T33" fmla="*/ 121 h 1976"/>
                              <a:gd name="T34" fmla="*/ 1275 w 2773"/>
                              <a:gd name="T35" fmla="*/ 76 h 1976"/>
                              <a:gd name="T36" fmla="*/ 1305 w 2773"/>
                              <a:gd name="T37" fmla="*/ 37 h 1976"/>
                              <a:gd name="T38" fmla="*/ 1282 w 2773"/>
                              <a:gd name="T39" fmla="*/ 6 h 1976"/>
                              <a:gd name="T40" fmla="*/ 394 w 2773"/>
                              <a:gd name="T41" fmla="*/ 454 h 1976"/>
                              <a:gd name="T42" fmla="*/ 384 w 2773"/>
                              <a:gd name="T43" fmla="*/ 897 h 1976"/>
                              <a:gd name="T44" fmla="*/ 341 w 2773"/>
                              <a:gd name="T45" fmla="*/ 903 h 1976"/>
                              <a:gd name="T46" fmla="*/ 296 w 2773"/>
                              <a:gd name="T47" fmla="*/ 843 h 1976"/>
                              <a:gd name="T48" fmla="*/ 230 w 2773"/>
                              <a:gd name="T49" fmla="*/ 795 h 1976"/>
                              <a:gd name="T50" fmla="*/ 146 w 2773"/>
                              <a:gd name="T51" fmla="*/ 792 h 1976"/>
                              <a:gd name="T52" fmla="*/ 54 w 2773"/>
                              <a:gd name="T53" fmla="*/ 855 h 1976"/>
                              <a:gd name="T54" fmla="*/ 3 w 2773"/>
                              <a:gd name="T55" fmla="*/ 971 h 1976"/>
                              <a:gd name="T56" fmla="*/ 7 w 2773"/>
                              <a:gd name="T57" fmla="*/ 1085 h 1976"/>
                              <a:gd name="T58" fmla="*/ 67 w 2773"/>
                              <a:gd name="T59" fmla="*/ 1194 h 1976"/>
                              <a:gd name="T60" fmla="*/ 166 w 2773"/>
                              <a:gd name="T61" fmla="*/ 1245 h 1976"/>
                              <a:gd name="T62" fmla="*/ 242 w 2773"/>
                              <a:gd name="T63" fmla="*/ 1234 h 1976"/>
                              <a:gd name="T64" fmla="*/ 306 w 2773"/>
                              <a:gd name="T65" fmla="*/ 1179 h 1976"/>
                              <a:gd name="T66" fmla="*/ 350 w 2773"/>
                              <a:gd name="T67" fmla="*/ 1127 h 1976"/>
                              <a:gd name="T68" fmla="*/ 388 w 2773"/>
                              <a:gd name="T69" fmla="*/ 1145 h 1976"/>
                              <a:gd name="T70" fmla="*/ 396 w 2773"/>
                              <a:gd name="T71" fmla="*/ 1976 h 1976"/>
                              <a:gd name="T72" fmla="*/ 1236 w 2773"/>
                              <a:gd name="T73" fmla="*/ 1967 h 1976"/>
                              <a:gd name="T74" fmla="*/ 1249 w 2773"/>
                              <a:gd name="T75" fmla="*/ 1933 h 1976"/>
                              <a:gd name="T76" fmla="*/ 1211 w 2773"/>
                              <a:gd name="T77" fmla="*/ 1894 h 1976"/>
                              <a:gd name="T78" fmla="*/ 1155 w 2773"/>
                              <a:gd name="T79" fmla="*/ 1846 h 1976"/>
                              <a:gd name="T80" fmla="*/ 1130 w 2773"/>
                              <a:gd name="T81" fmla="*/ 1765 h 1976"/>
                              <a:gd name="T82" fmla="*/ 1157 w 2773"/>
                              <a:gd name="T83" fmla="*/ 1677 h 1976"/>
                              <a:gd name="T84" fmla="*/ 1249 w 2773"/>
                              <a:gd name="T85" fmla="*/ 1604 h 1976"/>
                              <a:gd name="T86" fmla="*/ 1359 w 2773"/>
                              <a:gd name="T87" fmla="*/ 1581 h 1976"/>
                              <a:gd name="T88" fmla="*/ 1487 w 2773"/>
                              <a:gd name="T89" fmla="*/ 1613 h 1976"/>
                              <a:gd name="T90" fmla="*/ 1571 w 2773"/>
                              <a:gd name="T91" fmla="*/ 1693 h 1976"/>
                              <a:gd name="T92" fmla="*/ 1587 w 2773"/>
                              <a:gd name="T93" fmla="*/ 1782 h 1976"/>
                              <a:gd name="T94" fmla="*/ 1556 w 2773"/>
                              <a:gd name="T95" fmla="*/ 1855 h 1976"/>
                              <a:gd name="T96" fmla="*/ 1498 w 2773"/>
                              <a:gd name="T97" fmla="*/ 1900 h 1976"/>
                              <a:gd name="T98" fmla="*/ 1468 w 2773"/>
                              <a:gd name="T99" fmla="*/ 1940 h 1976"/>
                              <a:gd name="T100" fmla="*/ 1489 w 2773"/>
                              <a:gd name="T101" fmla="*/ 1971 h 1976"/>
                              <a:gd name="T102" fmla="*/ 2376 w 2773"/>
                              <a:gd name="T103" fmla="*/ 1521 h 1976"/>
                              <a:gd name="T104" fmla="*/ 2387 w 2773"/>
                              <a:gd name="T105" fmla="*/ 1079 h 1976"/>
                              <a:gd name="T106" fmla="*/ 2432 w 2773"/>
                              <a:gd name="T107" fmla="*/ 1074 h 1976"/>
                              <a:gd name="T108" fmla="*/ 2475 w 2773"/>
                              <a:gd name="T109" fmla="*/ 1133 h 1976"/>
                              <a:gd name="T110" fmla="*/ 2542 w 2773"/>
                              <a:gd name="T111" fmla="*/ 1181 h 1976"/>
                              <a:gd name="T112" fmla="*/ 2625 w 2773"/>
                              <a:gd name="T113" fmla="*/ 1184 h 1976"/>
                              <a:gd name="T114" fmla="*/ 2719 w 2773"/>
                              <a:gd name="T115" fmla="*/ 1121 h 1976"/>
                              <a:gd name="T116" fmla="*/ 2768 w 2773"/>
                              <a:gd name="T117" fmla="*/ 1006 h 1976"/>
                              <a:gd name="T118" fmla="*/ 2764 w 2773"/>
                              <a:gd name="T119" fmla="*/ 891 h 1976"/>
                              <a:gd name="T120" fmla="*/ 2705 w 2773"/>
                              <a:gd name="T121" fmla="*/ 781 h 1976"/>
                              <a:gd name="T122" fmla="*/ 2607 w 2773"/>
                              <a:gd name="T123" fmla="*/ 731 h 1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73" h="1976">
                                <a:moveTo>
                                  <a:pt x="2587" y="729"/>
                                </a:moveTo>
                                <a:lnTo>
                                  <a:pt x="2587" y="729"/>
                                </a:lnTo>
                                <a:lnTo>
                                  <a:pt x="2571" y="731"/>
                                </a:lnTo>
                                <a:lnTo>
                                  <a:pt x="2556" y="734"/>
                                </a:lnTo>
                                <a:lnTo>
                                  <a:pt x="2542" y="737"/>
                                </a:lnTo>
                                <a:lnTo>
                                  <a:pt x="2529" y="743"/>
                                </a:lnTo>
                                <a:lnTo>
                                  <a:pt x="2518" y="749"/>
                                </a:lnTo>
                                <a:lnTo>
                                  <a:pt x="2507" y="755"/>
                                </a:lnTo>
                                <a:lnTo>
                                  <a:pt x="2498" y="762"/>
                                </a:lnTo>
                                <a:lnTo>
                                  <a:pt x="2489" y="770"/>
                                </a:lnTo>
                                <a:lnTo>
                                  <a:pt x="2475" y="784"/>
                                </a:lnTo>
                                <a:lnTo>
                                  <a:pt x="2466" y="798"/>
                                </a:lnTo>
                                <a:lnTo>
                                  <a:pt x="2459" y="810"/>
                                </a:lnTo>
                                <a:lnTo>
                                  <a:pt x="2459" y="810"/>
                                </a:lnTo>
                                <a:lnTo>
                                  <a:pt x="2450" y="825"/>
                                </a:lnTo>
                                <a:lnTo>
                                  <a:pt x="2441" y="835"/>
                                </a:lnTo>
                                <a:lnTo>
                                  <a:pt x="2432" y="844"/>
                                </a:lnTo>
                                <a:lnTo>
                                  <a:pt x="2421" y="849"/>
                                </a:lnTo>
                                <a:lnTo>
                                  <a:pt x="2412" y="850"/>
                                </a:lnTo>
                                <a:lnTo>
                                  <a:pt x="2403" y="850"/>
                                </a:lnTo>
                                <a:lnTo>
                                  <a:pt x="2394" y="846"/>
                                </a:lnTo>
                                <a:lnTo>
                                  <a:pt x="2387" y="838"/>
                                </a:lnTo>
                                <a:lnTo>
                                  <a:pt x="2387" y="838"/>
                                </a:lnTo>
                                <a:lnTo>
                                  <a:pt x="2382" y="831"/>
                                </a:lnTo>
                                <a:lnTo>
                                  <a:pt x="2379" y="822"/>
                                </a:lnTo>
                                <a:lnTo>
                                  <a:pt x="2378" y="810"/>
                                </a:lnTo>
                                <a:lnTo>
                                  <a:pt x="2376" y="798"/>
                                </a:lnTo>
                                <a:lnTo>
                                  <a:pt x="2376" y="547"/>
                                </a:lnTo>
                                <a:lnTo>
                                  <a:pt x="2375" y="547"/>
                                </a:lnTo>
                                <a:lnTo>
                                  <a:pt x="2375" y="0"/>
                                </a:lnTo>
                                <a:lnTo>
                                  <a:pt x="1574" y="0"/>
                                </a:lnTo>
                                <a:lnTo>
                                  <a:pt x="1574" y="0"/>
                                </a:lnTo>
                                <a:lnTo>
                                  <a:pt x="1562" y="1"/>
                                </a:lnTo>
                                <a:lnTo>
                                  <a:pt x="1551" y="3"/>
                                </a:lnTo>
                                <a:lnTo>
                                  <a:pt x="1542" y="6"/>
                                </a:lnTo>
                                <a:lnTo>
                                  <a:pt x="1536" y="9"/>
                                </a:lnTo>
                                <a:lnTo>
                                  <a:pt x="1530" y="13"/>
                                </a:lnTo>
                                <a:lnTo>
                                  <a:pt x="1526" y="18"/>
                                </a:lnTo>
                                <a:lnTo>
                                  <a:pt x="1523" y="24"/>
                                </a:lnTo>
                                <a:lnTo>
                                  <a:pt x="1521" y="30"/>
                                </a:lnTo>
                                <a:lnTo>
                                  <a:pt x="1521" y="37"/>
                                </a:lnTo>
                                <a:lnTo>
                                  <a:pt x="1523" y="43"/>
                                </a:lnTo>
                                <a:lnTo>
                                  <a:pt x="1524" y="50"/>
                                </a:lnTo>
                                <a:lnTo>
                                  <a:pt x="1529" y="56"/>
                                </a:lnTo>
                                <a:lnTo>
                                  <a:pt x="1535" y="64"/>
                                </a:lnTo>
                                <a:lnTo>
                                  <a:pt x="1542" y="70"/>
                                </a:lnTo>
                                <a:lnTo>
                                  <a:pt x="1551" y="76"/>
                                </a:lnTo>
                                <a:lnTo>
                                  <a:pt x="1562" y="82"/>
                                </a:lnTo>
                                <a:lnTo>
                                  <a:pt x="1562" y="82"/>
                                </a:lnTo>
                                <a:lnTo>
                                  <a:pt x="1574" y="89"/>
                                </a:lnTo>
                                <a:lnTo>
                                  <a:pt x="1587" y="98"/>
                                </a:lnTo>
                                <a:lnTo>
                                  <a:pt x="1602" y="112"/>
                                </a:lnTo>
                                <a:lnTo>
                                  <a:pt x="1610" y="121"/>
                                </a:lnTo>
                                <a:lnTo>
                                  <a:pt x="1617" y="130"/>
                                </a:lnTo>
                                <a:lnTo>
                                  <a:pt x="1623" y="140"/>
                                </a:lnTo>
                                <a:lnTo>
                                  <a:pt x="1629" y="152"/>
                                </a:lnTo>
                                <a:lnTo>
                                  <a:pt x="1635" y="166"/>
                                </a:lnTo>
                                <a:lnTo>
                                  <a:pt x="1638" y="179"/>
                                </a:lnTo>
                                <a:lnTo>
                                  <a:pt x="1641" y="194"/>
                                </a:lnTo>
                                <a:lnTo>
                                  <a:pt x="1643" y="210"/>
                                </a:lnTo>
                                <a:lnTo>
                                  <a:pt x="1643" y="210"/>
                                </a:lnTo>
                                <a:lnTo>
                                  <a:pt x="1641" y="230"/>
                                </a:lnTo>
                                <a:lnTo>
                                  <a:pt x="1638" y="248"/>
                                </a:lnTo>
                                <a:lnTo>
                                  <a:pt x="1632" y="266"/>
                                </a:lnTo>
                                <a:lnTo>
                                  <a:pt x="1625" y="282"/>
                                </a:lnTo>
                                <a:lnTo>
                                  <a:pt x="1614" y="299"/>
                                </a:lnTo>
                                <a:lnTo>
                                  <a:pt x="1604" y="314"/>
                                </a:lnTo>
                                <a:lnTo>
                                  <a:pt x="1590" y="329"/>
                                </a:lnTo>
                                <a:lnTo>
                                  <a:pt x="1575" y="340"/>
                                </a:lnTo>
                                <a:lnTo>
                                  <a:pt x="1559" y="352"/>
                                </a:lnTo>
                                <a:lnTo>
                                  <a:pt x="1541" y="363"/>
                                </a:lnTo>
                                <a:lnTo>
                                  <a:pt x="1521" y="373"/>
                                </a:lnTo>
                                <a:lnTo>
                                  <a:pt x="1502" y="381"/>
                                </a:lnTo>
                                <a:lnTo>
                                  <a:pt x="1481" y="387"/>
                                </a:lnTo>
                                <a:lnTo>
                                  <a:pt x="1459" y="391"/>
                                </a:lnTo>
                                <a:lnTo>
                                  <a:pt x="1436" y="394"/>
                                </a:lnTo>
                                <a:lnTo>
                                  <a:pt x="1412" y="396"/>
                                </a:lnTo>
                                <a:lnTo>
                                  <a:pt x="1412" y="396"/>
                                </a:lnTo>
                                <a:lnTo>
                                  <a:pt x="1390" y="394"/>
                                </a:lnTo>
                                <a:lnTo>
                                  <a:pt x="1366" y="391"/>
                                </a:lnTo>
                                <a:lnTo>
                                  <a:pt x="1345" y="387"/>
                                </a:lnTo>
                                <a:lnTo>
                                  <a:pt x="1324" y="381"/>
                                </a:lnTo>
                                <a:lnTo>
                                  <a:pt x="1303" y="373"/>
                                </a:lnTo>
                                <a:lnTo>
                                  <a:pt x="1284" y="363"/>
                                </a:lnTo>
                                <a:lnTo>
                                  <a:pt x="1267" y="352"/>
                                </a:lnTo>
                                <a:lnTo>
                                  <a:pt x="1251" y="340"/>
                                </a:lnTo>
                                <a:lnTo>
                                  <a:pt x="1236" y="329"/>
                                </a:lnTo>
                                <a:lnTo>
                                  <a:pt x="1223" y="314"/>
                                </a:lnTo>
                                <a:lnTo>
                                  <a:pt x="1211" y="299"/>
                                </a:lnTo>
                                <a:lnTo>
                                  <a:pt x="1202" y="282"/>
                                </a:lnTo>
                                <a:lnTo>
                                  <a:pt x="1194" y="266"/>
                                </a:lnTo>
                                <a:lnTo>
                                  <a:pt x="1188" y="248"/>
                                </a:lnTo>
                                <a:lnTo>
                                  <a:pt x="1185" y="230"/>
                                </a:lnTo>
                                <a:lnTo>
                                  <a:pt x="1184" y="210"/>
                                </a:lnTo>
                                <a:lnTo>
                                  <a:pt x="1184" y="210"/>
                                </a:lnTo>
                                <a:lnTo>
                                  <a:pt x="1184" y="194"/>
                                </a:lnTo>
                                <a:lnTo>
                                  <a:pt x="1187" y="179"/>
                                </a:lnTo>
                                <a:lnTo>
                                  <a:pt x="1191" y="166"/>
                                </a:lnTo>
                                <a:lnTo>
                                  <a:pt x="1196" y="152"/>
                                </a:lnTo>
                                <a:lnTo>
                                  <a:pt x="1202" y="140"/>
                                </a:lnTo>
                                <a:lnTo>
                                  <a:pt x="1209" y="130"/>
                                </a:lnTo>
                                <a:lnTo>
                                  <a:pt x="1217" y="121"/>
                                </a:lnTo>
                                <a:lnTo>
                                  <a:pt x="1224" y="112"/>
                                </a:lnTo>
                                <a:lnTo>
                                  <a:pt x="1239" y="98"/>
                                </a:lnTo>
                                <a:lnTo>
                                  <a:pt x="1251" y="89"/>
                                </a:lnTo>
                                <a:lnTo>
                                  <a:pt x="1264" y="82"/>
                                </a:lnTo>
                                <a:lnTo>
                                  <a:pt x="1264" y="82"/>
                                </a:lnTo>
                                <a:lnTo>
                                  <a:pt x="1275" y="76"/>
                                </a:lnTo>
                                <a:lnTo>
                                  <a:pt x="1282" y="70"/>
                                </a:lnTo>
                                <a:lnTo>
                                  <a:pt x="1290" y="64"/>
                                </a:lnTo>
                                <a:lnTo>
                                  <a:pt x="1296" y="56"/>
                                </a:lnTo>
                                <a:lnTo>
                                  <a:pt x="1300" y="50"/>
                                </a:lnTo>
                                <a:lnTo>
                                  <a:pt x="1303" y="43"/>
                                </a:lnTo>
                                <a:lnTo>
                                  <a:pt x="1305" y="37"/>
                                </a:lnTo>
                                <a:lnTo>
                                  <a:pt x="1305" y="30"/>
                                </a:lnTo>
                                <a:lnTo>
                                  <a:pt x="1303" y="24"/>
                                </a:lnTo>
                                <a:lnTo>
                                  <a:pt x="1300" y="18"/>
                                </a:lnTo>
                                <a:lnTo>
                                  <a:pt x="1296" y="13"/>
                                </a:lnTo>
                                <a:lnTo>
                                  <a:pt x="1290" y="9"/>
                                </a:lnTo>
                                <a:lnTo>
                                  <a:pt x="1282" y="6"/>
                                </a:lnTo>
                                <a:lnTo>
                                  <a:pt x="1273" y="3"/>
                                </a:lnTo>
                                <a:lnTo>
                                  <a:pt x="1263" y="1"/>
                                </a:lnTo>
                                <a:lnTo>
                                  <a:pt x="1252" y="0"/>
                                </a:lnTo>
                                <a:lnTo>
                                  <a:pt x="396" y="0"/>
                                </a:lnTo>
                                <a:lnTo>
                                  <a:pt x="396" y="454"/>
                                </a:lnTo>
                                <a:lnTo>
                                  <a:pt x="394" y="454"/>
                                </a:lnTo>
                                <a:lnTo>
                                  <a:pt x="394" y="856"/>
                                </a:lnTo>
                                <a:lnTo>
                                  <a:pt x="394" y="856"/>
                                </a:lnTo>
                                <a:lnTo>
                                  <a:pt x="394" y="868"/>
                                </a:lnTo>
                                <a:lnTo>
                                  <a:pt x="391" y="880"/>
                                </a:lnTo>
                                <a:lnTo>
                                  <a:pt x="388" y="889"/>
                                </a:lnTo>
                                <a:lnTo>
                                  <a:pt x="384" y="897"/>
                                </a:lnTo>
                                <a:lnTo>
                                  <a:pt x="384" y="897"/>
                                </a:lnTo>
                                <a:lnTo>
                                  <a:pt x="378" y="904"/>
                                </a:lnTo>
                                <a:lnTo>
                                  <a:pt x="369" y="909"/>
                                </a:lnTo>
                                <a:lnTo>
                                  <a:pt x="360" y="909"/>
                                </a:lnTo>
                                <a:lnTo>
                                  <a:pt x="350" y="907"/>
                                </a:lnTo>
                                <a:lnTo>
                                  <a:pt x="341" y="903"/>
                                </a:lnTo>
                                <a:lnTo>
                                  <a:pt x="330" y="894"/>
                                </a:lnTo>
                                <a:lnTo>
                                  <a:pt x="321" y="883"/>
                                </a:lnTo>
                                <a:lnTo>
                                  <a:pt x="314" y="868"/>
                                </a:lnTo>
                                <a:lnTo>
                                  <a:pt x="314" y="868"/>
                                </a:lnTo>
                                <a:lnTo>
                                  <a:pt x="306" y="855"/>
                                </a:lnTo>
                                <a:lnTo>
                                  <a:pt x="296" y="843"/>
                                </a:lnTo>
                                <a:lnTo>
                                  <a:pt x="282" y="828"/>
                                </a:lnTo>
                                <a:lnTo>
                                  <a:pt x="273" y="820"/>
                                </a:lnTo>
                                <a:lnTo>
                                  <a:pt x="264" y="813"/>
                                </a:lnTo>
                                <a:lnTo>
                                  <a:pt x="254" y="807"/>
                                </a:lnTo>
                                <a:lnTo>
                                  <a:pt x="242" y="801"/>
                                </a:lnTo>
                                <a:lnTo>
                                  <a:pt x="230" y="795"/>
                                </a:lnTo>
                                <a:lnTo>
                                  <a:pt x="215" y="790"/>
                                </a:lnTo>
                                <a:lnTo>
                                  <a:pt x="200" y="789"/>
                                </a:lnTo>
                                <a:lnTo>
                                  <a:pt x="184" y="787"/>
                                </a:lnTo>
                                <a:lnTo>
                                  <a:pt x="184" y="787"/>
                                </a:lnTo>
                                <a:lnTo>
                                  <a:pt x="166" y="789"/>
                                </a:lnTo>
                                <a:lnTo>
                                  <a:pt x="146" y="792"/>
                                </a:lnTo>
                                <a:lnTo>
                                  <a:pt x="128" y="798"/>
                                </a:lnTo>
                                <a:lnTo>
                                  <a:pt x="112" y="805"/>
                                </a:lnTo>
                                <a:lnTo>
                                  <a:pt x="95" y="816"/>
                                </a:lnTo>
                                <a:lnTo>
                                  <a:pt x="81" y="826"/>
                                </a:lnTo>
                                <a:lnTo>
                                  <a:pt x="67" y="840"/>
                                </a:lnTo>
                                <a:lnTo>
                                  <a:pt x="54" y="855"/>
                                </a:lnTo>
                                <a:lnTo>
                                  <a:pt x="42" y="871"/>
                                </a:lnTo>
                                <a:lnTo>
                                  <a:pt x="31" y="889"/>
                                </a:lnTo>
                                <a:lnTo>
                                  <a:pt x="22" y="907"/>
                                </a:lnTo>
                                <a:lnTo>
                                  <a:pt x="15" y="928"/>
                                </a:lnTo>
                                <a:lnTo>
                                  <a:pt x="7" y="949"/>
                                </a:lnTo>
                                <a:lnTo>
                                  <a:pt x="3" y="971"/>
                                </a:lnTo>
                                <a:lnTo>
                                  <a:pt x="1" y="994"/>
                                </a:lnTo>
                                <a:lnTo>
                                  <a:pt x="0" y="1018"/>
                                </a:lnTo>
                                <a:lnTo>
                                  <a:pt x="0" y="1018"/>
                                </a:lnTo>
                                <a:lnTo>
                                  <a:pt x="1" y="1040"/>
                                </a:lnTo>
                                <a:lnTo>
                                  <a:pt x="3" y="1064"/>
                                </a:lnTo>
                                <a:lnTo>
                                  <a:pt x="7" y="1085"/>
                                </a:lnTo>
                                <a:lnTo>
                                  <a:pt x="15" y="1106"/>
                                </a:lnTo>
                                <a:lnTo>
                                  <a:pt x="22" y="1127"/>
                                </a:lnTo>
                                <a:lnTo>
                                  <a:pt x="31" y="1145"/>
                                </a:lnTo>
                                <a:lnTo>
                                  <a:pt x="42" y="1163"/>
                                </a:lnTo>
                                <a:lnTo>
                                  <a:pt x="54" y="1179"/>
                                </a:lnTo>
                                <a:lnTo>
                                  <a:pt x="67" y="1194"/>
                                </a:lnTo>
                                <a:lnTo>
                                  <a:pt x="81" y="1208"/>
                                </a:lnTo>
                                <a:lnTo>
                                  <a:pt x="95" y="1219"/>
                                </a:lnTo>
                                <a:lnTo>
                                  <a:pt x="112" y="1228"/>
                                </a:lnTo>
                                <a:lnTo>
                                  <a:pt x="128" y="1236"/>
                                </a:lnTo>
                                <a:lnTo>
                                  <a:pt x="146" y="1242"/>
                                </a:lnTo>
                                <a:lnTo>
                                  <a:pt x="166" y="1245"/>
                                </a:lnTo>
                                <a:lnTo>
                                  <a:pt x="184" y="1246"/>
                                </a:lnTo>
                                <a:lnTo>
                                  <a:pt x="184" y="1246"/>
                                </a:lnTo>
                                <a:lnTo>
                                  <a:pt x="200" y="1245"/>
                                </a:lnTo>
                                <a:lnTo>
                                  <a:pt x="215" y="1243"/>
                                </a:lnTo>
                                <a:lnTo>
                                  <a:pt x="230" y="1239"/>
                                </a:lnTo>
                                <a:lnTo>
                                  <a:pt x="242" y="1234"/>
                                </a:lnTo>
                                <a:lnTo>
                                  <a:pt x="254" y="1228"/>
                                </a:lnTo>
                                <a:lnTo>
                                  <a:pt x="264" y="1221"/>
                                </a:lnTo>
                                <a:lnTo>
                                  <a:pt x="273" y="1213"/>
                                </a:lnTo>
                                <a:lnTo>
                                  <a:pt x="282" y="1206"/>
                                </a:lnTo>
                                <a:lnTo>
                                  <a:pt x="296" y="1191"/>
                                </a:lnTo>
                                <a:lnTo>
                                  <a:pt x="306" y="1179"/>
                                </a:lnTo>
                                <a:lnTo>
                                  <a:pt x="314" y="1166"/>
                                </a:lnTo>
                                <a:lnTo>
                                  <a:pt x="314" y="1166"/>
                                </a:lnTo>
                                <a:lnTo>
                                  <a:pt x="321" y="1152"/>
                                </a:lnTo>
                                <a:lnTo>
                                  <a:pt x="330" y="1140"/>
                                </a:lnTo>
                                <a:lnTo>
                                  <a:pt x="341" y="1131"/>
                                </a:lnTo>
                                <a:lnTo>
                                  <a:pt x="350" y="1127"/>
                                </a:lnTo>
                                <a:lnTo>
                                  <a:pt x="360" y="1125"/>
                                </a:lnTo>
                                <a:lnTo>
                                  <a:pt x="369" y="1127"/>
                                </a:lnTo>
                                <a:lnTo>
                                  <a:pt x="378" y="1130"/>
                                </a:lnTo>
                                <a:lnTo>
                                  <a:pt x="384" y="1137"/>
                                </a:lnTo>
                                <a:lnTo>
                                  <a:pt x="384" y="1137"/>
                                </a:lnTo>
                                <a:lnTo>
                                  <a:pt x="388" y="1145"/>
                                </a:lnTo>
                                <a:lnTo>
                                  <a:pt x="391" y="1154"/>
                                </a:lnTo>
                                <a:lnTo>
                                  <a:pt x="394" y="1166"/>
                                </a:lnTo>
                                <a:lnTo>
                                  <a:pt x="394" y="1178"/>
                                </a:lnTo>
                                <a:lnTo>
                                  <a:pt x="394" y="1429"/>
                                </a:lnTo>
                                <a:lnTo>
                                  <a:pt x="396" y="1429"/>
                                </a:lnTo>
                                <a:lnTo>
                                  <a:pt x="396" y="1976"/>
                                </a:lnTo>
                                <a:lnTo>
                                  <a:pt x="1199" y="1976"/>
                                </a:lnTo>
                                <a:lnTo>
                                  <a:pt x="1199" y="1976"/>
                                </a:lnTo>
                                <a:lnTo>
                                  <a:pt x="1209" y="1976"/>
                                </a:lnTo>
                                <a:lnTo>
                                  <a:pt x="1220" y="1973"/>
                                </a:lnTo>
                                <a:lnTo>
                                  <a:pt x="1229" y="1971"/>
                                </a:lnTo>
                                <a:lnTo>
                                  <a:pt x="1236" y="1967"/>
                                </a:lnTo>
                                <a:lnTo>
                                  <a:pt x="1242" y="1962"/>
                                </a:lnTo>
                                <a:lnTo>
                                  <a:pt x="1246" y="1958"/>
                                </a:lnTo>
                                <a:lnTo>
                                  <a:pt x="1249" y="1952"/>
                                </a:lnTo>
                                <a:lnTo>
                                  <a:pt x="1251" y="1946"/>
                                </a:lnTo>
                                <a:lnTo>
                                  <a:pt x="1251" y="1940"/>
                                </a:lnTo>
                                <a:lnTo>
                                  <a:pt x="1249" y="1933"/>
                                </a:lnTo>
                                <a:lnTo>
                                  <a:pt x="1246" y="1927"/>
                                </a:lnTo>
                                <a:lnTo>
                                  <a:pt x="1242" y="1919"/>
                                </a:lnTo>
                                <a:lnTo>
                                  <a:pt x="1236" y="1913"/>
                                </a:lnTo>
                                <a:lnTo>
                                  <a:pt x="1229" y="1906"/>
                                </a:lnTo>
                                <a:lnTo>
                                  <a:pt x="1220" y="1900"/>
                                </a:lnTo>
                                <a:lnTo>
                                  <a:pt x="1211" y="1894"/>
                                </a:lnTo>
                                <a:lnTo>
                                  <a:pt x="1211" y="1894"/>
                                </a:lnTo>
                                <a:lnTo>
                                  <a:pt x="1197" y="1886"/>
                                </a:lnTo>
                                <a:lnTo>
                                  <a:pt x="1185" y="1877"/>
                                </a:lnTo>
                                <a:lnTo>
                                  <a:pt x="1170" y="1864"/>
                                </a:lnTo>
                                <a:lnTo>
                                  <a:pt x="1163" y="1855"/>
                                </a:lnTo>
                                <a:lnTo>
                                  <a:pt x="1155" y="1846"/>
                                </a:lnTo>
                                <a:lnTo>
                                  <a:pt x="1148" y="1835"/>
                                </a:lnTo>
                                <a:lnTo>
                                  <a:pt x="1142" y="1823"/>
                                </a:lnTo>
                                <a:lnTo>
                                  <a:pt x="1137" y="1810"/>
                                </a:lnTo>
                                <a:lnTo>
                                  <a:pt x="1133" y="1796"/>
                                </a:lnTo>
                                <a:lnTo>
                                  <a:pt x="1130" y="1782"/>
                                </a:lnTo>
                                <a:lnTo>
                                  <a:pt x="1130" y="1765"/>
                                </a:lnTo>
                                <a:lnTo>
                                  <a:pt x="1130" y="1765"/>
                                </a:lnTo>
                                <a:lnTo>
                                  <a:pt x="1131" y="1746"/>
                                </a:lnTo>
                                <a:lnTo>
                                  <a:pt x="1134" y="1728"/>
                                </a:lnTo>
                                <a:lnTo>
                                  <a:pt x="1140" y="1710"/>
                                </a:lnTo>
                                <a:lnTo>
                                  <a:pt x="1148" y="1693"/>
                                </a:lnTo>
                                <a:lnTo>
                                  <a:pt x="1157" y="1677"/>
                                </a:lnTo>
                                <a:lnTo>
                                  <a:pt x="1169" y="1662"/>
                                </a:lnTo>
                                <a:lnTo>
                                  <a:pt x="1182" y="1648"/>
                                </a:lnTo>
                                <a:lnTo>
                                  <a:pt x="1197" y="1635"/>
                                </a:lnTo>
                                <a:lnTo>
                                  <a:pt x="1214" y="1623"/>
                                </a:lnTo>
                                <a:lnTo>
                                  <a:pt x="1230" y="1613"/>
                                </a:lnTo>
                                <a:lnTo>
                                  <a:pt x="1249" y="1604"/>
                                </a:lnTo>
                                <a:lnTo>
                                  <a:pt x="1269" y="1595"/>
                                </a:lnTo>
                                <a:lnTo>
                                  <a:pt x="1291" y="1589"/>
                                </a:lnTo>
                                <a:lnTo>
                                  <a:pt x="1312" y="1584"/>
                                </a:lnTo>
                                <a:lnTo>
                                  <a:pt x="1336" y="1581"/>
                                </a:lnTo>
                                <a:lnTo>
                                  <a:pt x="1359" y="1581"/>
                                </a:lnTo>
                                <a:lnTo>
                                  <a:pt x="1359" y="1581"/>
                                </a:lnTo>
                                <a:lnTo>
                                  <a:pt x="1382" y="1581"/>
                                </a:lnTo>
                                <a:lnTo>
                                  <a:pt x="1405" y="1584"/>
                                </a:lnTo>
                                <a:lnTo>
                                  <a:pt x="1427" y="1589"/>
                                </a:lnTo>
                                <a:lnTo>
                                  <a:pt x="1448" y="1595"/>
                                </a:lnTo>
                                <a:lnTo>
                                  <a:pt x="1468" y="1604"/>
                                </a:lnTo>
                                <a:lnTo>
                                  <a:pt x="1487" y="1613"/>
                                </a:lnTo>
                                <a:lnTo>
                                  <a:pt x="1505" y="1623"/>
                                </a:lnTo>
                                <a:lnTo>
                                  <a:pt x="1521" y="1635"/>
                                </a:lnTo>
                                <a:lnTo>
                                  <a:pt x="1536" y="1648"/>
                                </a:lnTo>
                                <a:lnTo>
                                  <a:pt x="1548" y="1662"/>
                                </a:lnTo>
                                <a:lnTo>
                                  <a:pt x="1560" y="1677"/>
                                </a:lnTo>
                                <a:lnTo>
                                  <a:pt x="1571" y="1693"/>
                                </a:lnTo>
                                <a:lnTo>
                                  <a:pt x="1578" y="1710"/>
                                </a:lnTo>
                                <a:lnTo>
                                  <a:pt x="1584" y="1728"/>
                                </a:lnTo>
                                <a:lnTo>
                                  <a:pt x="1587" y="1746"/>
                                </a:lnTo>
                                <a:lnTo>
                                  <a:pt x="1589" y="1765"/>
                                </a:lnTo>
                                <a:lnTo>
                                  <a:pt x="1589" y="1765"/>
                                </a:lnTo>
                                <a:lnTo>
                                  <a:pt x="1587" y="1782"/>
                                </a:lnTo>
                                <a:lnTo>
                                  <a:pt x="1584" y="1796"/>
                                </a:lnTo>
                                <a:lnTo>
                                  <a:pt x="1581" y="1810"/>
                                </a:lnTo>
                                <a:lnTo>
                                  <a:pt x="1575" y="1823"/>
                                </a:lnTo>
                                <a:lnTo>
                                  <a:pt x="1569" y="1835"/>
                                </a:lnTo>
                                <a:lnTo>
                                  <a:pt x="1563" y="1846"/>
                                </a:lnTo>
                                <a:lnTo>
                                  <a:pt x="1556" y="1855"/>
                                </a:lnTo>
                                <a:lnTo>
                                  <a:pt x="1548" y="1864"/>
                                </a:lnTo>
                                <a:lnTo>
                                  <a:pt x="1533" y="1877"/>
                                </a:lnTo>
                                <a:lnTo>
                                  <a:pt x="1520" y="1886"/>
                                </a:lnTo>
                                <a:lnTo>
                                  <a:pt x="1508" y="1894"/>
                                </a:lnTo>
                                <a:lnTo>
                                  <a:pt x="1508" y="1894"/>
                                </a:lnTo>
                                <a:lnTo>
                                  <a:pt x="1498" y="1900"/>
                                </a:lnTo>
                                <a:lnTo>
                                  <a:pt x="1489" y="1906"/>
                                </a:lnTo>
                                <a:lnTo>
                                  <a:pt x="1481" y="1913"/>
                                </a:lnTo>
                                <a:lnTo>
                                  <a:pt x="1475" y="1919"/>
                                </a:lnTo>
                                <a:lnTo>
                                  <a:pt x="1471" y="1927"/>
                                </a:lnTo>
                                <a:lnTo>
                                  <a:pt x="1468" y="1933"/>
                                </a:lnTo>
                                <a:lnTo>
                                  <a:pt x="1468" y="1940"/>
                                </a:lnTo>
                                <a:lnTo>
                                  <a:pt x="1468" y="1946"/>
                                </a:lnTo>
                                <a:lnTo>
                                  <a:pt x="1469" y="1952"/>
                                </a:lnTo>
                                <a:lnTo>
                                  <a:pt x="1472" y="1958"/>
                                </a:lnTo>
                                <a:lnTo>
                                  <a:pt x="1477" y="1962"/>
                                </a:lnTo>
                                <a:lnTo>
                                  <a:pt x="1483" y="1967"/>
                                </a:lnTo>
                                <a:lnTo>
                                  <a:pt x="1489" y="1971"/>
                                </a:lnTo>
                                <a:lnTo>
                                  <a:pt x="1498" y="1973"/>
                                </a:lnTo>
                                <a:lnTo>
                                  <a:pt x="1508" y="1976"/>
                                </a:lnTo>
                                <a:lnTo>
                                  <a:pt x="1520" y="1976"/>
                                </a:lnTo>
                                <a:lnTo>
                                  <a:pt x="2375" y="1976"/>
                                </a:lnTo>
                                <a:lnTo>
                                  <a:pt x="2375" y="1521"/>
                                </a:lnTo>
                                <a:lnTo>
                                  <a:pt x="2376" y="1521"/>
                                </a:lnTo>
                                <a:lnTo>
                                  <a:pt x="2376" y="1119"/>
                                </a:lnTo>
                                <a:lnTo>
                                  <a:pt x="2376" y="1119"/>
                                </a:lnTo>
                                <a:lnTo>
                                  <a:pt x="2378" y="1107"/>
                                </a:lnTo>
                                <a:lnTo>
                                  <a:pt x="2379" y="1097"/>
                                </a:lnTo>
                                <a:lnTo>
                                  <a:pt x="2382" y="1086"/>
                                </a:lnTo>
                                <a:lnTo>
                                  <a:pt x="2387" y="1079"/>
                                </a:lnTo>
                                <a:lnTo>
                                  <a:pt x="2387" y="1079"/>
                                </a:lnTo>
                                <a:lnTo>
                                  <a:pt x="2394" y="1073"/>
                                </a:lnTo>
                                <a:lnTo>
                                  <a:pt x="2403" y="1068"/>
                                </a:lnTo>
                                <a:lnTo>
                                  <a:pt x="2412" y="1067"/>
                                </a:lnTo>
                                <a:lnTo>
                                  <a:pt x="2421" y="1068"/>
                                </a:lnTo>
                                <a:lnTo>
                                  <a:pt x="2432" y="1074"/>
                                </a:lnTo>
                                <a:lnTo>
                                  <a:pt x="2441" y="1082"/>
                                </a:lnTo>
                                <a:lnTo>
                                  <a:pt x="2450" y="1094"/>
                                </a:lnTo>
                                <a:lnTo>
                                  <a:pt x="2459" y="1107"/>
                                </a:lnTo>
                                <a:lnTo>
                                  <a:pt x="2459" y="1107"/>
                                </a:lnTo>
                                <a:lnTo>
                                  <a:pt x="2466" y="1121"/>
                                </a:lnTo>
                                <a:lnTo>
                                  <a:pt x="2475" y="1133"/>
                                </a:lnTo>
                                <a:lnTo>
                                  <a:pt x="2489" y="1148"/>
                                </a:lnTo>
                                <a:lnTo>
                                  <a:pt x="2498" y="1155"/>
                                </a:lnTo>
                                <a:lnTo>
                                  <a:pt x="2507" y="1163"/>
                                </a:lnTo>
                                <a:lnTo>
                                  <a:pt x="2518" y="1170"/>
                                </a:lnTo>
                                <a:lnTo>
                                  <a:pt x="2529" y="1176"/>
                                </a:lnTo>
                                <a:lnTo>
                                  <a:pt x="2542" y="1181"/>
                                </a:lnTo>
                                <a:lnTo>
                                  <a:pt x="2556" y="1185"/>
                                </a:lnTo>
                                <a:lnTo>
                                  <a:pt x="2571" y="1188"/>
                                </a:lnTo>
                                <a:lnTo>
                                  <a:pt x="2587" y="1188"/>
                                </a:lnTo>
                                <a:lnTo>
                                  <a:pt x="2587" y="1188"/>
                                </a:lnTo>
                                <a:lnTo>
                                  <a:pt x="2607" y="1187"/>
                                </a:lnTo>
                                <a:lnTo>
                                  <a:pt x="2625" y="1184"/>
                                </a:lnTo>
                                <a:lnTo>
                                  <a:pt x="2643" y="1178"/>
                                </a:lnTo>
                                <a:lnTo>
                                  <a:pt x="2659" y="1170"/>
                                </a:lnTo>
                                <a:lnTo>
                                  <a:pt x="2675" y="1161"/>
                                </a:lnTo>
                                <a:lnTo>
                                  <a:pt x="2690" y="1149"/>
                                </a:lnTo>
                                <a:lnTo>
                                  <a:pt x="2705" y="1136"/>
                                </a:lnTo>
                                <a:lnTo>
                                  <a:pt x="2719" y="1121"/>
                                </a:lnTo>
                                <a:lnTo>
                                  <a:pt x="2729" y="1104"/>
                                </a:lnTo>
                                <a:lnTo>
                                  <a:pt x="2741" y="1088"/>
                                </a:lnTo>
                                <a:lnTo>
                                  <a:pt x="2750" y="1068"/>
                                </a:lnTo>
                                <a:lnTo>
                                  <a:pt x="2758" y="1048"/>
                                </a:lnTo>
                                <a:lnTo>
                                  <a:pt x="2764" y="1027"/>
                                </a:lnTo>
                                <a:lnTo>
                                  <a:pt x="2768" y="1006"/>
                                </a:lnTo>
                                <a:lnTo>
                                  <a:pt x="2771" y="982"/>
                                </a:lnTo>
                                <a:lnTo>
                                  <a:pt x="2773" y="959"/>
                                </a:lnTo>
                                <a:lnTo>
                                  <a:pt x="2773" y="959"/>
                                </a:lnTo>
                                <a:lnTo>
                                  <a:pt x="2771" y="935"/>
                                </a:lnTo>
                                <a:lnTo>
                                  <a:pt x="2768" y="913"/>
                                </a:lnTo>
                                <a:lnTo>
                                  <a:pt x="2764" y="891"/>
                                </a:lnTo>
                                <a:lnTo>
                                  <a:pt x="2758" y="870"/>
                                </a:lnTo>
                                <a:lnTo>
                                  <a:pt x="2750" y="850"/>
                                </a:lnTo>
                                <a:lnTo>
                                  <a:pt x="2741" y="831"/>
                                </a:lnTo>
                                <a:lnTo>
                                  <a:pt x="2729" y="813"/>
                                </a:lnTo>
                                <a:lnTo>
                                  <a:pt x="2719" y="796"/>
                                </a:lnTo>
                                <a:lnTo>
                                  <a:pt x="2705" y="781"/>
                                </a:lnTo>
                                <a:lnTo>
                                  <a:pt x="2690" y="768"/>
                                </a:lnTo>
                                <a:lnTo>
                                  <a:pt x="2675" y="758"/>
                                </a:lnTo>
                                <a:lnTo>
                                  <a:pt x="2659" y="747"/>
                                </a:lnTo>
                                <a:lnTo>
                                  <a:pt x="2643" y="740"/>
                                </a:lnTo>
                                <a:lnTo>
                                  <a:pt x="2625" y="734"/>
                                </a:lnTo>
                                <a:lnTo>
                                  <a:pt x="2607" y="731"/>
                                </a:lnTo>
                                <a:lnTo>
                                  <a:pt x="2587" y="729"/>
                                </a:lnTo>
                                <a:lnTo>
                                  <a:pt x="2587" y="729"/>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0238AF80" w14:textId="77777777" w:rsidR="005373C3" w:rsidRDefault="005373C3" w:rsidP="000E08B1">
                              <w:pPr>
                                <w:pStyle w:val="NormalWeb"/>
                                <w:spacing w:before="0" w:beforeAutospacing="0" w:after="0" w:afterAutospacing="0"/>
                                <w:ind w:left="720"/>
                                <w:jc w:val="center"/>
                              </w:pPr>
                            </w:p>
                          </w:txbxContent>
                        </wps:txbx>
                        <wps:bodyPr anchor="ctr"/>
                      </wps:wsp>
                      <wps:wsp>
                        <wps:cNvPr id="57" name="Freeform 57"/>
                        <wps:cNvSpPr>
                          <a:spLocks/>
                        </wps:cNvSpPr>
                        <wps:spPr bwMode="auto">
                          <a:xfrm>
                            <a:off x="755576" y="2708920"/>
                            <a:ext cx="1873239" cy="2249778"/>
                          </a:xfrm>
                          <a:custGeom>
                            <a:avLst/>
                            <a:gdLst>
                              <a:gd name="T0" fmla="*/ 1810 w 1979"/>
                              <a:gd name="T1" fmla="*/ 795 h 2378"/>
                              <a:gd name="T2" fmla="*/ 1859 w 1979"/>
                              <a:gd name="T3" fmla="*/ 816 h 2378"/>
                              <a:gd name="T4" fmla="*/ 1901 w 1979"/>
                              <a:gd name="T5" fmla="*/ 859 h 2378"/>
                              <a:gd name="T6" fmla="*/ 1925 w 1979"/>
                              <a:gd name="T7" fmla="*/ 897 h 2378"/>
                              <a:gd name="T8" fmla="*/ 1964 w 1979"/>
                              <a:gd name="T9" fmla="*/ 912 h 2378"/>
                              <a:gd name="T10" fmla="*/ 1131 w 1979"/>
                              <a:gd name="T11" fmla="*/ 0 h 2378"/>
                              <a:gd name="T12" fmla="*/ 1125 w 1979"/>
                              <a:gd name="T13" fmla="*/ 24 h 2378"/>
                              <a:gd name="T14" fmla="*/ 1152 w 1979"/>
                              <a:gd name="T15" fmla="*/ 58 h 2378"/>
                              <a:gd name="T16" fmla="*/ 1191 w 1979"/>
                              <a:gd name="T17" fmla="*/ 82 h 2378"/>
                              <a:gd name="T18" fmla="*/ 1229 w 1979"/>
                              <a:gd name="T19" fmla="*/ 125 h 2378"/>
                              <a:gd name="T20" fmla="*/ 1245 w 1979"/>
                              <a:gd name="T21" fmla="*/ 178 h 2378"/>
                              <a:gd name="T22" fmla="*/ 1242 w 1979"/>
                              <a:gd name="T23" fmla="*/ 231 h 2378"/>
                              <a:gd name="T24" fmla="*/ 1208 w 1979"/>
                              <a:gd name="T25" fmla="*/ 297 h 2378"/>
                              <a:gd name="T26" fmla="*/ 1145 w 1979"/>
                              <a:gd name="T27" fmla="*/ 348 h 2378"/>
                              <a:gd name="T28" fmla="*/ 1063 w 1979"/>
                              <a:gd name="T29" fmla="*/ 375 h 2378"/>
                              <a:gd name="T30" fmla="*/ 994 w 1979"/>
                              <a:gd name="T31" fmla="*/ 378 h 2378"/>
                              <a:gd name="T32" fmla="*/ 907 w 1979"/>
                              <a:gd name="T33" fmla="*/ 357 h 2378"/>
                              <a:gd name="T34" fmla="*/ 840 w 1979"/>
                              <a:gd name="T35" fmla="*/ 312 h 2378"/>
                              <a:gd name="T36" fmla="*/ 798 w 1979"/>
                              <a:gd name="T37" fmla="*/ 249 h 2378"/>
                              <a:gd name="T38" fmla="*/ 788 w 1979"/>
                              <a:gd name="T39" fmla="*/ 194 h 2378"/>
                              <a:gd name="T40" fmla="*/ 800 w 1979"/>
                              <a:gd name="T41" fmla="*/ 136 h 2378"/>
                              <a:gd name="T42" fmla="*/ 828 w 1979"/>
                              <a:gd name="T43" fmla="*/ 95 h 2378"/>
                              <a:gd name="T44" fmla="*/ 868 w 1979"/>
                              <a:gd name="T45" fmla="*/ 65 h 2378"/>
                              <a:gd name="T46" fmla="*/ 906 w 1979"/>
                              <a:gd name="T47" fmla="*/ 33 h 2378"/>
                              <a:gd name="T48" fmla="*/ 903 w 1979"/>
                              <a:gd name="T49" fmla="*/ 0 h 2378"/>
                              <a:gd name="T50" fmla="*/ 856 w 1979"/>
                              <a:gd name="T51" fmla="*/ 1982 h 2378"/>
                              <a:gd name="T52" fmla="*/ 894 w 1979"/>
                              <a:gd name="T53" fmla="*/ 1991 h 2378"/>
                              <a:gd name="T54" fmla="*/ 909 w 1979"/>
                              <a:gd name="T55" fmla="*/ 2013 h 2378"/>
                              <a:gd name="T56" fmla="*/ 900 w 1979"/>
                              <a:gd name="T57" fmla="*/ 2039 h 2378"/>
                              <a:gd name="T58" fmla="*/ 868 w 1979"/>
                              <a:gd name="T59" fmla="*/ 2064 h 2378"/>
                              <a:gd name="T60" fmla="*/ 828 w 1979"/>
                              <a:gd name="T61" fmla="*/ 2095 h 2378"/>
                              <a:gd name="T62" fmla="*/ 800 w 1979"/>
                              <a:gd name="T63" fmla="*/ 2134 h 2378"/>
                              <a:gd name="T64" fmla="*/ 788 w 1979"/>
                              <a:gd name="T65" fmla="*/ 2193 h 2378"/>
                              <a:gd name="T66" fmla="*/ 798 w 1979"/>
                              <a:gd name="T67" fmla="*/ 2248 h 2378"/>
                              <a:gd name="T68" fmla="*/ 840 w 1979"/>
                              <a:gd name="T69" fmla="*/ 2311 h 2378"/>
                              <a:gd name="T70" fmla="*/ 907 w 1979"/>
                              <a:gd name="T71" fmla="*/ 2356 h 2378"/>
                              <a:gd name="T72" fmla="*/ 994 w 1979"/>
                              <a:gd name="T73" fmla="*/ 2376 h 2378"/>
                              <a:gd name="T74" fmla="*/ 1063 w 1979"/>
                              <a:gd name="T75" fmla="*/ 2374 h 2378"/>
                              <a:gd name="T76" fmla="*/ 1145 w 1979"/>
                              <a:gd name="T77" fmla="*/ 2347 h 2378"/>
                              <a:gd name="T78" fmla="*/ 1206 w 1979"/>
                              <a:gd name="T79" fmla="*/ 2296 h 2378"/>
                              <a:gd name="T80" fmla="*/ 1242 w 1979"/>
                              <a:gd name="T81" fmla="*/ 2230 h 2378"/>
                              <a:gd name="T82" fmla="*/ 1245 w 1979"/>
                              <a:gd name="T83" fmla="*/ 2178 h 2378"/>
                              <a:gd name="T84" fmla="*/ 1227 w 1979"/>
                              <a:gd name="T85" fmla="*/ 2124 h 2378"/>
                              <a:gd name="T86" fmla="*/ 1191 w 1979"/>
                              <a:gd name="T87" fmla="*/ 2081 h 2378"/>
                              <a:gd name="T88" fmla="*/ 1155 w 1979"/>
                              <a:gd name="T89" fmla="*/ 2058 h 2378"/>
                              <a:gd name="T90" fmla="*/ 1128 w 1979"/>
                              <a:gd name="T91" fmla="*/ 2033 h 2378"/>
                              <a:gd name="T92" fmla="*/ 1127 w 1979"/>
                              <a:gd name="T93" fmla="*/ 2006 h 2378"/>
                              <a:gd name="T94" fmla="*/ 1146 w 1979"/>
                              <a:gd name="T95" fmla="*/ 1988 h 2378"/>
                              <a:gd name="T96" fmla="*/ 1979 w 1979"/>
                              <a:gd name="T97" fmla="*/ 1982 h 2378"/>
                              <a:gd name="T98" fmla="*/ 1964 w 1979"/>
                              <a:gd name="T99" fmla="*/ 1130 h 2378"/>
                              <a:gd name="T100" fmla="*/ 1925 w 1979"/>
                              <a:gd name="T101" fmla="*/ 1143 h 2378"/>
                              <a:gd name="T102" fmla="*/ 1901 w 1979"/>
                              <a:gd name="T103" fmla="*/ 1182 h 2378"/>
                              <a:gd name="T104" fmla="*/ 1859 w 1979"/>
                              <a:gd name="T105" fmla="*/ 1224 h 2378"/>
                              <a:gd name="T106" fmla="*/ 1810 w 1979"/>
                              <a:gd name="T107" fmla="*/ 1246 h 2378"/>
                              <a:gd name="T108" fmla="*/ 1759 w 1979"/>
                              <a:gd name="T109" fmla="*/ 1248 h 2378"/>
                              <a:gd name="T110" fmla="*/ 1690 w 1979"/>
                              <a:gd name="T111" fmla="*/ 1222 h 2378"/>
                              <a:gd name="T112" fmla="*/ 1637 w 1979"/>
                              <a:gd name="T113" fmla="*/ 1166 h 2378"/>
                              <a:gd name="T114" fmla="*/ 1602 w 1979"/>
                              <a:gd name="T115" fmla="*/ 1088 h 2378"/>
                              <a:gd name="T116" fmla="*/ 1595 w 1979"/>
                              <a:gd name="T117" fmla="*/ 1021 h 2378"/>
                              <a:gd name="T118" fmla="*/ 1610 w 1979"/>
                              <a:gd name="T119" fmla="*/ 931 h 2378"/>
                              <a:gd name="T120" fmla="*/ 1649 w 1979"/>
                              <a:gd name="T121" fmla="*/ 858 h 2378"/>
                              <a:gd name="T122" fmla="*/ 1707 w 1979"/>
                              <a:gd name="T123" fmla="*/ 808 h 2378"/>
                              <a:gd name="T124" fmla="*/ 1779 w 1979"/>
                              <a:gd name="T125" fmla="*/ 790 h 2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9" h="2378">
                                <a:moveTo>
                                  <a:pt x="1779" y="790"/>
                                </a:moveTo>
                                <a:lnTo>
                                  <a:pt x="1779" y="790"/>
                                </a:lnTo>
                                <a:lnTo>
                                  <a:pt x="1795" y="792"/>
                                </a:lnTo>
                                <a:lnTo>
                                  <a:pt x="1810" y="795"/>
                                </a:lnTo>
                                <a:lnTo>
                                  <a:pt x="1825" y="798"/>
                                </a:lnTo>
                                <a:lnTo>
                                  <a:pt x="1837" y="804"/>
                                </a:lnTo>
                                <a:lnTo>
                                  <a:pt x="1849" y="810"/>
                                </a:lnTo>
                                <a:lnTo>
                                  <a:pt x="1859" y="816"/>
                                </a:lnTo>
                                <a:lnTo>
                                  <a:pt x="1868" y="823"/>
                                </a:lnTo>
                                <a:lnTo>
                                  <a:pt x="1877" y="831"/>
                                </a:lnTo>
                                <a:lnTo>
                                  <a:pt x="1891" y="846"/>
                                </a:lnTo>
                                <a:lnTo>
                                  <a:pt x="1901" y="859"/>
                                </a:lnTo>
                                <a:lnTo>
                                  <a:pt x="1909" y="871"/>
                                </a:lnTo>
                                <a:lnTo>
                                  <a:pt x="1909" y="871"/>
                                </a:lnTo>
                                <a:lnTo>
                                  <a:pt x="1916" y="886"/>
                                </a:lnTo>
                                <a:lnTo>
                                  <a:pt x="1925" y="897"/>
                                </a:lnTo>
                                <a:lnTo>
                                  <a:pt x="1936" y="906"/>
                                </a:lnTo>
                                <a:lnTo>
                                  <a:pt x="1945" y="910"/>
                                </a:lnTo>
                                <a:lnTo>
                                  <a:pt x="1955" y="913"/>
                                </a:lnTo>
                                <a:lnTo>
                                  <a:pt x="1964" y="912"/>
                                </a:lnTo>
                                <a:lnTo>
                                  <a:pt x="1972" y="907"/>
                                </a:lnTo>
                                <a:lnTo>
                                  <a:pt x="1979" y="900"/>
                                </a:lnTo>
                                <a:lnTo>
                                  <a:pt x="1979" y="0"/>
                                </a:lnTo>
                                <a:lnTo>
                                  <a:pt x="1131" y="0"/>
                                </a:lnTo>
                                <a:lnTo>
                                  <a:pt x="1131" y="0"/>
                                </a:lnTo>
                                <a:lnTo>
                                  <a:pt x="1127" y="7"/>
                                </a:lnTo>
                                <a:lnTo>
                                  <a:pt x="1125" y="15"/>
                                </a:lnTo>
                                <a:lnTo>
                                  <a:pt x="1125" y="24"/>
                                </a:lnTo>
                                <a:lnTo>
                                  <a:pt x="1128" y="33"/>
                                </a:lnTo>
                                <a:lnTo>
                                  <a:pt x="1134" y="42"/>
                                </a:lnTo>
                                <a:lnTo>
                                  <a:pt x="1142" y="50"/>
                                </a:lnTo>
                                <a:lnTo>
                                  <a:pt x="1152" y="58"/>
                                </a:lnTo>
                                <a:lnTo>
                                  <a:pt x="1166" y="65"/>
                                </a:lnTo>
                                <a:lnTo>
                                  <a:pt x="1166" y="65"/>
                                </a:lnTo>
                                <a:lnTo>
                                  <a:pt x="1179" y="73"/>
                                </a:lnTo>
                                <a:lnTo>
                                  <a:pt x="1191" y="82"/>
                                </a:lnTo>
                                <a:lnTo>
                                  <a:pt x="1206" y="95"/>
                                </a:lnTo>
                                <a:lnTo>
                                  <a:pt x="1214" y="104"/>
                                </a:lnTo>
                                <a:lnTo>
                                  <a:pt x="1221" y="113"/>
                                </a:lnTo>
                                <a:lnTo>
                                  <a:pt x="1229" y="125"/>
                                </a:lnTo>
                                <a:lnTo>
                                  <a:pt x="1235" y="136"/>
                                </a:lnTo>
                                <a:lnTo>
                                  <a:pt x="1239" y="149"/>
                                </a:lnTo>
                                <a:lnTo>
                                  <a:pt x="1244" y="163"/>
                                </a:lnTo>
                                <a:lnTo>
                                  <a:pt x="1245" y="178"/>
                                </a:lnTo>
                                <a:lnTo>
                                  <a:pt x="1247" y="194"/>
                                </a:lnTo>
                                <a:lnTo>
                                  <a:pt x="1247" y="194"/>
                                </a:lnTo>
                                <a:lnTo>
                                  <a:pt x="1245" y="213"/>
                                </a:lnTo>
                                <a:lnTo>
                                  <a:pt x="1242" y="231"/>
                                </a:lnTo>
                                <a:lnTo>
                                  <a:pt x="1236" y="249"/>
                                </a:lnTo>
                                <a:lnTo>
                                  <a:pt x="1229" y="266"/>
                                </a:lnTo>
                                <a:lnTo>
                                  <a:pt x="1218" y="282"/>
                                </a:lnTo>
                                <a:lnTo>
                                  <a:pt x="1208" y="297"/>
                                </a:lnTo>
                                <a:lnTo>
                                  <a:pt x="1194" y="312"/>
                                </a:lnTo>
                                <a:lnTo>
                                  <a:pt x="1179" y="326"/>
                                </a:lnTo>
                                <a:lnTo>
                                  <a:pt x="1163" y="336"/>
                                </a:lnTo>
                                <a:lnTo>
                                  <a:pt x="1145" y="348"/>
                                </a:lnTo>
                                <a:lnTo>
                                  <a:pt x="1127" y="357"/>
                                </a:lnTo>
                                <a:lnTo>
                                  <a:pt x="1106" y="364"/>
                                </a:lnTo>
                                <a:lnTo>
                                  <a:pt x="1085" y="370"/>
                                </a:lnTo>
                                <a:lnTo>
                                  <a:pt x="1063" y="375"/>
                                </a:lnTo>
                                <a:lnTo>
                                  <a:pt x="1040" y="378"/>
                                </a:lnTo>
                                <a:lnTo>
                                  <a:pt x="1018" y="379"/>
                                </a:lnTo>
                                <a:lnTo>
                                  <a:pt x="1018" y="379"/>
                                </a:lnTo>
                                <a:lnTo>
                                  <a:pt x="994" y="378"/>
                                </a:lnTo>
                                <a:lnTo>
                                  <a:pt x="972" y="375"/>
                                </a:lnTo>
                                <a:lnTo>
                                  <a:pt x="949" y="370"/>
                                </a:lnTo>
                                <a:lnTo>
                                  <a:pt x="928" y="364"/>
                                </a:lnTo>
                                <a:lnTo>
                                  <a:pt x="907" y="357"/>
                                </a:lnTo>
                                <a:lnTo>
                                  <a:pt x="889" y="348"/>
                                </a:lnTo>
                                <a:lnTo>
                                  <a:pt x="871" y="336"/>
                                </a:lnTo>
                                <a:lnTo>
                                  <a:pt x="855" y="326"/>
                                </a:lnTo>
                                <a:lnTo>
                                  <a:pt x="840" y="312"/>
                                </a:lnTo>
                                <a:lnTo>
                                  <a:pt x="827" y="297"/>
                                </a:lnTo>
                                <a:lnTo>
                                  <a:pt x="816" y="282"/>
                                </a:lnTo>
                                <a:lnTo>
                                  <a:pt x="806" y="266"/>
                                </a:lnTo>
                                <a:lnTo>
                                  <a:pt x="798" y="249"/>
                                </a:lnTo>
                                <a:lnTo>
                                  <a:pt x="792" y="231"/>
                                </a:lnTo>
                                <a:lnTo>
                                  <a:pt x="789" y="213"/>
                                </a:lnTo>
                                <a:lnTo>
                                  <a:pt x="788" y="194"/>
                                </a:lnTo>
                                <a:lnTo>
                                  <a:pt x="788" y="194"/>
                                </a:lnTo>
                                <a:lnTo>
                                  <a:pt x="789" y="178"/>
                                </a:lnTo>
                                <a:lnTo>
                                  <a:pt x="791" y="163"/>
                                </a:lnTo>
                                <a:lnTo>
                                  <a:pt x="795" y="149"/>
                                </a:lnTo>
                                <a:lnTo>
                                  <a:pt x="800" y="136"/>
                                </a:lnTo>
                                <a:lnTo>
                                  <a:pt x="807" y="125"/>
                                </a:lnTo>
                                <a:lnTo>
                                  <a:pt x="813" y="113"/>
                                </a:lnTo>
                                <a:lnTo>
                                  <a:pt x="821" y="104"/>
                                </a:lnTo>
                                <a:lnTo>
                                  <a:pt x="828" y="95"/>
                                </a:lnTo>
                                <a:lnTo>
                                  <a:pt x="843" y="82"/>
                                </a:lnTo>
                                <a:lnTo>
                                  <a:pt x="855" y="73"/>
                                </a:lnTo>
                                <a:lnTo>
                                  <a:pt x="868" y="65"/>
                                </a:lnTo>
                                <a:lnTo>
                                  <a:pt x="868" y="65"/>
                                </a:lnTo>
                                <a:lnTo>
                                  <a:pt x="882" y="58"/>
                                </a:lnTo>
                                <a:lnTo>
                                  <a:pt x="892" y="50"/>
                                </a:lnTo>
                                <a:lnTo>
                                  <a:pt x="900" y="42"/>
                                </a:lnTo>
                                <a:lnTo>
                                  <a:pt x="906" y="33"/>
                                </a:lnTo>
                                <a:lnTo>
                                  <a:pt x="909" y="24"/>
                                </a:lnTo>
                                <a:lnTo>
                                  <a:pt x="909" y="15"/>
                                </a:lnTo>
                                <a:lnTo>
                                  <a:pt x="907" y="7"/>
                                </a:lnTo>
                                <a:lnTo>
                                  <a:pt x="903" y="0"/>
                                </a:lnTo>
                                <a:lnTo>
                                  <a:pt x="0" y="0"/>
                                </a:lnTo>
                                <a:lnTo>
                                  <a:pt x="0" y="1982"/>
                                </a:lnTo>
                                <a:lnTo>
                                  <a:pt x="856" y="1982"/>
                                </a:lnTo>
                                <a:lnTo>
                                  <a:pt x="856" y="1982"/>
                                </a:lnTo>
                                <a:lnTo>
                                  <a:pt x="867" y="1983"/>
                                </a:lnTo>
                                <a:lnTo>
                                  <a:pt x="877" y="1985"/>
                                </a:lnTo>
                                <a:lnTo>
                                  <a:pt x="886" y="1988"/>
                                </a:lnTo>
                                <a:lnTo>
                                  <a:pt x="894" y="1991"/>
                                </a:lnTo>
                                <a:lnTo>
                                  <a:pt x="900" y="1995"/>
                                </a:lnTo>
                                <a:lnTo>
                                  <a:pt x="904" y="2001"/>
                                </a:lnTo>
                                <a:lnTo>
                                  <a:pt x="907" y="2006"/>
                                </a:lnTo>
                                <a:lnTo>
                                  <a:pt x="909" y="2013"/>
                                </a:lnTo>
                                <a:lnTo>
                                  <a:pt x="909" y="2019"/>
                                </a:lnTo>
                                <a:lnTo>
                                  <a:pt x="907" y="2025"/>
                                </a:lnTo>
                                <a:lnTo>
                                  <a:pt x="904" y="2033"/>
                                </a:lnTo>
                                <a:lnTo>
                                  <a:pt x="900" y="2039"/>
                                </a:lnTo>
                                <a:lnTo>
                                  <a:pt x="894" y="2046"/>
                                </a:lnTo>
                                <a:lnTo>
                                  <a:pt x="886" y="2052"/>
                                </a:lnTo>
                                <a:lnTo>
                                  <a:pt x="877" y="2058"/>
                                </a:lnTo>
                                <a:lnTo>
                                  <a:pt x="868" y="2064"/>
                                </a:lnTo>
                                <a:lnTo>
                                  <a:pt x="868" y="2064"/>
                                </a:lnTo>
                                <a:lnTo>
                                  <a:pt x="855" y="2072"/>
                                </a:lnTo>
                                <a:lnTo>
                                  <a:pt x="843" y="2081"/>
                                </a:lnTo>
                                <a:lnTo>
                                  <a:pt x="828" y="2095"/>
                                </a:lnTo>
                                <a:lnTo>
                                  <a:pt x="821" y="2103"/>
                                </a:lnTo>
                                <a:lnTo>
                                  <a:pt x="813" y="2113"/>
                                </a:lnTo>
                                <a:lnTo>
                                  <a:pt x="806" y="2124"/>
                                </a:lnTo>
                                <a:lnTo>
                                  <a:pt x="800" y="2134"/>
                                </a:lnTo>
                                <a:lnTo>
                                  <a:pt x="795" y="2148"/>
                                </a:lnTo>
                                <a:lnTo>
                                  <a:pt x="791" y="2161"/>
                                </a:lnTo>
                                <a:lnTo>
                                  <a:pt x="788" y="2178"/>
                                </a:lnTo>
                                <a:lnTo>
                                  <a:pt x="788" y="2193"/>
                                </a:lnTo>
                                <a:lnTo>
                                  <a:pt x="788" y="2193"/>
                                </a:lnTo>
                                <a:lnTo>
                                  <a:pt x="789" y="2212"/>
                                </a:lnTo>
                                <a:lnTo>
                                  <a:pt x="792" y="2230"/>
                                </a:lnTo>
                                <a:lnTo>
                                  <a:pt x="798" y="2248"/>
                                </a:lnTo>
                                <a:lnTo>
                                  <a:pt x="806" y="2264"/>
                                </a:lnTo>
                                <a:lnTo>
                                  <a:pt x="815" y="2281"/>
                                </a:lnTo>
                                <a:lnTo>
                                  <a:pt x="827" y="2296"/>
                                </a:lnTo>
                                <a:lnTo>
                                  <a:pt x="840" y="2311"/>
                                </a:lnTo>
                                <a:lnTo>
                                  <a:pt x="855" y="2324"/>
                                </a:lnTo>
                                <a:lnTo>
                                  <a:pt x="871" y="2336"/>
                                </a:lnTo>
                                <a:lnTo>
                                  <a:pt x="888" y="2347"/>
                                </a:lnTo>
                                <a:lnTo>
                                  <a:pt x="907" y="2356"/>
                                </a:lnTo>
                                <a:lnTo>
                                  <a:pt x="928" y="2363"/>
                                </a:lnTo>
                                <a:lnTo>
                                  <a:pt x="949" y="2369"/>
                                </a:lnTo>
                                <a:lnTo>
                                  <a:pt x="970" y="2374"/>
                                </a:lnTo>
                                <a:lnTo>
                                  <a:pt x="994" y="2376"/>
                                </a:lnTo>
                                <a:lnTo>
                                  <a:pt x="1016" y="2378"/>
                                </a:lnTo>
                                <a:lnTo>
                                  <a:pt x="1016" y="2378"/>
                                </a:lnTo>
                                <a:lnTo>
                                  <a:pt x="1040" y="2376"/>
                                </a:lnTo>
                                <a:lnTo>
                                  <a:pt x="1063" y="2374"/>
                                </a:lnTo>
                                <a:lnTo>
                                  <a:pt x="1085" y="2369"/>
                                </a:lnTo>
                                <a:lnTo>
                                  <a:pt x="1106" y="2363"/>
                                </a:lnTo>
                                <a:lnTo>
                                  <a:pt x="1125" y="2356"/>
                                </a:lnTo>
                                <a:lnTo>
                                  <a:pt x="1145" y="2347"/>
                                </a:lnTo>
                                <a:lnTo>
                                  <a:pt x="1163" y="2336"/>
                                </a:lnTo>
                                <a:lnTo>
                                  <a:pt x="1179" y="2324"/>
                                </a:lnTo>
                                <a:lnTo>
                                  <a:pt x="1194" y="2311"/>
                                </a:lnTo>
                                <a:lnTo>
                                  <a:pt x="1206" y="2296"/>
                                </a:lnTo>
                                <a:lnTo>
                                  <a:pt x="1218" y="2281"/>
                                </a:lnTo>
                                <a:lnTo>
                                  <a:pt x="1229" y="2264"/>
                                </a:lnTo>
                                <a:lnTo>
                                  <a:pt x="1236" y="2248"/>
                                </a:lnTo>
                                <a:lnTo>
                                  <a:pt x="1242" y="2230"/>
                                </a:lnTo>
                                <a:lnTo>
                                  <a:pt x="1245" y="2212"/>
                                </a:lnTo>
                                <a:lnTo>
                                  <a:pt x="1247" y="2193"/>
                                </a:lnTo>
                                <a:lnTo>
                                  <a:pt x="1247" y="2193"/>
                                </a:lnTo>
                                <a:lnTo>
                                  <a:pt x="1245" y="2178"/>
                                </a:lnTo>
                                <a:lnTo>
                                  <a:pt x="1242" y="2161"/>
                                </a:lnTo>
                                <a:lnTo>
                                  <a:pt x="1239" y="2148"/>
                                </a:lnTo>
                                <a:lnTo>
                                  <a:pt x="1233" y="2134"/>
                                </a:lnTo>
                                <a:lnTo>
                                  <a:pt x="1227" y="2124"/>
                                </a:lnTo>
                                <a:lnTo>
                                  <a:pt x="1221" y="2113"/>
                                </a:lnTo>
                                <a:lnTo>
                                  <a:pt x="1214" y="2103"/>
                                </a:lnTo>
                                <a:lnTo>
                                  <a:pt x="1206" y="2095"/>
                                </a:lnTo>
                                <a:lnTo>
                                  <a:pt x="1191" y="2081"/>
                                </a:lnTo>
                                <a:lnTo>
                                  <a:pt x="1178" y="2072"/>
                                </a:lnTo>
                                <a:lnTo>
                                  <a:pt x="1166" y="2064"/>
                                </a:lnTo>
                                <a:lnTo>
                                  <a:pt x="1166" y="2064"/>
                                </a:lnTo>
                                <a:lnTo>
                                  <a:pt x="1155" y="2058"/>
                                </a:lnTo>
                                <a:lnTo>
                                  <a:pt x="1146" y="2052"/>
                                </a:lnTo>
                                <a:lnTo>
                                  <a:pt x="1139" y="2046"/>
                                </a:lnTo>
                                <a:lnTo>
                                  <a:pt x="1133" y="2039"/>
                                </a:lnTo>
                                <a:lnTo>
                                  <a:pt x="1128" y="2033"/>
                                </a:lnTo>
                                <a:lnTo>
                                  <a:pt x="1125" y="2025"/>
                                </a:lnTo>
                                <a:lnTo>
                                  <a:pt x="1125" y="2019"/>
                                </a:lnTo>
                                <a:lnTo>
                                  <a:pt x="1125" y="2013"/>
                                </a:lnTo>
                                <a:lnTo>
                                  <a:pt x="1127" y="2006"/>
                                </a:lnTo>
                                <a:lnTo>
                                  <a:pt x="1130" y="2001"/>
                                </a:lnTo>
                                <a:lnTo>
                                  <a:pt x="1134" y="1995"/>
                                </a:lnTo>
                                <a:lnTo>
                                  <a:pt x="1140" y="1991"/>
                                </a:lnTo>
                                <a:lnTo>
                                  <a:pt x="1146" y="1988"/>
                                </a:lnTo>
                                <a:lnTo>
                                  <a:pt x="1155" y="1985"/>
                                </a:lnTo>
                                <a:lnTo>
                                  <a:pt x="1166" y="1983"/>
                                </a:lnTo>
                                <a:lnTo>
                                  <a:pt x="1178" y="1982"/>
                                </a:lnTo>
                                <a:lnTo>
                                  <a:pt x="1979" y="1982"/>
                                </a:lnTo>
                                <a:lnTo>
                                  <a:pt x="1979" y="1142"/>
                                </a:lnTo>
                                <a:lnTo>
                                  <a:pt x="1979" y="1142"/>
                                </a:lnTo>
                                <a:lnTo>
                                  <a:pt x="1972" y="1134"/>
                                </a:lnTo>
                                <a:lnTo>
                                  <a:pt x="1964" y="1130"/>
                                </a:lnTo>
                                <a:lnTo>
                                  <a:pt x="1955" y="1128"/>
                                </a:lnTo>
                                <a:lnTo>
                                  <a:pt x="1945" y="1130"/>
                                </a:lnTo>
                                <a:lnTo>
                                  <a:pt x="1936" y="1136"/>
                                </a:lnTo>
                                <a:lnTo>
                                  <a:pt x="1925" y="1143"/>
                                </a:lnTo>
                                <a:lnTo>
                                  <a:pt x="1916" y="1155"/>
                                </a:lnTo>
                                <a:lnTo>
                                  <a:pt x="1909" y="1170"/>
                                </a:lnTo>
                                <a:lnTo>
                                  <a:pt x="1909" y="1170"/>
                                </a:lnTo>
                                <a:lnTo>
                                  <a:pt x="1901" y="1182"/>
                                </a:lnTo>
                                <a:lnTo>
                                  <a:pt x="1891" y="1196"/>
                                </a:lnTo>
                                <a:lnTo>
                                  <a:pt x="1877" y="1209"/>
                                </a:lnTo>
                                <a:lnTo>
                                  <a:pt x="1868" y="1216"/>
                                </a:lnTo>
                                <a:lnTo>
                                  <a:pt x="1859" y="1224"/>
                                </a:lnTo>
                                <a:lnTo>
                                  <a:pt x="1849" y="1231"/>
                                </a:lnTo>
                                <a:lnTo>
                                  <a:pt x="1837" y="1237"/>
                                </a:lnTo>
                                <a:lnTo>
                                  <a:pt x="1825" y="1242"/>
                                </a:lnTo>
                                <a:lnTo>
                                  <a:pt x="1810" y="1246"/>
                                </a:lnTo>
                                <a:lnTo>
                                  <a:pt x="1795" y="1249"/>
                                </a:lnTo>
                                <a:lnTo>
                                  <a:pt x="1779" y="1249"/>
                                </a:lnTo>
                                <a:lnTo>
                                  <a:pt x="1779" y="1249"/>
                                </a:lnTo>
                                <a:lnTo>
                                  <a:pt x="1759" y="1248"/>
                                </a:lnTo>
                                <a:lnTo>
                                  <a:pt x="1741" y="1245"/>
                                </a:lnTo>
                                <a:lnTo>
                                  <a:pt x="1723" y="1239"/>
                                </a:lnTo>
                                <a:lnTo>
                                  <a:pt x="1707" y="1231"/>
                                </a:lnTo>
                                <a:lnTo>
                                  <a:pt x="1690" y="1222"/>
                                </a:lnTo>
                                <a:lnTo>
                                  <a:pt x="1676" y="1211"/>
                                </a:lnTo>
                                <a:lnTo>
                                  <a:pt x="1662" y="1197"/>
                                </a:lnTo>
                                <a:lnTo>
                                  <a:pt x="1649" y="1182"/>
                                </a:lnTo>
                                <a:lnTo>
                                  <a:pt x="1637" y="1166"/>
                                </a:lnTo>
                                <a:lnTo>
                                  <a:pt x="1626" y="1149"/>
                                </a:lnTo>
                                <a:lnTo>
                                  <a:pt x="1617" y="1130"/>
                                </a:lnTo>
                                <a:lnTo>
                                  <a:pt x="1610" y="1110"/>
                                </a:lnTo>
                                <a:lnTo>
                                  <a:pt x="1602" y="1088"/>
                                </a:lnTo>
                                <a:lnTo>
                                  <a:pt x="1598" y="1067"/>
                                </a:lnTo>
                                <a:lnTo>
                                  <a:pt x="1595" y="1043"/>
                                </a:lnTo>
                                <a:lnTo>
                                  <a:pt x="1595" y="1021"/>
                                </a:lnTo>
                                <a:lnTo>
                                  <a:pt x="1595" y="1021"/>
                                </a:lnTo>
                                <a:lnTo>
                                  <a:pt x="1595" y="997"/>
                                </a:lnTo>
                                <a:lnTo>
                                  <a:pt x="1598" y="974"/>
                                </a:lnTo>
                                <a:lnTo>
                                  <a:pt x="1602" y="952"/>
                                </a:lnTo>
                                <a:lnTo>
                                  <a:pt x="1610" y="931"/>
                                </a:lnTo>
                                <a:lnTo>
                                  <a:pt x="1617" y="912"/>
                                </a:lnTo>
                                <a:lnTo>
                                  <a:pt x="1626" y="892"/>
                                </a:lnTo>
                                <a:lnTo>
                                  <a:pt x="1637" y="874"/>
                                </a:lnTo>
                                <a:lnTo>
                                  <a:pt x="1649" y="858"/>
                                </a:lnTo>
                                <a:lnTo>
                                  <a:pt x="1662" y="843"/>
                                </a:lnTo>
                                <a:lnTo>
                                  <a:pt x="1676" y="831"/>
                                </a:lnTo>
                                <a:lnTo>
                                  <a:pt x="1690" y="819"/>
                                </a:lnTo>
                                <a:lnTo>
                                  <a:pt x="1707" y="808"/>
                                </a:lnTo>
                                <a:lnTo>
                                  <a:pt x="1723" y="801"/>
                                </a:lnTo>
                                <a:lnTo>
                                  <a:pt x="1741" y="795"/>
                                </a:lnTo>
                                <a:lnTo>
                                  <a:pt x="1759" y="792"/>
                                </a:lnTo>
                                <a:lnTo>
                                  <a:pt x="1779" y="790"/>
                                </a:lnTo>
                                <a:lnTo>
                                  <a:pt x="1779" y="790"/>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590F95EF" w14:textId="77777777" w:rsidR="005373C3" w:rsidRDefault="005373C3" w:rsidP="000E08B1">
                              <w:pPr>
                                <w:pStyle w:val="NormalWeb"/>
                                <w:spacing w:before="0" w:beforeAutospacing="0" w:after="0" w:afterAutospacing="0"/>
                                <w:jc w:val="center"/>
                              </w:pPr>
                            </w:p>
                          </w:txbxContent>
                        </wps:txbx>
                        <wps:bodyPr bIns="360000" anchor="ctr"/>
                      </wps:wsp>
                      <wps:wsp>
                        <wps:cNvPr id="58" name="Freeform 58"/>
                        <wps:cNvSpPr>
                          <a:spLocks/>
                        </wps:cNvSpPr>
                        <wps:spPr bwMode="auto">
                          <a:xfrm>
                            <a:off x="755576" y="836712"/>
                            <a:ext cx="1869455" cy="2247887"/>
                          </a:xfrm>
                          <a:custGeom>
                            <a:avLst/>
                            <a:gdLst>
                              <a:gd name="T0" fmla="*/ 1797 w 1976"/>
                              <a:gd name="T1" fmla="*/ 791 h 2375"/>
                              <a:gd name="T2" fmla="*/ 1846 w 1976"/>
                              <a:gd name="T3" fmla="*/ 812 h 2375"/>
                              <a:gd name="T4" fmla="*/ 1886 w 1976"/>
                              <a:gd name="T5" fmla="*/ 855 h 2375"/>
                              <a:gd name="T6" fmla="*/ 1906 w 1976"/>
                              <a:gd name="T7" fmla="*/ 886 h 2375"/>
                              <a:gd name="T8" fmla="*/ 1933 w 1976"/>
                              <a:gd name="T9" fmla="*/ 907 h 2375"/>
                              <a:gd name="T10" fmla="*/ 1958 w 1976"/>
                              <a:gd name="T11" fmla="*/ 903 h 2375"/>
                              <a:gd name="T12" fmla="*/ 1973 w 1976"/>
                              <a:gd name="T13" fmla="*/ 877 h 2375"/>
                              <a:gd name="T14" fmla="*/ 0 w 1976"/>
                              <a:gd name="T15" fmla="*/ 0 h 2375"/>
                              <a:gd name="T16" fmla="*/ 856 w 1976"/>
                              <a:gd name="T17" fmla="*/ 1981 h 2375"/>
                              <a:gd name="T18" fmla="*/ 886 w 1976"/>
                              <a:gd name="T19" fmla="*/ 1985 h 2375"/>
                              <a:gd name="T20" fmla="*/ 907 w 1976"/>
                              <a:gd name="T21" fmla="*/ 2005 h 2375"/>
                              <a:gd name="T22" fmla="*/ 904 w 1976"/>
                              <a:gd name="T23" fmla="*/ 2030 h 2375"/>
                              <a:gd name="T24" fmla="*/ 879 w 1976"/>
                              <a:gd name="T25" fmla="*/ 2057 h 2375"/>
                              <a:gd name="T26" fmla="*/ 843 w 1976"/>
                              <a:gd name="T27" fmla="*/ 2079 h 2375"/>
                              <a:gd name="T28" fmla="*/ 807 w 1976"/>
                              <a:gd name="T29" fmla="*/ 2121 h 2375"/>
                              <a:gd name="T30" fmla="*/ 789 w 1976"/>
                              <a:gd name="T31" fmla="*/ 2175 h 2375"/>
                              <a:gd name="T32" fmla="*/ 792 w 1976"/>
                              <a:gd name="T33" fmla="*/ 2229 h 2375"/>
                              <a:gd name="T34" fmla="*/ 827 w 1976"/>
                              <a:gd name="T35" fmla="*/ 2295 h 2375"/>
                              <a:gd name="T36" fmla="*/ 889 w 1976"/>
                              <a:gd name="T37" fmla="*/ 2344 h 2375"/>
                              <a:gd name="T38" fmla="*/ 972 w 1976"/>
                              <a:gd name="T39" fmla="*/ 2372 h 2375"/>
                              <a:gd name="T40" fmla="*/ 1040 w 1976"/>
                              <a:gd name="T41" fmla="*/ 2374 h 2375"/>
                              <a:gd name="T42" fmla="*/ 1127 w 1976"/>
                              <a:gd name="T43" fmla="*/ 2353 h 2375"/>
                              <a:gd name="T44" fmla="*/ 1194 w 1976"/>
                              <a:gd name="T45" fmla="*/ 2308 h 2375"/>
                              <a:gd name="T46" fmla="*/ 1236 w 1976"/>
                              <a:gd name="T47" fmla="*/ 2245 h 2375"/>
                              <a:gd name="T48" fmla="*/ 1247 w 1976"/>
                              <a:gd name="T49" fmla="*/ 2191 h 2375"/>
                              <a:gd name="T50" fmla="*/ 1235 w 1976"/>
                              <a:gd name="T51" fmla="*/ 2133 h 2375"/>
                              <a:gd name="T52" fmla="*/ 1206 w 1976"/>
                              <a:gd name="T53" fmla="*/ 2093 h 2375"/>
                              <a:gd name="T54" fmla="*/ 1166 w 1976"/>
                              <a:gd name="T55" fmla="*/ 2061 h 2375"/>
                              <a:gd name="T56" fmla="*/ 1134 w 1976"/>
                              <a:gd name="T57" fmla="*/ 2037 h 2375"/>
                              <a:gd name="T58" fmla="*/ 1125 w 1976"/>
                              <a:gd name="T59" fmla="*/ 2011 h 2375"/>
                              <a:gd name="T60" fmla="*/ 1140 w 1976"/>
                              <a:gd name="T61" fmla="*/ 1990 h 2375"/>
                              <a:gd name="T62" fmla="*/ 1178 w 1976"/>
                              <a:gd name="T63" fmla="*/ 1981 h 2375"/>
                              <a:gd name="T64" fmla="*/ 1976 w 1976"/>
                              <a:gd name="T65" fmla="*/ 1176 h 2375"/>
                              <a:gd name="T66" fmla="*/ 1972 w 1976"/>
                              <a:gd name="T67" fmla="*/ 1147 h 2375"/>
                              <a:gd name="T68" fmla="*/ 1952 w 1976"/>
                              <a:gd name="T69" fmla="*/ 1126 h 2375"/>
                              <a:gd name="T70" fmla="*/ 1927 w 1976"/>
                              <a:gd name="T71" fmla="*/ 1129 h 2375"/>
                              <a:gd name="T72" fmla="*/ 1900 w 1976"/>
                              <a:gd name="T73" fmla="*/ 1155 h 2375"/>
                              <a:gd name="T74" fmla="*/ 1877 w 1976"/>
                              <a:gd name="T75" fmla="*/ 1190 h 2375"/>
                              <a:gd name="T76" fmla="*/ 1835 w 1976"/>
                              <a:gd name="T77" fmla="*/ 1227 h 2375"/>
                              <a:gd name="T78" fmla="*/ 1782 w 1976"/>
                              <a:gd name="T79" fmla="*/ 1245 h 2375"/>
                              <a:gd name="T80" fmla="*/ 1728 w 1976"/>
                              <a:gd name="T81" fmla="*/ 1241 h 2375"/>
                              <a:gd name="T82" fmla="*/ 1662 w 1976"/>
                              <a:gd name="T83" fmla="*/ 1206 h 2375"/>
                              <a:gd name="T84" fmla="*/ 1613 w 1976"/>
                              <a:gd name="T85" fmla="*/ 1145 h 2375"/>
                              <a:gd name="T86" fmla="*/ 1584 w 1976"/>
                              <a:gd name="T87" fmla="*/ 1063 h 2375"/>
                              <a:gd name="T88" fmla="*/ 1581 w 1976"/>
                              <a:gd name="T89" fmla="*/ 993 h 2375"/>
                              <a:gd name="T90" fmla="*/ 1604 w 1976"/>
                              <a:gd name="T91" fmla="*/ 907 h 2375"/>
                              <a:gd name="T92" fmla="*/ 1649 w 1976"/>
                              <a:gd name="T93" fmla="*/ 839 h 2375"/>
                              <a:gd name="T94" fmla="*/ 1710 w 1976"/>
                              <a:gd name="T95" fmla="*/ 797 h 2375"/>
                              <a:gd name="T96" fmla="*/ 1765 w 1976"/>
                              <a:gd name="T97" fmla="*/ 786 h 2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76" h="2375">
                                <a:moveTo>
                                  <a:pt x="1765" y="786"/>
                                </a:moveTo>
                                <a:lnTo>
                                  <a:pt x="1765" y="786"/>
                                </a:lnTo>
                                <a:lnTo>
                                  <a:pt x="1782" y="788"/>
                                </a:lnTo>
                                <a:lnTo>
                                  <a:pt x="1797" y="791"/>
                                </a:lnTo>
                                <a:lnTo>
                                  <a:pt x="1810" y="794"/>
                                </a:lnTo>
                                <a:lnTo>
                                  <a:pt x="1824" y="800"/>
                                </a:lnTo>
                                <a:lnTo>
                                  <a:pt x="1835" y="806"/>
                                </a:lnTo>
                                <a:lnTo>
                                  <a:pt x="1846" y="812"/>
                                </a:lnTo>
                                <a:lnTo>
                                  <a:pt x="1855" y="819"/>
                                </a:lnTo>
                                <a:lnTo>
                                  <a:pt x="1864" y="827"/>
                                </a:lnTo>
                                <a:lnTo>
                                  <a:pt x="1877" y="842"/>
                                </a:lnTo>
                                <a:lnTo>
                                  <a:pt x="1886" y="855"/>
                                </a:lnTo>
                                <a:lnTo>
                                  <a:pt x="1894" y="867"/>
                                </a:lnTo>
                                <a:lnTo>
                                  <a:pt x="1894" y="867"/>
                                </a:lnTo>
                                <a:lnTo>
                                  <a:pt x="1900" y="877"/>
                                </a:lnTo>
                                <a:lnTo>
                                  <a:pt x="1906" y="886"/>
                                </a:lnTo>
                                <a:lnTo>
                                  <a:pt x="1913" y="894"/>
                                </a:lnTo>
                                <a:lnTo>
                                  <a:pt x="1919" y="900"/>
                                </a:lnTo>
                                <a:lnTo>
                                  <a:pt x="1927" y="904"/>
                                </a:lnTo>
                                <a:lnTo>
                                  <a:pt x="1933" y="907"/>
                                </a:lnTo>
                                <a:lnTo>
                                  <a:pt x="1940" y="907"/>
                                </a:lnTo>
                                <a:lnTo>
                                  <a:pt x="1946" y="907"/>
                                </a:lnTo>
                                <a:lnTo>
                                  <a:pt x="1952" y="906"/>
                                </a:lnTo>
                                <a:lnTo>
                                  <a:pt x="1958" y="903"/>
                                </a:lnTo>
                                <a:lnTo>
                                  <a:pt x="1963" y="898"/>
                                </a:lnTo>
                                <a:lnTo>
                                  <a:pt x="1967" y="892"/>
                                </a:lnTo>
                                <a:lnTo>
                                  <a:pt x="1972" y="886"/>
                                </a:lnTo>
                                <a:lnTo>
                                  <a:pt x="1973" y="877"/>
                                </a:lnTo>
                                <a:lnTo>
                                  <a:pt x="1976" y="867"/>
                                </a:lnTo>
                                <a:lnTo>
                                  <a:pt x="1976" y="855"/>
                                </a:lnTo>
                                <a:lnTo>
                                  <a:pt x="1976" y="0"/>
                                </a:lnTo>
                                <a:lnTo>
                                  <a:pt x="0" y="0"/>
                                </a:lnTo>
                                <a:lnTo>
                                  <a:pt x="0" y="1979"/>
                                </a:lnTo>
                                <a:lnTo>
                                  <a:pt x="454" y="1979"/>
                                </a:lnTo>
                                <a:lnTo>
                                  <a:pt x="454" y="1981"/>
                                </a:lnTo>
                                <a:lnTo>
                                  <a:pt x="856" y="1981"/>
                                </a:lnTo>
                                <a:lnTo>
                                  <a:pt x="856" y="1981"/>
                                </a:lnTo>
                                <a:lnTo>
                                  <a:pt x="868" y="1981"/>
                                </a:lnTo>
                                <a:lnTo>
                                  <a:pt x="877" y="1982"/>
                                </a:lnTo>
                                <a:lnTo>
                                  <a:pt x="886" y="1985"/>
                                </a:lnTo>
                                <a:lnTo>
                                  <a:pt x="894" y="1990"/>
                                </a:lnTo>
                                <a:lnTo>
                                  <a:pt x="900" y="1994"/>
                                </a:lnTo>
                                <a:lnTo>
                                  <a:pt x="904" y="1999"/>
                                </a:lnTo>
                                <a:lnTo>
                                  <a:pt x="907" y="2005"/>
                                </a:lnTo>
                                <a:lnTo>
                                  <a:pt x="909" y="2011"/>
                                </a:lnTo>
                                <a:lnTo>
                                  <a:pt x="909" y="2017"/>
                                </a:lnTo>
                                <a:lnTo>
                                  <a:pt x="907" y="2024"/>
                                </a:lnTo>
                                <a:lnTo>
                                  <a:pt x="904" y="2030"/>
                                </a:lnTo>
                                <a:lnTo>
                                  <a:pt x="900" y="2037"/>
                                </a:lnTo>
                                <a:lnTo>
                                  <a:pt x="895" y="2043"/>
                                </a:lnTo>
                                <a:lnTo>
                                  <a:pt x="888" y="2051"/>
                                </a:lnTo>
                                <a:lnTo>
                                  <a:pt x="879" y="2057"/>
                                </a:lnTo>
                                <a:lnTo>
                                  <a:pt x="868" y="2061"/>
                                </a:lnTo>
                                <a:lnTo>
                                  <a:pt x="868" y="2061"/>
                                </a:lnTo>
                                <a:lnTo>
                                  <a:pt x="855" y="2069"/>
                                </a:lnTo>
                                <a:lnTo>
                                  <a:pt x="843" y="2079"/>
                                </a:lnTo>
                                <a:lnTo>
                                  <a:pt x="828" y="2093"/>
                                </a:lnTo>
                                <a:lnTo>
                                  <a:pt x="821" y="2102"/>
                                </a:lnTo>
                                <a:lnTo>
                                  <a:pt x="813" y="2111"/>
                                </a:lnTo>
                                <a:lnTo>
                                  <a:pt x="807" y="2121"/>
                                </a:lnTo>
                                <a:lnTo>
                                  <a:pt x="800" y="2133"/>
                                </a:lnTo>
                                <a:lnTo>
                                  <a:pt x="795" y="2145"/>
                                </a:lnTo>
                                <a:lnTo>
                                  <a:pt x="791" y="2160"/>
                                </a:lnTo>
                                <a:lnTo>
                                  <a:pt x="789" y="2175"/>
                                </a:lnTo>
                                <a:lnTo>
                                  <a:pt x="788" y="2191"/>
                                </a:lnTo>
                                <a:lnTo>
                                  <a:pt x="788" y="2191"/>
                                </a:lnTo>
                                <a:lnTo>
                                  <a:pt x="789" y="2209"/>
                                </a:lnTo>
                                <a:lnTo>
                                  <a:pt x="792" y="2229"/>
                                </a:lnTo>
                                <a:lnTo>
                                  <a:pt x="798" y="2245"/>
                                </a:lnTo>
                                <a:lnTo>
                                  <a:pt x="806" y="2263"/>
                                </a:lnTo>
                                <a:lnTo>
                                  <a:pt x="816" y="2280"/>
                                </a:lnTo>
                                <a:lnTo>
                                  <a:pt x="827" y="2295"/>
                                </a:lnTo>
                                <a:lnTo>
                                  <a:pt x="840" y="2308"/>
                                </a:lnTo>
                                <a:lnTo>
                                  <a:pt x="855" y="2321"/>
                                </a:lnTo>
                                <a:lnTo>
                                  <a:pt x="871" y="2333"/>
                                </a:lnTo>
                                <a:lnTo>
                                  <a:pt x="889" y="2344"/>
                                </a:lnTo>
                                <a:lnTo>
                                  <a:pt x="907" y="2353"/>
                                </a:lnTo>
                                <a:lnTo>
                                  <a:pt x="928" y="2360"/>
                                </a:lnTo>
                                <a:lnTo>
                                  <a:pt x="949" y="2368"/>
                                </a:lnTo>
                                <a:lnTo>
                                  <a:pt x="972" y="2372"/>
                                </a:lnTo>
                                <a:lnTo>
                                  <a:pt x="994" y="2374"/>
                                </a:lnTo>
                                <a:lnTo>
                                  <a:pt x="1018" y="2375"/>
                                </a:lnTo>
                                <a:lnTo>
                                  <a:pt x="1018" y="2375"/>
                                </a:lnTo>
                                <a:lnTo>
                                  <a:pt x="1040" y="2374"/>
                                </a:lnTo>
                                <a:lnTo>
                                  <a:pt x="1063" y="2372"/>
                                </a:lnTo>
                                <a:lnTo>
                                  <a:pt x="1085" y="2368"/>
                                </a:lnTo>
                                <a:lnTo>
                                  <a:pt x="1106" y="2360"/>
                                </a:lnTo>
                                <a:lnTo>
                                  <a:pt x="1127" y="2353"/>
                                </a:lnTo>
                                <a:lnTo>
                                  <a:pt x="1145" y="2344"/>
                                </a:lnTo>
                                <a:lnTo>
                                  <a:pt x="1163" y="2333"/>
                                </a:lnTo>
                                <a:lnTo>
                                  <a:pt x="1179" y="2321"/>
                                </a:lnTo>
                                <a:lnTo>
                                  <a:pt x="1194" y="2308"/>
                                </a:lnTo>
                                <a:lnTo>
                                  <a:pt x="1208" y="2295"/>
                                </a:lnTo>
                                <a:lnTo>
                                  <a:pt x="1218" y="2280"/>
                                </a:lnTo>
                                <a:lnTo>
                                  <a:pt x="1229" y="2263"/>
                                </a:lnTo>
                                <a:lnTo>
                                  <a:pt x="1236" y="2245"/>
                                </a:lnTo>
                                <a:lnTo>
                                  <a:pt x="1242" y="2229"/>
                                </a:lnTo>
                                <a:lnTo>
                                  <a:pt x="1245" y="2209"/>
                                </a:lnTo>
                                <a:lnTo>
                                  <a:pt x="1247" y="2191"/>
                                </a:lnTo>
                                <a:lnTo>
                                  <a:pt x="1247" y="2191"/>
                                </a:lnTo>
                                <a:lnTo>
                                  <a:pt x="1245" y="2175"/>
                                </a:lnTo>
                                <a:lnTo>
                                  <a:pt x="1244" y="2160"/>
                                </a:lnTo>
                                <a:lnTo>
                                  <a:pt x="1239" y="2145"/>
                                </a:lnTo>
                                <a:lnTo>
                                  <a:pt x="1235" y="2133"/>
                                </a:lnTo>
                                <a:lnTo>
                                  <a:pt x="1229" y="2121"/>
                                </a:lnTo>
                                <a:lnTo>
                                  <a:pt x="1221" y="2111"/>
                                </a:lnTo>
                                <a:lnTo>
                                  <a:pt x="1214" y="2102"/>
                                </a:lnTo>
                                <a:lnTo>
                                  <a:pt x="1206" y="2093"/>
                                </a:lnTo>
                                <a:lnTo>
                                  <a:pt x="1191" y="2079"/>
                                </a:lnTo>
                                <a:lnTo>
                                  <a:pt x="1179" y="2069"/>
                                </a:lnTo>
                                <a:lnTo>
                                  <a:pt x="1166" y="2061"/>
                                </a:lnTo>
                                <a:lnTo>
                                  <a:pt x="1166" y="2061"/>
                                </a:lnTo>
                                <a:lnTo>
                                  <a:pt x="1155" y="2057"/>
                                </a:lnTo>
                                <a:lnTo>
                                  <a:pt x="1146" y="2051"/>
                                </a:lnTo>
                                <a:lnTo>
                                  <a:pt x="1139" y="2043"/>
                                </a:lnTo>
                                <a:lnTo>
                                  <a:pt x="1134" y="2037"/>
                                </a:lnTo>
                                <a:lnTo>
                                  <a:pt x="1130" y="2030"/>
                                </a:lnTo>
                                <a:lnTo>
                                  <a:pt x="1127" y="2024"/>
                                </a:lnTo>
                                <a:lnTo>
                                  <a:pt x="1125" y="2017"/>
                                </a:lnTo>
                                <a:lnTo>
                                  <a:pt x="1125" y="2011"/>
                                </a:lnTo>
                                <a:lnTo>
                                  <a:pt x="1127" y="2005"/>
                                </a:lnTo>
                                <a:lnTo>
                                  <a:pt x="1130" y="1999"/>
                                </a:lnTo>
                                <a:lnTo>
                                  <a:pt x="1134" y="1994"/>
                                </a:lnTo>
                                <a:lnTo>
                                  <a:pt x="1140" y="1990"/>
                                </a:lnTo>
                                <a:lnTo>
                                  <a:pt x="1148" y="1985"/>
                                </a:lnTo>
                                <a:lnTo>
                                  <a:pt x="1157" y="1982"/>
                                </a:lnTo>
                                <a:lnTo>
                                  <a:pt x="1166" y="1981"/>
                                </a:lnTo>
                                <a:lnTo>
                                  <a:pt x="1178" y="1981"/>
                                </a:lnTo>
                                <a:lnTo>
                                  <a:pt x="1429" y="1981"/>
                                </a:lnTo>
                                <a:lnTo>
                                  <a:pt x="1429" y="1979"/>
                                </a:lnTo>
                                <a:lnTo>
                                  <a:pt x="1976" y="1979"/>
                                </a:lnTo>
                                <a:lnTo>
                                  <a:pt x="1976" y="1176"/>
                                </a:lnTo>
                                <a:lnTo>
                                  <a:pt x="1976" y="1176"/>
                                </a:lnTo>
                                <a:lnTo>
                                  <a:pt x="1976" y="1166"/>
                                </a:lnTo>
                                <a:lnTo>
                                  <a:pt x="1973" y="1155"/>
                                </a:lnTo>
                                <a:lnTo>
                                  <a:pt x="1972" y="1147"/>
                                </a:lnTo>
                                <a:lnTo>
                                  <a:pt x="1967" y="1139"/>
                                </a:lnTo>
                                <a:lnTo>
                                  <a:pt x="1963" y="1133"/>
                                </a:lnTo>
                                <a:lnTo>
                                  <a:pt x="1958" y="1129"/>
                                </a:lnTo>
                                <a:lnTo>
                                  <a:pt x="1952" y="1126"/>
                                </a:lnTo>
                                <a:lnTo>
                                  <a:pt x="1946" y="1124"/>
                                </a:lnTo>
                                <a:lnTo>
                                  <a:pt x="1940" y="1124"/>
                                </a:lnTo>
                                <a:lnTo>
                                  <a:pt x="1933" y="1126"/>
                                </a:lnTo>
                                <a:lnTo>
                                  <a:pt x="1927" y="1129"/>
                                </a:lnTo>
                                <a:lnTo>
                                  <a:pt x="1919" y="1133"/>
                                </a:lnTo>
                                <a:lnTo>
                                  <a:pt x="1913" y="1139"/>
                                </a:lnTo>
                                <a:lnTo>
                                  <a:pt x="1906" y="1147"/>
                                </a:lnTo>
                                <a:lnTo>
                                  <a:pt x="1900" y="1155"/>
                                </a:lnTo>
                                <a:lnTo>
                                  <a:pt x="1894" y="1164"/>
                                </a:lnTo>
                                <a:lnTo>
                                  <a:pt x="1894" y="1164"/>
                                </a:lnTo>
                                <a:lnTo>
                                  <a:pt x="1886" y="1178"/>
                                </a:lnTo>
                                <a:lnTo>
                                  <a:pt x="1877" y="1190"/>
                                </a:lnTo>
                                <a:lnTo>
                                  <a:pt x="1864" y="1205"/>
                                </a:lnTo>
                                <a:lnTo>
                                  <a:pt x="1855" y="1212"/>
                                </a:lnTo>
                                <a:lnTo>
                                  <a:pt x="1846" y="1220"/>
                                </a:lnTo>
                                <a:lnTo>
                                  <a:pt x="1835" y="1227"/>
                                </a:lnTo>
                                <a:lnTo>
                                  <a:pt x="1824" y="1233"/>
                                </a:lnTo>
                                <a:lnTo>
                                  <a:pt x="1810" y="1238"/>
                                </a:lnTo>
                                <a:lnTo>
                                  <a:pt x="1797" y="1242"/>
                                </a:lnTo>
                                <a:lnTo>
                                  <a:pt x="1782" y="1245"/>
                                </a:lnTo>
                                <a:lnTo>
                                  <a:pt x="1765" y="1245"/>
                                </a:lnTo>
                                <a:lnTo>
                                  <a:pt x="1765" y="1245"/>
                                </a:lnTo>
                                <a:lnTo>
                                  <a:pt x="1746" y="1244"/>
                                </a:lnTo>
                                <a:lnTo>
                                  <a:pt x="1728" y="1241"/>
                                </a:lnTo>
                                <a:lnTo>
                                  <a:pt x="1710" y="1235"/>
                                </a:lnTo>
                                <a:lnTo>
                                  <a:pt x="1693" y="1227"/>
                                </a:lnTo>
                                <a:lnTo>
                                  <a:pt x="1677" y="1218"/>
                                </a:lnTo>
                                <a:lnTo>
                                  <a:pt x="1662" y="1206"/>
                                </a:lnTo>
                                <a:lnTo>
                                  <a:pt x="1649" y="1193"/>
                                </a:lnTo>
                                <a:lnTo>
                                  <a:pt x="1635" y="1178"/>
                                </a:lnTo>
                                <a:lnTo>
                                  <a:pt x="1623" y="1161"/>
                                </a:lnTo>
                                <a:lnTo>
                                  <a:pt x="1613" y="1145"/>
                                </a:lnTo>
                                <a:lnTo>
                                  <a:pt x="1604" y="1126"/>
                                </a:lnTo>
                                <a:lnTo>
                                  <a:pt x="1595" y="1105"/>
                                </a:lnTo>
                                <a:lnTo>
                                  <a:pt x="1589" y="1084"/>
                                </a:lnTo>
                                <a:lnTo>
                                  <a:pt x="1584" y="1063"/>
                                </a:lnTo>
                                <a:lnTo>
                                  <a:pt x="1581" y="1039"/>
                                </a:lnTo>
                                <a:lnTo>
                                  <a:pt x="1581" y="1016"/>
                                </a:lnTo>
                                <a:lnTo>
                                  <a:pt x="1581" y="1016"/>
                                </a:lnTo>
                                <a:lnTo>
                                  <a:pt x="1581" y="993"/>
                                </a:lnTo>
                                <a:lnTo>
                                  <a:pt x="1584" y="970"/>
                                </a:lnTo>
                                <a:lnTo>
                                  <a:pt x="1589" y="948"/>
                                </a:lnTo>
                                <a:lnTo>
                                  <a:pt x="1595" y="927"/>
                                </a:lnTo>
                                <a:lnTo>
                                  <a:pt x="1604" y="907"/>
                                </a:lnTo>
                                <a:lnTo>
                                  <a:pt x="1613" y="888"/>
                                </a:lnTo>
                                <a:lnTo>
                                  <a:pt x="1623" y="870"/>
                                </a:lnTo>
                                <a:lnTo>
                                  <a:pt x="1635" y="854"/>
                                </a:lnTo>
                                <a:lnTo>
                                  <a:pt x="1649" y="839"/>
                                </a:lnTo>
                                <a:lnTo>
                                  <a:pt x="1662" y="825"/>
                                </a:lnTo>
                                <a:lnTo>
                                  <a:pt x="1677" y="815"/>
                                </a:lnTo>
                                <a:lnTo>
                                  <a:pt x="1693" y="804"/>
                                </a:lnTo>
                                <a:lnTo>
                                  <a:pt x="1710" y="797"/>
                                </a:lnTo>
                                <a:lnTo>
                                  <a:pt x="1728" y="791"/>
                                </a:lnTo>
                                <a:lnTo>
                                  <a:pt x="1746" y="788"/>
                                </a:lnTo>
                                <a:lnTo>
                                  <a:pt x="1765" y="786"/>
                                </a:lnTo>
                                <a:lnTo>
                                  <a:pt x="1765" y="786"/>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50C56DFA" w14:textId="77777777" w:rsidR="005373C3" w:rsidRPr="000F78AF" w:rsidRDefault="005373C3" w:rsidP="000E08B1">
                              <w:pPr>
                                <w:pStyle w:val="NormalWeb"/>
                                <w:spacing w:before="0" w:beforeAutospacing="0" w:after="0" w:afterAutospacing="0"/>
                                <w:jc w:val="center"/>
                              </w:pPr>
                            </w:p>
                          </w:txbxContent>
                        </wps:txbx>
                        <wps:bodyPr bIns="360000" anchor="ctr"/>
                      </wps:wsp>
                      <wps:wsp>
                        <wps:cNvPr id="59" name="Freeform 59"/>
                        <wps:cNvSpPr>
                          <a:spLocks/>
                        </wps:cNvSpPr>
                        <wps:spPr bwMode="auto">
                          <a:xfrm>
                            <a:off x="755576" y="4581128"/>
                            <a:ext cx="2249779" cy="1871348"/>
                          </a:xfrm>
                          <a:custGeom>
                            <a:avLst/>
                            <a:gdLst>
                              <a:gd name="T0" fmla="*/ 791 w 2377"/>
                              <a:gd name="T1" fmla="*/ 179 h 1976"/>
                              <a:gd name="T2" fmla="*/ 813 w 2377"/>
                              <a:gd name="T3" fmla="*/ 131 h 1976"/>
                              <a:gd name="T4" fmla="*/ 855 w 2377"/>
                              <a:gd name="T5" fmla="*/ 89 h 1976"/>
                              <a:gd name="T6" fmla="*/ 886 w 2377"/>
                              <a:gd name="T7" fmla="*/ 70 h 1976"/>
                              <a:gd name="T8" fmla="*/ 907 w 2377"/>
                              <a:gd name="T9" fmla="*/ 43 h 1976"/>
                              <a:gd name="T10" fmla="*/ 904 w 2377"/>
                              <a:gd name="T11" fmla="*/ 19 h 1976"/>
                              <a:gd name="T12" fmla="*/ 877 w 2377"/>
                              <a:gd name="T13" fmla="*/ 3 h 1976"/>
                              <a:gd name="T14" fmla="*/ 0 w 2377"/>
                              <a:gd name="T15" fmla="*/ 1976 h 1976"/>
                              <a:gd name="T16" fmla="*/ 1980 w 2377"/>
                              <a:gd name="T17" fmla="*/ 1121 h 1976"/>
                              <a:gd name="T18" fmla="*/ 1986 w 2377"/>
                              <a:gd name="T19" fmla="*/ 1090 h 1976"/>
                              <a:gd name="T20" fmla="*/ 2004 w 2377"/>
                              <a:gd name="T21" fmla="*/ 1069 h 1976"/>
                              <a:gd name="T22" fmla="*/ 2031 w 2377"/>
                              <a:gd name="T23" fmla="*/ 1072 h 1976"/>
                              <a:gd name="T24" fmla="*/ 2057 w 2377"/>
                              <a:gd name="T25" fmla="*/ 1099 h 1976"/>
                              <a:gd name="T26" fmla="*/ 2079 w 2377"/>
                              <a:gd name="T27" fmla="*/ 1134 h 1976"/>
                              <a:gd name="T28" fmla="*/ 2121 w 2377"/>
                              <a:gd name="T29" fmla="*/ 1170 h 1976"/>
                              <a:gd name="T30" fmla="*/ 2175 w 2377"/>
                              <a:gd name="T31" fmla="*/ 1188 h 1976"/>
                              <a:gd name="T32" fmla="*/ 2229 w 2377"/>
                              <a:gd name="T33" fmla="*/ 1184 h 1976"/>
                              <a:gd name="T34" fmla="*/ 2294 w 2377"/>
                              <a:gd name="T35" fmla="*/ 1149 h 1976"/>
                              <a:gd name="T36" fmla="*/ 2345 w 2377"/>
                              <a:gd name="T37" fmla="*/ 1088 h 1976"/>
                              <a:gd name="T38" fmla="*/ 2372 w 2377"/>
                              <a:gd name="T39" fmla="*/ 1006 h 1976"/>
                              <a:gd name="T40" fmla="*/ 2375 w 2377"/>
                              <a:gd name="T41" fmla="*/ 936 h 1976"/>
                              <a:gd name="T42" fmla="*/ 2354 w 2377"/>
                              <a:gd name="T43" fmla="*/ 850 h 1976"/>
                              <a:gd name="T44" fmla="*/ 2309 w 2377"/>
                              <a:gd name="T45" fmla="*/ 783 h 1976"/>
                              <a:gd name="T46" fmla="*/ 2247 w 2377"/>
                              <a:gd name="T47" fmla="*/ 740 h 1976"/>
                              <a:gd name="T48" fmla="*/ 2191 w 2377"/>
                              <a:gd name="T49" fmla="*/ 729 h 1976"/>
                              <a:gd name="T50" fmla="*/ 2133 w 2377"/>
                              <a:gd name="T51" fmla="*/ 743 h 1976"/>
                              <a:gd name="T52" fmla="*/ 2093 w 2377"/>
                              <a:gd name="T53" fmla="*/ 770 h 1976"/>
                              <a:gd name="T54" fmla="*/ 2063 w 2377"/>
                              <a:gd name="T55" fmla="*/ 810 h 1976"/>
                              <a:gd name="T56" fmla="*/ 2037 w 2377"/>
                              <a:gd name="T57" fmla="*/ 843 h 1976"/>
                              <a:gd name="T58" fmla="*/ 2010 w 2377"/>
                              <a:gd name="T59" fmla="*/ 852 h 1976"/>
                              <a:gd name="T60" fmla="*/ 1989 w 2377"/>
                              <a:gd name="T61" fmla="*/ 837 h 1976"/>
                              <a:gd name="T62" fmla="*/ 1980 w 2377"/>
                              <a:gd name="T63" fmla="*/ 798 h 1976"/>
                              <a:gd name="T64" fmla="*/ 1178 w 2377"/>
                              <a:gd name="T65" fmla="*/ 0 h 1976"/>
                              <a:gd name="T66" fmla="*/ 1146 w 2377"/>
                              <a:gd name="T67" fmla="*/ 6 h 1976"/>
                              <a:gd name="T68" fmla="*/ 1127 w 2377"/>
                              <a:gd name="T69" fmla="*/ 25 h 1976"/>
                              <a:gd name="T70" fmla="*/ 1128 w 2377"/>
                              <a:gd name="T71" fmla="*/ 51 h 1976"/>
                              <a:gd name="T72" fmla="*/ 1155 w 2377"/>
                              <a:gd name="T73" fmla="*/ 76 h 1976"/>
                              <a:gd name="T74" fmla="*/ 1191 w 2377"/>
                              <a:gd name="T75" fmla="*/ 98 h 1976"/>
                              <a:gd name="T76" fmla="*/ 1227 w 2377"/>
                              <a:gd name="T77" fmla="*/ 142 h 1976"/>
                              <a:gd name="T78" fmla="*/ 1245 w 2377"/>
                              <a:gd name="T79" fmla="*/ 196 h 1976"/>
                              <a:gd name="T80" fmla="*/ 1242 w 2377"/>
                              <a:gd name="T81" fmla="*/ 248 h 1976"/>
                              <a:gd name="T82" fmla="*/ 1206 w 2377"/>
                              <a:gd name="T83" fmla="*/ 314 h 1976"/>
                              <a:gd name="T84" fmla="*/ 1145 w 2377"/>
                              <a:gd name="T85" fmla="*/ 365 h 1976"/>
                              <a:gd name="T86" fmla="*/ 1063 w 2377"/>
                              <a:gd name="T87" fmla="*/ 391 h 1976"/>
                              <a:gd name="T88" fmla="*/ 994 w 2377"/>
                              <a:gd name="T89" fmla="*/ 394 h 1976"/>
                              <a:gd name="T90" fmla="*/ 907 w 2377"/>
                              <a:gd name="T91" fmla="*/ 374 h 1976"/>
                              <a:gd name="T92" fmla="*/ 840 w 2377"/>
                              <a:gd name="T93" fmla="*/ 329 h 1976"/>
                              <a:gd name="T94" fmla="*/ 798 w 2377"/>
                              <a:gd name="T95" fmla="*/ 266 h 1976"/>
                              <a:gd name="T96" fmla="*/ 788 w 2377"/>
                              <a:gd name="T97" fmla="*/ 212 h 1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77" h="1976">
                                <a:moveTo>
                                  <a:pt x="788" y="212"/>
                                </a:moveTo>
                                <a:lnTo>
                                  <a:pt x="788" y="212"/>
                                </a:lnTo>
                                <a:lnTo>
                                  <a:pt x="788" y="196"/>
                                </a:lnTo>
                                <a:lnTo>
                                  <a:pt x="791" y="179"/>
                                </a:lnTo>
                                <a:lnTo>
                                  <a:pt x="795" y="166"/>
                                </a:lnTo>
                                <a:lnTo>
                                  <a:pt x="800" y="152"/>
                                </a:lnTo>
                                <a:lnTo>
                                  <a:pt x="806" y="142"/>
                                </a:lnTo>
                                <a:lnTo>
                                  <a:pt x="813" y="131"/>
                                </a:lnTo>
                                <a:lnTo>
                                  <a:pt x="821" y="121"/>
                                </a:lnTo>
                                <a:lnTo>
                                  <a:pt x="828" y="113"/>
                                </a:lnTo>
                                <a:lnTo>
                                  <a:pt x="843" y="98"/>
                                </a:lnTo>
                                <a:lnTo>
                                  <a:pt x="855" y="89"/>
                                </a:lnTo>
                                <a:lnTo>
                                  <a:pt x="868" y="82"/>
                                </a:lnTo>
                                <a:lnTo>
                                  <a:pt x="868" y="82"/>
                                </a:lnTo>
                                <a:lnTo>
                                  <a:pt x="877" y="76"/>
                                </a:lnTo>
                                <a:lnTo>
                                  <a:pt x="886" y="70"/>
                                </a:lnTo>
                                <a:lnTo>
                                  <a:pt x="894" y="64"/>
                                </a:lnTo>
                                <a:lnTo>
                                  <a:pt x="900" y="57"/>
                                </a:lnTo>
                                <a:lnTo>
                                  <a:pt x="904" y="51"/>
                                </a:lnTo>
                                <a:lnTo>
                                  <a:pt x="907" y="43"/>
                                </a:lnTo>
                                <a:lnTo>
                                  <a:pt x="909" y="37"/>
                                </a:lnTo>
                                <a:lnTo>
                                  <a:pt x="909" y="31"/>
                                </a:lnTo>
                                <a:lnTo>
                                  <a:pt x="907" y="25"/>
                                </a:lnTo>
                                <a:lnTo>
                                  <a:pt x="904" y="19"/>
                                </a:lnTo>
                                <a:lnTo>
                                  <a:pt x="900" y="13"/>
                                </a:lnTo>
                                <a:lnTo>
                                  <a:pt x="894" y="9"/>
                                </a:lnTo>
                                <a:lnTo>
                                  <a:pt x="886" y="6"/>
                                </a:lnTo>
                                <a:lnTo>
                                  <a:pt x="877" y="3"/>
                                </a:lnTo>
                                <a:lnTo>
                                  <a:pt x="867" y="1"/>
                                </a:lnTo>
                                <a:lnTo>
                                  <a:pt x="856" y="0"/>
                                </a:lnTo>
                                <a:lnTo>
                                  <a:pt x="0" y="0"/>
                                </a:lnTo>
                                <a:lnTo>
                                  <a:pt x="0" y="1976"/>
                                </a:lnTo>
                                <a:lnTo>
                                  <a:pt x="1979" y="1976"/>
                                </a:lnTo>
                                <a:lnTo>
                                  <a:pt x="1979" y="1522"/>
                                </a:lnTo>
                                <a:lnTo>
                                  <a:pt x="1980" y="1522"/>
                                </a:lnTo>
                                <a:lnTo>
                                  <a:pt x="1980" y="1121"/>
                                </a:lnTo>
                                <a:lnTo>
                                  <a:pt x="1980" y="1121"/>
                                </a:lnTo>
                                <a:lnTo>
                                  <a:pt x="1982" y="1109"/>
                                </a:lnTo>
                                <a:lnTo>
                                  <a:pt x="1983" y="1099"/>
                                </a:lnTo>
                                <a:lnTo>
                                  <a:pt x="1986" y="1090"/>
                                </a:lnTo>
                                <a:lnTo>
                                  <a:pt x="1989" y="1082"/>
                                </a:lnTo>
                                <a:lnTo>
                                  <a:pt x="1994" y="1076"/>
                                </a:lnTo>
                                <a:lnTo>
                                  <a:pt x="2000" y="1072"/>
                                </a:lnTo>
                                <a:lnTo>
                                  <a:pt x="2004" y="1069"/>
                                </a:lnTo>
                                <a:lnTo>
                                  <a:pt x="2010" y="1067"/>
                                </a:lnTo>
                                <a:lnTo>
                                  <a:pt x="2018" y="1067"/>
                                </a:lnTo>
                                <a:lnTo>
                                  <a:pt x="2024" y="1069"/>
                                </a:lnTo>
                                <a:lnTo>
                                  <a:pt x="2031" y="1072"/>
                                </a:lnTo>
                                <a:lnTo>
                                  <a:pt x="2037" y="1076"/>
                                </a:lnTo>
                                <a:lnTo>
                                  <a:pt x="2045" y="1082"/>
                                </a:lnTo>
                                <a:lnTo>
                                  <a:pt x="2051" y="1090"/>
                                </a:lnTo>
                                <a:lnTo>
                                  <a:pt x="2057" y="1099"/>
                                </a:lnTo>
                                <a:lnTo>
                                  <a:pt x="2063" y="1109"/>
                                </a:lnTo>
                                <a:lnTo>
                                  <a:pt x="2063" y="1109"/>
                                </a:lnTo>
                                <a:lnTo>
                                  <a:pt x="2070" y="1121"/>
                                </a:lnTo>
                                <a:lnTo>
                                  <a:pt x="2079" y="1134"/>
                                </a:lnTo>
                                <a:lnTo>
                                  <a:pt x="2093" y="1149"/>
                                </a:lnTo>
                                <a:lnTo>
                                  <a:pt x="2102" y="1157"/>
                                </a:lnTo>
                                <a:lnTo>
                                  <a:pt x="2111" y="1163"/>
                                </a:lnTo>
                                <a:lnTo>
                                  <a:pt x="2121" y="1170"/>
                                </a:lnTo>
                                <a:lnTo>
                                  <a:pt x="2133" y="1176"/>
                                </a:lnTo>
                                <a:lnTo>
                                  <a:pt x="2146" y="1181"/>
                                </a:lnTo>
                                <a:lnTo>
                                  <a:pt x="2160" y="1185"/>
                                </a:lnTo>
                                <a:lnTo>
                                  <a:pt x="2175" y="1188"/>
                                </a:lnTo>
                                <a:lnTo>
                                  <a:pt x="2191" y="1188"/>
                                </a:lnTo>
                                <a:lnTo>
                                  <a:pt x="2191" y="1188"/>
                                </a:lnTo>
                                <a:lnTo>
                                  <a:pt x="2211" y="1188"/>
                                </a:lnTo>
                                <a:lnTo>
                                  <a:pt x="2229" y="1184"/>
                                </a:lnTo>
                                <a:lnTo>
                                  <a:pt x="2247" y="1179"/>
                                </a:lnTo>
                                <a:lnTo>
                                  <a:pt x="2263" y="1170"/>
                                </a:lnTo>
                                <a:lnTo>
                                  <a:pt x="2279" y="1161"/>
                                </a:lnTo>
                                <a:lnTo>
                                  <a:pt x="2294" y="1149"/>
                                </a:lnTo>
                                <a:lnTo>
                                  <a:pt x="2309" y="1136"/>
                                </a:lnTo>
                                <a:lnTo>
                                  <a:pt x="2321" y="1121"/>
                                </a:lnTo>
                                <a:lnTo>
                                  <a:pt x="2333" y="1106"/>
                                </a:lnTo>
                                <a:lnTo>
                                  <a:pt x="2345" y="1088"/>
                                </a:lnTo>
                                <a:lnTo>
                                  <a:pt x="2354" y="1069"/>
                                </a:lnTo>
                                <a:lnTo>
                                  <a:pt x="2362" y="1049"/>
                                </a:lnTo>
                                <a:lnTo>
                                  <a:pt x="2368" y="1028"/>
                                </a:lnTo>
                                <a:lnTo>
                                  <a:pt x="2372" y="1006"/>
                                </a:lnTo>
                                <a:lnTo>
                                  <a:pt x="2375" y="983"/>
                                </a:lnTo>
                                <a:lnTo>
                                  <a:pt x="2377" y="960"/>
                                </a:lnTo>
                                <a:lnTo>
                                  <a:pt x="2377" y="960"/>
                                </a:lnTo>
                                <a:lnTo>
                                  <a:pt x="2375" y="936"/>
                                </a:lnTo>
                                <a:lnTo>
                                  <a:pt x="2372" y="913"/>
                                </a:lnTo>
                                <a:lnTo>
                                  <a:pt x="2368" y="891"/>
                                </a:lnTo>
                                <a:lnTo>
                                  <a:pt x="2362" y="870"/>
                                </a:lnTo>
                                <a:lnTo>
                                  <a:pt x="2354" y="850"/>
                                </a:lnTo>
                                <a:lnTo>
                                  <a:pt x="2345" y="831"/>
                                </a:lnTo>
                                <a:lnTo>
                                  <a:pt x="2333" y="813"/>
                                </a:lnTo>
                                <a:lnTo>
                                  <a:pt x="2321" y="797"/>
                                </a:lnTo>
                                <a:lnTo>
                                  <a:pt x="2309" y="783"/>
                                </a:lnTo>
                                <a:lnTo>
                                  <a:pt x="2294" y="770"/>
                                </a:lnTo>
                                <a:lnTo>
                                  <a:pt x="2279" y="758"/>
                                </a:lnTo>
                                <a:lnTo>
                                  <a:pt x="2263" y="749"/>
                                </a:lnTo>
                                <a:lnTo>
                                  <a:pt x="2247" y="740"/>
                                </a:lnTo>
                                <a:lnTo>
                                  <a:pt x="2229" y="735"/>
                                </a:lnTo>
                                <a:lnTo>
                                  <a:pt x="2211" y="731"/>
                                </a:lnTo>
                                <a:lnTo>
                                  <a:pt x="2191" y="729"/>
                                </a:lnTo>
                                <a:lnTo>
                                  <a:pt x="2191" y="729"/>
                                </a:lnTo>
                                <a:lnTo>
                                  <a:pt x="2175" y="731"/>
                                </a:lnTo>
                                <a:lnTo>
                                  <a:pt x="2160" y="734"/>
                                </a:lnTo>
                                <a:lnTo>
                                  <a:pt x="2146" y="737"/>
                                </a:lnTo>
                                <a:lnTo>
                                  <a:pt x="2133" y="743"/>
                                </a:lnTo>
                                <a:lnTo>
                                  <a:pt x="2121" y="749"/>
                                </a:lnTo>
                                <a:lnTo>
                                  <a:pt x="2111" y="755"/>
                                </a:lnTo>
                                <a:lnTo>
                                  <a:pt x="2102" y="762"/>
                                </a:lnTo>
                                <a:lnTo>
                                  <a:pt x="2093" y="770"/>
                                </a:lnTo>
                                <a:lnTo>
                                  <a:pt x="2079" y="785"/>
                                </a:lnTo>
                                <a:lnTo>
                                  <a:pt x="2070" y="798"/>
                                </a:lnTo>
                                <a:lnTo>
                                  <a:pt x="2063" y="810"/>
                                </a:lnTo>
                                <a:lnTo>
                                  <a:pt x="2063" y="810"/>
                                </a:lnTo>
                                <a:lnTo>
                                  <a:pt x="2057" y="820"/>
                                </a:lnTo>
                                <a:lnTo>
                                  <a:pt x="2051" y="829"/>
                                </a:lnTo>
                                <a:lnTo>
                                  <a:pt x="2045" y="837"/>
                                </a:lnTo>
                                <a:lnTo>
                                  <a:pt x="2037" y="843"/>
                                </a:lnTo>
                                <a:lnTo>
                                  <a:pt x="2031" y="847"/>
                                </a:lnTo>
                                <a:lnTo>
                                  <a:pt x="2024" y="850"/>
                                </a:lnTo>
                                <a:lnTo>
                                  <a:pt x="2018" y="852"/>
                                </a:lnTo>
                                <a:lnTo>
                                  <a:pt x="2010" y="852"/>
                                </a:lnTo>
                                <a:lnTo>
                                  <a:pt x="2004" y="850"/>
                                </a:lnTo>
                                <a:lnTo>
                                  <a:pt x="2000" y="847"/>
                                </a:lnTo>
                                <a:lnTo>
                                  <a:pt x="1994" y="843"/>
                                </a:lnTo>
                                <a:lnTo>
                                  <a:pt x="1989" y="837"/>
                                </a:lnTo>
                                <a:lnTo>
                                  <a:pt x="1986" y="829"/>
                                </a:lnTo>
                                <a:lnTo>
                                  <a:pt x="1983" y="820"/>
                                </a:lnTo>
                                <a:lnTo>
                                  <a:pt x="1982" y="810"/>
                                </a:lnTo>
                                <a:lnTo>
                                  <a:pt x="1980" y="798"/>
                                </a:lnTo>
                                <a:lnTo>
                                  <a:pt x="1980" y="547"/>
                                </a:lnTo>
                                <a:lnTo>
                                  <a:pt x="1979" y="547"/>
                                </a:lnTo>
                                <a:lnTo>
                                  <a:pt x="1979" y="0"/>
                                </a:lnTo>
                                <a:lnTo>
                                  <a:pt x="1178" y="0"/>
                                </a:lnTo>
                                <a:lnTo>
                                  <a:pt x="1178" y="0"/>
                                </a:lnTo>
                                <a:lnTo>
                                  <a:pt x="1166" y="1"/>
                                </a:lnTo>
                                <a:lnTo>
                                  <a:pt x="1155" y="3"/>
                                </a:lnTo>
                                <a:lnTo>
                                  <a:pt x="1146" y="6"/>
                                </a:lnTo>
                                <a:lnTo>
                                  <a:pt x="1140" y="9"/>
                                </a:lnTo>
                                <a:lnTo>
                                  <a:pt x="1134" y="13"/>
                                </a:lnTo>
                                <a:lnTo>
                                  <a:pt x="1130" y="19"/>
                                </a:lnTo>
                                <a:lnTo>
                                  <a:pt x="1127" y="25"/>
                                </a:lnTo>
                                <a:lnTo>
                                  <a:pt x="1125" y="31"/>
                                </a:lnTo>
                                <a:lnTo>
                                  <a:pt x="1125" y="37"/>
                                </a:lnTo>
                                <a:lnTo>
                                  <a:pt x="1125" y="43"/>
                                </a:lnTo>
                                <a:lnTo>
                                  <a:pt x="1128" y="51"/>
                                </a:lnTo>
                                <a:lnTo>
                                  <a:pt x="1133" y="57"/>
                                </a:lnTo>
                                <a:lnTo>
                                  <a:pt x="1139" y="64"/>
                                </a:lnTo>
                                <a:lnTo>
                                  <a:pt x="1146" y="70"/>
                                </a:lnTo>
                                <a:lnTo>
                                  <a:pt x="1155" y="76"/>
                                </a:lnTo>
                                <a:lnTo>
                                  <a:pt x="1166" y="82"/>
                                </a:lnTo>
                                <a:lnTo>
                                  <a:pt x="1166" y="82"/>
                                </a:lnTo>
                                <a:lnTo>
                                  <a:pt x="1178" y="89"/>
                                </a:lnTo>
                                <a:lnTo>
                                  <a:pt x="1191" y="98"/>
                                </a:lnTo>
                                <a:lnTo>
                                  <a:pt x="1206" y="113"/>
                                </a:lnTo>
                                <a:lnTo>
                                  <a:pt x="1214" y="121"/>
                                </a:lnTo>
                                <a:lnTo>
                                  <a:pt x="1221" y="131"/>
                                </a:lnTo>
                                <a:lnTo>
                                  <a:pt x="1227" y="142"/>
                                </a:lnTo>
                                <a:lnTo>
                                  <a:pt x="1233" y="152"/>
                                </a:lnTo>
                                <a:lnTo>
                                  <a:pt x="1239" y="166"/>
                                </a:lnTo>
                                <a:lnTo>
                                  <a:pt x="1242" y="179"/>
                                </a:lnTo>
                                <a:lnTo>
                                  <a:pt x="1245" y="196"/>
                                </a:lnTo>
                                <a:lnTo>
                                  <a:pt x="1247" y="212"/>
                                </a:lnTo>
                                <a:lnTo>
                                  <a:pt x="1247" y="212"/>
                                </a:lnTo>
                                <a:lnTo>
                                  <a:pt x="1245" y="230"/>
                                </a:lnTo>
                                <a:lnTo>
                                  <a:pt x="1242" y="248"/>
                                </a:lnTo>
                                <a:lnTo>
                                  <a:pt x="1236" y="266"/>
                                </a:lnTo>
                                <a:lnTo>
                                  <a:pt x="1229" y="282"/>
                                </a:lnTo>
                                <a:lnTo>
                                  <a:pt x="1218" y="299"/>
                                </a:lnTo>
                                <a:lnTo>
                                  <a:pt x="1206" y="314"/>
                                </a:lnTo>
                                <a:lnTo>
                                  <a:pt x="1194" y="329"/>
                                </a:lnTo>
                                <a:lnTo>
                                  <a:pt x="1179" y="342"/>
                                </a:lnTo>
                                <a:lnTo>
                                  <a:pt x="1163" y="354"/>
                                </a:lnTo>
                                <a:lnTo>
                                  <a:pt x="1145" y="365"/>
                                </a:lnTo>
                                <a:lnTo>
                                  <a:pt x="1125" y="374"/>
                                </a:lnTo>
                                <a:lnTo>
                                  <a:pt x="1106" y="381"/>
                                </a:lnTo>
                                <a:lnTo>
                                  <a:pt x="1085" y="387"/>
                                </a:lnTo>
                                <a:lnTo>
                                  <a:pt x="1063" y="391"/>
                                </a:lnTo>
                                <a:lnTo>
                                  <a:pt x="1040" y="394"/>
                                </a:lnTo>
                                <a:lnTo>
                                  <a:pt x="1016" y="396"/>
                                </a:lnTo>
                                <a:lnTo>
                                  <a:pt x="1016" y="396"/>
                                </a:lnTo>
                                <a:lnTo>
                                  <a:pt x="994" y="394"/>
                                </a:lnTo>
                                <a:lnTo>
                                  <a:pt x="970" y="391"/>
                                </a:lnTo>
                                <a:lnTo>
                                  <a:pt x="949" y="387"/>
                                </a:lnTo>
                                <a:lnTo>
                                  <a:pt x="928" y="381"/>
                                </a:lnTo>
                                <a:lnTo>
                                  <a:pt x="907" y="374"/>
                                </a:lnTo>
                                <a:lnTo>
                                  <a:pt x="888" y="365"/>
                                </a:lnTo>
                                <a:lnTo>
                                  <a:pt x="871" y="354"/>
                                </a:lnTo>
                                <a:lnTo>
                                  <a:pt x="855" y="342"/>
                                </a:lnTo>
                                <a:lnTo>
                                  <a:pt x="840" y="329"/>
                                </a:lnTo>
                                <a:lnTo>
                                  <a:pt x="827" y="314"/>
                                </a:lnTo>
                                <a:lnTo>
                                  <a:pt x="815" y="299"/>
                                </a:lnTo>
                                <a:lnTo>
                                  <a:pt x="806" y="282"/>
                                </a:lnTo>
                                <a:lnTo>
                                  <a:pt x="798" y="266"/>
                                </a:lnTo>
                                <a:lnTo>
                                  <a:pt x="792" y="248"/>
                                </a:lnTo>
                                <a:lnTo>
                                  <a:pt x="789" y="230"/>
                                </a:lnTo>
                                <a:lnTo>
                                  <a:pt x="788" y="212"/>
                                </a:lnTo>
                                <a:lnTo>
                                  <a:pt x="788" y="212"/>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75D3F287" w14:textId="77777777" w:rsidR="005373C3" w:rsidRPr="000F78AF" w:rsidRDefault="005373C3" w:rsidP="000E08B1">
                              <w:pPr>
                                <w:pStyle w:val="NormalWeb"/>
                                <w:spacing w:before="0" w:beforeAutospacing="0" w:after="0" w:afterAutospacing="0"/>
                                <w:jc w:val="center"/>
                              </w:pPr>
                            </w:p>
                          </w:txbxContent>
                        </wps:txbx>
                        <wps:bodyPr rIns="324000" anchor="ctr"/>
                      </wps:wsp>
                      <wps:wsp>
                        <wps:cNvPr id="60" name="Freeform 60"/>
                        <wps:cNvSpPr>
                          <a:spLocks/>
                        </wps:cNvSpPr>
                        <wps:spPr bwMode="auto">
                          <a:xfrm>
                            <a:off x="2627784" y="4221088"/>
                            <a:ext cx="2245994" cy="2245994"/>
                          </a:xfrm>
                          <a:custGeom>
                            <a:avLst/>
                            <a:gdLst>
                              <a:gd name="T0" fmla="*/ 2145 w 2376"/>
                              <a:gd name="T1" fmla="*/ 1136 h 2374"/>
                              <a:gd name="T2" fmla="*/ 2092 w 2376"/>
                              <a:gd name="T3" fmla="*/ 1169 h 2374"/>
                              <a:gd name="T4" fmla="*/ 2056 w 2376"/>
                              <a:gd name="T5" fmla="*/ 1218 h 2374"/>
                              <a:gd name="T6" fmla="*/ 2023 w 2376"/>
                              <a:gd name="T7" fmla="*/ 1248 h 2374"/>
                              <a:gd name="T8" fmla="*/ 1993 w 2376"/>
                              <a:gd name="T9" fmla="*/ 1241 h 2374"/>
                              <a:gd name="T10" fmla="*/ 1979 w 2376"/>
                              <a:gd name="T11" fmla="*/ 1198 h 2374"/>
                              <a:gd name="T12" fmla="*/ 1102 w 2376"/>
                              <a:gd name="T13" fmla="*/ 393 h 2374"/>
                              <a:gd name="T14" fmla="*/ 1072 w 2376"/>
                              <a:gd name="T15" fmla="*/ 371 h 2374"/>
                              <a:gd name="T16" fmla="*/ 1080 w 2376"/>
                              <a:gd name="T17" fmla="*/ 338 h 2374"/>
                              <a:gd name="T18" fmla="*/ 1113 w 2376"/>
                              <a:gd name="T19" fmla="*/ 314 h 2374"/>
                              <a:gd name="T20" fmla="*/ 1168 w 2376"/>
                              <a:gd name="T21" fmla="*/ 265 h 2374"/>
                              <a:gd name="T22" fmla="*/ 1192 w 2376"/>
                              <a:gd name="T23" fmla="*/ 200 h 2374"/>
                              <a:gd name="T24" fmla="*/ 1183 w 2376"/>
                              <a:gd name="T25" fmla="*/ 130 h 2374"/>
                              <a:gd name="T26" fmla="*/ 1126 w 2376"/>
                              <a:gd name="T27" fmla="*/ 54 h 2374"/>
                              <a:gd name="T28" fmla="*/ 1032 w 2376"/>
                              <a:gd name="T29" fmla="*/ 9 h 2374"/>
                              <a:gd name="T30" fmla="*/ 939 w 2376"/>
                              <a:gd name="T31" fmla="*/ 2 h 2374"/>
                              <a:gd name="T32" fmla="*/ 835 w 2376"/>
                              <a:gd name="T33" fmla="*/ 32 h 2374"/>
                              <a:gd name="T34" fmla="*/ 761 w 2376"/>
                              <a:gd name="T35" fmla="*/ 97 h 2374"/>
                              <a:gd name="T36" fmla="*/ 734 w 2376"/>
                              <a:gd name="T37" fmla="*/ 184 h 2374"/>
                              <a:gd name="T38" fmla="*/ 746 w 2376"/>
                              <a:gd name="T39" fmla="*/ 242 h 2374"/>
                              <a:gd name="T40" fmla="*/ 788 w 2376"/>
                              <a:gd name="T41" fmla="*/ 296 h 2374"/>
                              <a:gd name="T42" fmla="*/ 833 w 2376"/>
                              <a:gd name="T43" fmla="*/ 326 h 2374"/>
                              <a:gd name="T44" fmla="*/ 855 w 2376"/>
                              <a:gd name="T45" fmla="*/ 359 h 2374"/>
                              <a:gd name="T46" fmla="*/ 840 w 2376"/>
                              <a:gd name="T47" fmla="*/ 386 h 2374"/>
                              <a:gd name="T48" fmla="*/ 0 w 2376"/>
                              <a:gd name="T49" fmla="*/ 395 h 2374"/>
                              <a:gd name="T50" fmla="*/ 24 w 2376"/>
                              <a:gd name="T51" fmla="*/ 1250 h 2374"/>
                              <a:gd name="T52" fmla="*/ 72 w 2376"/>
                              <a:gd name="T53" fmla="*/ 1208 h 2374"/>
                              <a:gd name="T54" fmla="*/ 111 w 2376"/>
                              <a:gd name="T55" fmla="*/ 1160 h 2374"/>
                              <a:gd name="T56" fmla="*/ 169 w 2376"/>
                              <a:gd name="T57" fmla="*/ 1132 h 2374"/>
                              <a:gd name="T58" fmla="*/ 238 w 2376"/>
                              <a:gd name="T59" fmla="*/ 1133 h 2374"/>
                              <a:gd name="T60" fmla="*/ 319 w 2376"/>
                              <a:gd name="T61" fmla="*/ 1181 h 2374"/>
                              <a:gd name="T62" fmla="*/ 371 w 2376"/>
                              <a:gd name="T63" fmla="*/ 1268 h 2374"/>
                              <a:gd name="T64" fmla="*/ 386 w 2376"/>
                              <a:gd name="T65" fmla="*/ 1358 h 2374"/>
                              <a:gd name="T66" fmla="*/ 364 w 2376"/>
                              <a:gd name="T67" fmla="*/ 1467 h 2374"/>
                              <a:gd name="T68" fmla="*/ 304 w 2376"/>
                              <a:gd name="T69" fmla="*/ 1547 h 2374"/>
                              <a:gd name="T70" fmla="*/ 220 w 2376"/>
                              <a:gd name="T71" fmla="*/ 1586 h 2374"/>
                              <a:gd name="T72" fmla="*/ 156 w 2376"/>
                              <a:gd name="T73" fmla="*/ 1579 h 2374"/>
                              <a:gd name="T74" fmla="*/ 102 w 2376"/>
                              <a:gd name="T75" fmla="*/ 1547 h 2374"/>
                              <a:gd name="T76" fmla="*/ 63 w 2376"/>
                              <a:gd name="T77" fmla="*/ 1492 h 2374"/>
                              <a:gd name="T78" fmla="*/ 15 w 2376"/>
                              <a:gd name="T79" fmla="*/ 1467 h 2374"/>
                              <a:gd name="T80" fmla="*/ 1979 w 2376"/>
                              <a:gd name="T81" fmla="*/ 1519 h 2374"/>
                              <a:gd name="T82" fmla="*/ 1988 w 2376"/>
                              <a:gd name="T83" fmla="*/ 1482 h 2374"/>
                              <a:gd name="T84" fmla="*/ 2017 w 2376"/>
                              <a:gd name="T85" fmla="*/ 1467 h 2374"/>
                              <a:gd name="T86" fmla="*/ 2050 w 2376"/>
                              <a:gd name="T87" fmla="*/ 1488 h 2374"/>
                              <a:gd name="T88" fmla="*/ 2078 w 2376"/>
                              <a:gd name="T89" fmla="*/ 1532 h 2374"/>
                              <a:gd name="T90" fmla="*/ 2132 w 2376"/>
                              <a:gd name="T91" fmla="*/ 1574 h 2374"/>
                              <a:gd name="T92" fmla="*/ 2190 w 2376"/>
                              <a:gd name="T93" fmla="*/ 1588 h 2374"/>
                              <a:gd name="T94" fmla="*/ 2278 w 2376"/>
                              <a:gd name="T95" fmla="*/ 1559 h 2374"/>
                              <a:gd name="T96" fmla="*/ 2344 w 2376"/>
                              <a:gd name="T97" fmla="*/ 1486 h 2374"/>
                              <a:gd name="T98" fmla="*/ 2374 w 2376"/>
                              <a:gd name="T99" fmla="*/ 1381 h 2374"/>
                              <a:gd name="T100" fmla="*/ 2367 w 2376"/>
                              <a:gd name="T101" fmla="*/ 1290 h 2374"/>
                              <a:gd name="T102" fmla="*/ 2322 w 2376"/>
                              <a:gd name="T103" fmla="*/ 1196 h 2374"/>
                              <a:gd name="T104" fmla="*/ 2246 w 2376"/>
                              <a:gd name="T105" fmla="*/ 1139 h 2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6" h="2374">
                                <a:moveTo>
                                  <a:pt x="2190" y="1129"/>
                                </a:moveTo>
                                <a:lnTo>
                                  <a:pt x="2190" y="1129"/>
                                </a:lnTo>
                                <a:lnTo>
                                  <a:pt x="2174" y="1129"/>
                                </a:lnTo>
                                <a:lnTo>
                                  <a:pt x="2159" y="1132"/>
                                </a:lnTo>
                                <a:lnTo>
                                  <a:pt x="2145" y="1136"/>
                                </a:lnTo>
                                <a:lnTo>
                                  <a:pt x="2132" y="1141"/>
                                </a:lnTo>
                                <a:lnTo>
                                  <a:pt x="2121" y="1147"/>
                                </a:lnTo>
                                <a:lnTo>
                                  <a:pt x="2110" y="1154"/>
                                </a:lnTo>
                                <a:lnTo>
                                  <a:pt x="2101" y="1162"/>
                                </a:lnTo>
                                <a:lnTo>
                                  <a:pt x="2092" y="1169"/>
                                </a:lnTo>
                                <a:lnTo>
                                  <a:pt x="2078" y="1184"/>
                                </a:lnTo>
                                <a:lnTo>
                                  <a:pt x="2069" y="1196"/>
                                </a:lnTo>
                                <a:lnTo>
                                  <a:pt x="2062" y="1210"/>
                                </a:lnTo>
                                <a:lnTo>
                                  <a:pt x="2062" y="1210"/>
                                </a:lnTo>
                                <a:lnTo>
                                  <a:pt x="2056" y="1218"/>
                                </a:lnTo>
                                <a:lnTo>
                                  <a:pt x="2050" y="1227"/>
                                </a:lnTo>
                                <a:lnTo>
                                  <a:pt x="2044" y="1235"/>
                                </a:lnTo>
                                <a:lnTo>
                                  <a:pt x="2036" y="1241"/>
                                </a:lnTo>
                                <a:lnTo>
                                  <a:pt x="2030" y="1245"/>
                                </a:lnTo>
                                <a:lnTo>
                                  <a:pt x="2023" y="1248"/>
                                </a:lnTo>
                                <a:lnTo>
                                  <a:pt x="2017" y="1250"/>
                                </a:lnTo>
                                <a:lnTo>
                                  <a:pt x="2009" y="1250"/>
                                </a:lnTo>
                                <a:lnTo>
                                  <a:pt x="2003" y="1248"/>
                                </a:lnTo>
                                <a:lnTo>
                                  <a:pt x="1999" y="1245"/>
                                </a:lnTo>
                                <a:lnTo>
                                  <a:pt x="1993" y="1241"/>
                                </a:lnTo>
                                <a:lnTo>
                                  <a:pt x="1988" y="1235"/>
                                </a:lnTo>
                                <a:lnTo>
                                  <a:pt x="1985" y="1227"/>
                                </a:lnTo>
                                <a:lnTo>
                                  <a:pt x="1982" y="1218"/>
                                </a:lnTo>
                                <a:lnTo>
                                  <a:pt x="1981" y="1208"/>
                                </a:lnTo>
                                <a:lnTo>
                                  <a:pt x="1979" y="1198"/>
                                </a:lnTo>
                                <a:lnTo>
                                  <a:pt x="1979" y="395"/>
                                </a:lnTo>
                                <a:lnTo>
                                  <a:pt x="1125" y="395"/>
                                </a:lnTo>
                                <a:lnTo>
                                  <a:pt x="1125" y="395"/>
                                </a:lnTo>
                                <a:lnTo>
                                  <a:pt x="1113" y="395"/>
                                </a:lnTo>
                                <a:lnTo>
                                  <a:pt x="1102" y="393"/>
                                </a:lnTo>
                                <a:lnTo>
                                  <a:pt x="1093" y="390"/>
                                </a:lnTo>
                                <a:lnTo>
                                  <a:pt x="1086" y="386"/>
                                </a:lnTo>
                                <a:lnTo>
                                  <a:pt x="1080" y="381"/>
                                </a:lnTo>
                                <a:lnTo>
                                  <a:pt x="1075" y="377"/>
                                </a:lnTo>
                                <a:lnTo>
                                  <a:pt x="1072" y="371"/>
                                </a:lnTo>
                                <a:lnTo>
                                  <a:pt x="1071" y="365"/>
                                </a:lnTo>
                                <a:lnTo>
                                  <a:pt x="1071" y="359"/>
                                </a:lnTo>
                                <a:lnTo>
                                  <a:pt x="1072" y="351"/>
                                </a:lnTo>
                                <a:lnTo>
                                  <a:pt x="1075" y="345"/>
                                </a:lnTo>
                                <a:lnTo>
                                  <a:pt x="1080" y="338"/>
                                </a:lnTo>
                                <a:lnTo>
                                  <a:pt x="1086" y="332"/>
                                </a:lnTo>
                                <a:lnTo>
                                  <a:pt x="1093" y="326"/>
                                </a:lnTo>
                                <a:lnTo>
                                  <a:pt x="1102" y="319"/>
                                </a:lnTo>
                                <a:lnTo>
                                  <a:pt x="1113" y="314"/>
                                </a:lnTo>
                                <a:lnTo>
                                  <a:pt x="1113" y="314"/>
                                </a:lnTo>
                                <a:lnTo>
                                  <a:pt x="1125" y="307"/>
                                </a:lnTo>
                                <a:lnTo>
                                  <a:pt x="1138" y="296"/>
                                </a:lnTo>
                                <a:lnTo>
                                  <a:pt x="1153" y="283"/>
                                </a:lnTo>
                                <a:lnTo>
                                  <a:pt x="1160" y="275"/>
                                </a:lnTo>
                                <a:lnTo>
                                  <a:pt x="1168" y="265"/>
                                </a:lnTo>
                                <a:lnTo>
                                  <a:pt x="1174" y="254"/>
                                </a:lnTo>
                                <a:lnTo>
                                  <a:pt x="1180" y="242"/>
                                </a:lnTo>
                                <a:lnTo>
                                  <a:pt x="1186" y="230"/>
                                </a:lnTo>
                                <a:lnTo>
                                  <a:pt x="1189" y="215"/>
                                </a:lnTo>
                                <a:lnTo>
                                  <a:pt x="1192" y="200"/>
                                </a:lnTo>
                                <a:lnTo>
                                  <a:pt x="1193" y="184"/>
                                </a:lnTo>
                                <a:lnTo>
                                  <a:pt x="1193" y="184"/>
                                </a:lnTo>
                                <a:lnTo>
                                  <a:pt x="1192" y="166"/>
                                </a:lnTo>
                                <a:lnTo>
                                  <a:pt x="1187" y="147"/>
                                </a:lnTo>
                                <a:lnTo>
                                  <a:pt x="1183" y="130"/>
                                </a:lnTo>
                                <a:lnTo>
                                  <a:pt x="1174" y="112"/>
                                </a:lnTo>
                                <a:lnTo>
                                  <a:pt x="1165" y="97"/>
                                </a:lnTo>
                                <a:lnTo>
                                  <a:pt x="1153" y="81"/>
                                </a:lnTo>
                                <a:lnTo>
                                  <a:pt x="1141" y="67"/>
                                </a:lnTo>
                                <a:lnTo>
                                  <a:pt x="1126" y="54"/>
                                </a:lnTo>
                                <a:lnTo>
                                  <a:pt x="1110" y="42"/>
                                </a:lnTo>
                                <a:lnTo>
                                  <a:pt x="1092" y="32"/>
                                </a:lnTo>
                                <a:lnTo>
                                  <a:pt x="1072" y="23"/>
                                </a:lnTo>
                                <a:lnTo>
                                  <a:pt x="1053" y="15"/>
                                </a:lnTo>
                                <a:lnTo>
                                  <a:pt x="1032" y="9"/>
                                </a:lnTo>
                                <a:lnTo>
                                  <a:pt x="1009" y="3"/>
                                </a:lnTo>
                                <a:lnTo>
                                  <a:pt x="987" y="2"/>
                                </a:lnTo>
                                <a:lnTo>
                                  <a:pt x="963" y="0"/>
                                </a:lnTo>
                                <a:lnTo>
                                  <a:pt x="963" y="0"/>
                                </a:lnTo>
                                <a:lnTo>
                                  <a:pt x="939" y="2"/>
                                </a:lnTo>
                                <a:lnTo>
                                  <a:pt x="917" y="3"/>
                                </a:lnTo>
                                <a:lnTo>
                                  <a:pt x="894" y="9"/>
                                </a:lnTo>
                                <a:lnTo>
                                  <a:pt x="873" y="15"/>
                                </a:lnTo>
                                <a:lnTo>
                                  <a:pt x="854" y="23"/>
                                </a:lnTo>
                                <a:lnTo>
                                  <a:pt x="835" y="32"/>
                                </a:lnTo>
                                <a:lnTo>
                                  <a:pt x="817" y="42"/>
                                </a:lnTo>
                                <a:lnTo>
                                  <a:pt x="802" y="54"/>
                                </a:lnTo>
                                <a:lnTo>
                                  <a:pt x="787" y="67"/>
                                </a:lnTo>
                                <a:lnTo>
                                  <a:pt x="773" y="81"/>
                                </a:lnTo>
                                <a:lnTo>
                                  <a:pt x="761" y="97"/>
                                </a:lnTo>
                                <a:lnTo>
                                  <a:pt x="752" y="112"/>
                                </a:lnTo>
                                <a:lnTo>
                                  <a:pt x="745" y="130"/>
                                </a:lnTo>
                                <a:lnTo>
                                  <a:pt x="739" y="147"/>
                                </a:lnTo>
                                <a:lnTo>
                                  <a:pt x="734" y="166"/>
                                </a:lnTo>
                                <a:lnTo>
                                  <a:pt x="734" y="184"/>
                                </a:lnTo>
                                <a:lnTo>
                                  <a:pt x="734" y="184"/>
                                </a:lnTo>
                                <a:lnTo>
                                  <a:pt x="734" y="200"/>
                                </a:lnTo>
                                <a:lnTo>
                                  <a:pt x="737" y="215"/>
                                </a:lnTo>
                                <a:lnTo>
                                  <a:pt x="742" y="230"/>
                                </a:lnTo>
                                <a:lnTo>
                                  <a:pt x="746" y="242"/>
                                </a:lnTo>
                                <a:lnTo>
                                  <a:pt x="752" y="254"/>
                                </a:lnTo>
                                <a:lnTo>
                                  <a:pt x="760" y="265"/>
                                </a:lnTo>
                                <a:lnTo>
                                  <a:pt x="766" y="275"/>
                                </a:lnTo>
                                <a:lnTo>
                                  <a:pt x="775" y="283"/>
                                </a:lnTo>
                                <a:lnTo>
                                  <a:pt x="788" y="296"/>
                                </a:lnTo>
                                <a:lnTo>
                                  <a:pt x="802" y="307"/>
                                </a:lnTo>
                                <a:lnTo>
                                  <a:pt x="814" y="314"/>
                                </a:lnTo>
                                <a:lnTo>
                                  <a:pt x="814" y="314"/>
                                </a:lnTo>
                                <a:lnTo>
                                  <a:pt x="824" y="319"/>
                                </a:lnTo>
                                <a:lnTo>
                                  <a:pt x="833" y="326"/>
                                </a:lnTo>
                                <a:lnTo>
                                  <a:pt x="840" y="332"/>
                                </a:lnTo>
                                <a:lnTo>
                                  <a:pt x="846" y="338"/>
                                </a:lnTo>
                                <a:lnTo>
                                  <a:pt x="851" y="345"/>
                                </a:lnTo>
                                <a:lnTo>
                                  <a:pt x="854" y="351"/>
                                </a:lnTo>
                                <a:lnTo>
                                  <a:pt x="855" y="359"/>
                                </a:lnTo>
                                <a:lnTo>
                                  <a:pt x="855" y="365"/>
                                </a:lnTo>
                                <a:lnTo>
                                  <a:pt x="854" y="371"/>
                                </a:lnTo>
                                <a:lnTo>
                                  <a:pt x="851" y="377"/>
                                </a:lnTo>
                                <a:lnTo>
                                  <a:pt x="846" y="381"/>
                                </a:lnTo>
                                <a:lnTo>
                                  <a:pt x="840" y="386"/>
                                </a:lnTo>
                                <a:lnTo>
                                  <a:pt x="833" y="390"/>
                                </a:lnTo>
                                <a:lnTo>
                                  <a:pt x="824" y="393"/>
                                </a:lnTo>
                                <a:lnTo>
                                  <a:pt x="814" y="395"/>
                                </a:lnTo>
                                <a:lnTo>
                                  <a:pt x="802" y="395"/>
                                </a:lnTo>
                                <a:lnTo>
                                  <a:pt x="0" y="395"/>
                                </a:lnTo>
                                <a:lnTo>
                                  <a:pt x="0" y="1236"/>
                                </a:lnTo>
                                <a:lnTo>
                                  <a:pt x="0" y="1236"/>
                                </a:lnTo>
                                <a:lnTo>
                                  <a:pt x="8" y="1244"/>
                                </a:lnTo>
                                <a:lnTo>
                                  <a:pt x="15" y="1248"/>
                                </a:lnTo>
                                <a:lnTo>
                                  <a:pt x="24" y="1250"/>
                                </a:lnTo>
                                <a:lnTo>
                                  <a:pt x="35" y="1247"/>
                                </a:lnTo>
                                <a:lnTo>
                                  <a:pt x="45" y="1242"/>
                                </a:lnTo>
                                <a:lnTo>
                                  <a:pt x="54" y="1235"/>
                                </a:lnTo>
                                <a:lnTo>
                                  <a:pt x="63" y="1223"/>
                                </a:lnTo>
                                <a:lnTo>
                                  <a:pt x="72" y="1208"/>
                                </a:lnTo>
                                <a:lnTo>
                                  <a:pt x="72" y="1208"/>
                                </a:lnTo>
                                <a:lnTo>
                                  <a:pt x="80" y="1196"/>
                                </a:lnTo>
                                <a:lnTo>
                                  <a:pt x="89" y="1183"/>
                                </a:lnTo>
                                <a:lnTo>
                                  <a:pt x="102" y="1168"/>
                                </a:lnTo>
                                <a:lnTo>
                                  <a:pt x="111" y="1160"/>
                                </a:lnTo>
                                <a:lnTo>
                                  <a:pt x="120" y="1153"/>
                                </a:lnTo>
                                <a:lnTo>
                                  <a:pt x="130" y="1147"/>
                                </a:lnTo>
                                <a:lnTo>
                                  <a:pt x="142" y="1141"/>
                                </a:lnTo>
                                <a:lnTo>
                                  <a:pt x="156" y="1135"/>
                                </a:lnTo>
                                <a:lnTo>
                                  <a:pt x="169" y="1132"/>
                                </a:lnTo>
                                <a:lnTo>
                                  <a:pt x="184" y="1129"/>
                                </a:lnTo>
                                <a:lnTo>
                                  <a:pt x="201" y="1127"/>
                                </a:lnTo>
                                <a:lnTo>
                                  <a:pt x="201" y="1127"/>
                                </a:lnTo>
                                <a:lnTo>
                                  <a:pt x="220" y="1129"/>
                                </a:lnTo>
                                <a:lnTo>
                                  <a:pt x="238" y="1133"/>
                                </a:lnTo>
                                <a:lnTo>
                                  <a:pt x="256" y="1138"/>
                                </a:lnTo>
                                <a:lnTo>
                                  <a:pt x="272" y="1147"/>
                                </a:lnTo>
                                <a:lnTo>
                                  <a:pt x="289" y="1156"/>
                                </a:lnTo>
                                <a:lnTo>
                                  <a:pt x="304" y="1168"/>
                                </a:lnTo>
                                <a:lnTo>
                                  <a:pt x="319" y="1181"/>
                                </a:lnTo>
                                <a:lnTo>
                                  <a:pt x="331" y="1195"/>
                                </a:lnTo>
                                <a:lnTo>
                                  <a:pt x="343" y="1211"/>
                                </a:lnTo>
                                <a:lnTo>
                                  <a:pt x="353" y="1229"/>
                                </a:lnTo>
                                <a:lnTo>
                                  <a:pt x="364" y="1248"/>
                                </a:lnTo>
                                <a:lnTo>
                                  <a:pt x="371" y="1268"/>
                                </a:lnTo>
                                <a:lnTo>
                                  <a:pt x="377" y="1289"/>
                                </a:lnTo>
                                <a:lnTo>
                                  <a:pt x="382" y="1311"/>
                                </a:lnTo>
                                <a:lnTo>
                                  <a:pt x="385" y="1334"/>
                                </a:lnTo>
                                <a:lnTo>
                                  <a:pt x="386" y="1358"/>
                                </a:lnTo>
                                <a:lnTo>
                                  <a:pt x="386" y="1358"/>
                                </a:lnTo>
                                <a:lnTo>
                                  <a:pt x="385" y="1381"/>
                                </a:lnTo>
                                <a:lnTo>
                                  <a:pt x="382" y="1404"/>
                                </a:lnTo>
                                <a:lnTo>
                                  <a:pt x="377" y="1426"/>
                                </a:lnTo>
                                <a:lnTo>
                                  <a:pt x="371" y="1447"/>
                                </a:lnTo>
                                <a:lnTo>
                                  <a:pt x="364" y="1467"/>
                                </a:lnTo>
                                <a:lnTo>
                                  <a:pt x="353" y="1486"/>
                                </a:lnTo>
                                <a:lnTo>
                                  <a:pt x="343" y="1504"/>
                                </a:lnTo>
                                <a:lnTo>
                                  <a:pt x="331" y="1519"/>
                                </a:lnTo>
                                <a:lnTo>
                                  <a:pt x="319" y="1534"/>
                                </a:lnTo>
                                <a:lnTo>
                                  <a:pt x="304" y="1547"/>
                                </a:lnTo>
                                <a:lnTo>
                                  <a:pt x="289" y="1559"/>
                                </a:lnTo>
                                <a:lnTo>
                                  <a:pt x="272" y="1568"/>
                                </a:lnTo>
                                <a:lnTo>
                                  <a:pt x="256" y="1577"/>
                                </a:lnTo>
                                <a:lnTo>
                                  <a:pt x="238" y="1582"/>
                                </a:lnTo>
                                <a:lnTo>
                                  <a:pt x="220" y="1586"/>
                                </a:lnTo>
                                <a:lnTo>
                                  <a:pt x="201" y="1586"/>
                                </a:lnTo>
                                <a:lnTo>
                                  <a:pt x="201" y="1586"/>
                                </a:lnTo>
                                <a:lnTo>
                                  <a:pt x="184" y="1586"/>
                                </a:lnTo>
                                <a:lnTo>
                                  <a:pt x="169" y="1583"/>
                                </a:lnTo>
                                <a:lnTo>
                                  <a:pt x="156" y="1579"/>
                                </a:lnTo>
                                <a:lnTo>
                                  <a:pt x="142" y="1574"/>
                                </a:lnTo>
                                <a:lnTo>
                                  <a:pt x="130" y="1568"/>
                                </a:lnTo>
                                <a:lnTo>
                                  <a:pt x="120" y="1561"/>
                                </a:lnTo>
                                <a:lnTo>
                                  <a:pt x="111" y="1555"/>
                                </a:lnTo>
                                <a:lnTo>
                                  <a:pt x="102" y="1547"/>
                                </a:lnTo>
                                <a:lnTo>
                                  <a:pt x="89" y="1532"/>
                                </a:lnTo>
                                <a:lnTo>
                                  <a:pt x="80" y="1519"/>
                                </a:lnTo>
                                <a:lnTo>
                                  <a:pt x="72" y="1507"/>
                                </a:lnTo>
                                <a:lnTo>
                                  <a:pt x="72" y="1507"/>
                                </a:lnTo>
                                <a:lnTo>
                                  <a:pt x="63" y="1492"/>
                                </a:lnTo>
                                <a:lnTo>
                                  <a:pt x="54" y="1480"/>
                                </a:lnTo>
                                <a:lnTo>
                                  <a:pt x="45" y="1473"/>
                                </a:lnTo>
                                <a:lnTo>
                                  <a:pt x="35" y="1467"/>
                                </a:lnTo>
                                <a:lnTo>
                                  <a:pt x="24" y="1465"/>
                                </a:lnTo>
                                <a:lnTo>
                                  <a:pt x="15" y="1467"/>
                                </a:lnTo>
                                <a:lnTo>
                                  <a:pt x="8" y="1471"/>
                                </a:lnTo>
                                <a:lnTo>
                                  <a:pt x="0" y="1479"/>
                                </a:lnTo>
                                <a:lnTo>
                                  <a:pt x="0" y="2374"/>
                                </a:lnTo>
                                <a:lnTo>
                                  <a:pt x="1979" y="2374"/>
                                </a:lnTo>
                                <a:lnTo>
                                  <a:pt x="1979" y="1519"/>
                                </a:lnTo>
                                <a:lnTo>
                                  <a:pt x="1979" y="1519"/>
                                </a:lnTo>
                                <a:lnTo>
                                  <a:pt x="1981" y="1507"/>
                                </a:lnTo>
                                <a:lnTo>
                                  <a:pt x="1982" y="1497"/>
                                </a:lnTo>
                                <a:lnTo>
                                  <a:pt x="1985" y="1488"/>
                                </a:lnTo>
                                <a:lnTo>
                                  <a:pt x="1988" y="1482"/>
                                </a:lnTo>
                                <a:lnTo>
                                  <a:pt x="1993" y="1476"/>
                                </a:lnTo>
                                <a:lnTo>
                                  <a:pt x="1999" y="1471"/>
                                </a:lnTo>
                                <a:lnTo>
                                  <a:pt x="2003" y="1468"/>
                                </a:lnTo>
                                <a:lnTo>
                                  <a:pt x="2009" y="1467"/>
                                </a:lnTo>
                                <a:lnTo>
                                  <a:pt x="2017" y="1467"/>
                                </a:lnTo>
                                <a:lnTo>
                                  <a:pt x="2023" y="1467"/>
                                </a:lnTo>
                                <a:lnTo>
                                  <a:pt x="2030" y="1470"/>
                                </a:lnTo>
                                <a:lnTo>
                                  <a:pt x="2036" y="1474"/>
                                </a:lnTo>
                                <a:lnTo>
                                  <a:pt x="2044" y="1480"/>
                                </a:lnTo>
                                <a:lnTo>
                                  <a:pt x="2050" y="1488"/>
                                </a:lnTo>
                                <a:lnTo>
                                  <a:pt x="2056" y="1497"/>
                                </a:lnTo>
                                <a:lnTo>
                                  <a:pt x="2062" y="1507"/>
                                </a:lnTo>
                                <a:lnTo>
                                  <a:pt x="2062" y="1507"/>
                                </a:lnTo>
                                <a:lnTo>
                                  <a:pt x="2069" y="1519"/>
                                </a:lnTo>
                                <a:lnTo>
                                  <a:pt x="2078" y="1532"/>
                                </a:lnTo>
                                <a:lnTo>
                                  <a:pt x="2092" y="1547"/>
                                </a:lnTo>
                                <a:lnTo>
                                  <a:pt x="2101" y="1555"/>
                                </a:lnTo>
                                <a:lnTo>
                                  <a:pt x="2110" y="1562"/>
                                </a:lnTo>
                                <a:lnTo>
                                  <a:pt x="2121" y="1568"/>
                                </a:lnTo>
                                <a:lnTo>
                                  <a:pt x="2132" y="1574"/>
                                </a:lnTo>
                                <a:lnTo>
                                  <a:pt x="2145" y="1580"/>
                                </a:lnTo>
                                <a:lnTo>
                                  <a:pt x="2159" y="1583"/>
                                </a:lnTo>
                                <a:lnTo>
                                  <a:pt x="2174" y="1586"/>
                                </a:lnTo>
                                <a:lnTo>
                                  <a:pt x="2190" y="1588"/>
                                </a:lnTo>
                                <a:lnTo>
                                  <a:pt x="2190" y="1588"/>
                                </a:lnTo>
                                <a:lnTo>
                                  <a:pt x="2210" y="1586"/>
                                </a:lnTo>
                                <a:lnTo>
                                  <a:pt x="2228" y="1583"/>
                                </a:lnTo>
                                <a:lnTo>
                                  <a:pt x="2246" y="1577"/>
                                </a:lnTo>
                                <a:lnTo>
                                  <a:pt x="2262" y="1570"/>
                                </a:lnTo>
                                <a:lnTo>
                                  <a:pt x="2278" y="1559"/>
                                </a:lnTo>
                                <a:lnTo>
                                  <a:pt x="2293" y="1547"/>
                                </a:lnTo>
                                <a:lnTo>
                                  <a:pt x="2308" y="1535"/>
                                </a:lnTo>
                                <a:lnTo>
                                  <a:pt x="2322" y="1520"/>
                                </a:lnTo>
                                <a:lnTo>
                                  <a:pt x="2332" y="1504"/>
                                </a:lnTo>
                                <a:lnTo>
                                  <a:pt x="2344" y="1486"/>
                                </a:lnTo>
                                <a:lnTo>
                                  <a:pt x="2353" y="1467"/>
                                </a:lnTo>
                                <a:lnTo>
                                  <a:pt x="2361" y="1447"/>
                                </a:lnTo>
                                <a:lnTo>
                                  <a:pt x="2367" y="1426"/>
                                </a:lnTo>
                                <a:lnTo>
                                  <a:pt x="2371" y="1404"/>
                                </a:lnTo>
                                <a:lnTo>
                                  <a:pt x="2374" y="1381"/>
                                </a:lnTo>
                                <a:lnTo>
                                  <a:pt x="2376" y="1358"/>
                                </a:lnTo>
                                <a:lnTo>
                                  <a:pt x="2376" y="1358"/>
                                </a:lnTo>
                                <a:lnTo>
                                  <a:pt x="2374" y="1335"/>
                                </a:lnTo>
                                <a:lnTo>
                                  <a:pt x="2371" y="1311"/>
                                </a:lnTo>
                                <a:lnTo>
                                  <a:pt x="2367" y="1290"/>
                                </a:lnTo>
                                <a:lnTo>
                                  <a:pt x="2361" y="1269"/>
                                </a:lnTo>
                                <a:lnTo>
                                  <a:pt x="2353" y="1248"/>
                                </a:lnTo>
                                <a:lnTo>
                                  <a:pt x="2344" y="1229"/>
                                </a:lnTo>
                                <a:lnTo>
                                  <a:pt x="2332" y="1213"/>
                                </a:lnTo>
                                <a:lnTo>
                                  <a:pt x="2322" y="1196"/>
                                </a:lnTo>
                                <a:lnTo>
                                  <a:pt x="2308" y="1181"/>
                                </a:lnTo>
                                <a:lnTo>
                                  <a:pt x="2293" y="1168"/>
                                </a:lnTo>
                                <a:lnTo>
                                  <a:pt x="2278" y="1156"/>
                                </a:lnTo>
                                <a:lnTo>
                                  <a:pt x="2262" y="1147"/>
                                </a:lnTo>
                                <a:lnTo>
                                  <a:pt x="2246" y="1139"/>
                                </a:lnTo>
                                <a:lnTo>
                                  <a:pt x="2228" y="1133"/>
                                </a:lnTo>
                                <a:lnTo>
                                  <a:pt x="2210" y="1130"/>
                                </a:lnTo>
                                <a:lnTo>
                                  <a:pt x="2190" y="1129"/>
                                </a:lnTo>
                                <a:lnTo>
                                  <a:pt x="2190" y="1129"/>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6CC1D8E0" w14:textId="77777777" w:rsidR="005373C3" w:rsidRPr="000F78AF" w:rsidRDefault="005373C3" w:rsidP="000E08B1">
                              <w:pPr>
                                <w:pStyle w:val="NormalWeb"/>
                                <w:spacing w:before="0" w:beforeAutospacing="0" w:after="0" w:afterAutospacing="0"/>
                                <w:jc w:val="center"/>
                              </w:pPr>
                            </w:p>
                          </w:txbxContent>
                        </wps:txbx>
                        <wps:bodyPr lIns="36000" tIns="324000" anchor="ctr"/>
                      </wps:wsp>
                      <wps:wsp>
                        <wps:cNvPr id="61" name="Freeform 61"/>
                        <wps:cNvSpPr>
                          <a:spLocks/>
                        </wps:cNvSpPr>
                        <wps:spPr bwMode="auto">
                          <a:xfrm>
                            <a:off x="2267744" y="859658"/>
                            <a:ext cx="2247887" cy="2244103"/>
                          </a:xfrm>
                          <a:custGeom>
                            <a:avLst/>
                            <a:gdLst>
                              <a:gd name="T0" fmla="*/ 2222 w 2377"/>
                              <a:gd name="T1" fmla="*/ 795 h 2371"/>
                              <a:gd name="T2" fmla="*/ 2275 w 2377"/>
                              <a:gd name="T3" fmla="*/ 827 h 2371"/>
                              <a:gd name="T4" fmla="*/ 2314 w 2377"/>
                              <a:gd name="T5" fmla="*/ 882 h 2371"/>
                              <a:gd name="T6" fmla="*/ 2362 w 2377"/>
                              <a:gd name="T7" fmla="*/ 907 h 2371"/>
                              <a:gd name="T8" fmla="*/ 395 w 2377"/>
                              <a:gd name="T9" fmla="*/ 855 h 2371"/>
                              <a:gd name="T10" fmla="*/ 386 w 2377"/>
                              <a:gd name="T11" fmla="*/ 892 h 2371"/>
                              <a:gd name="T12" fmla="*/ 358 w 2377"/>
                              <a:gd name="T13" fmla="*/ 907 h 2371"/>
                              <a:gd name="T14" fmla="*/ 325 w 2377"/>
                              <a:gd name="T15" fmla="*/ 886 h 2371"/>
                              <a:gd name="T16" fmla="*/ 296 w 2377"/>
                              <a:gd name="T17" fmla="*/ 842 h 2371"/>
                              <a:gd name="T18" fmla="*/ 242 w 2377"/>
                              <a:gd name="T19" fmla="*/ 800 h 2371"/>
                              <a:gd name="T20" fmla="*/ 184 w 2377"/>
                              <a:gd name="T21" fmla="*/ 786 h 2371"/>
                              <a:gd name="T22" fmla="*/ 96 w 2377"/>
                              <a:gd name="T23" fmla="*/ 815 h 2371"/>
                              <a:gd name="T24" fmla="*/ 32 w 2377"/>
                              <a:gd name="T25" fmla="*/ 888 h 2371"/>
                              <a:gd name="T26" fmla="*/ 0 w 2377"/>
                              <a:gd name="T27" fmla="*/ 993 h 2371"/>
                              <a:gd name="T28" fmla="*/ 8 w 2377"/>
                              <a:gd name="T29" fmla="*/ 1084 h 2371"/>
                              <a:gd name="T30" fmla="*/ 54 w 2377"/>
                              <a:gd name="T31" fmla="*/ 1178 h 2371"/>
                              <a:gd name="T32" fmla="*/ 129 w 2377"/>
                              <a:gd name="T33" fmla="*/ 1235 h 2371"/>
                              <a:gd name="T34" fmla="*/ 201 w 2377"/>
                              <a:gd name="T35" fmla="*/ 1245 h 2371"/>
                              <a:gd name="T36" fmla="*/ 265 w 2377"/>
                              <a:gd name="T37" fmla="*/ 1220 h 2371"/>
                              <a:gd name="T38" fmla="*/ 313 w 2377"/>
                              <a:gd name="T39" fmla="*/ 1164 h 2371"/>
                              <a:gd name="T40" fmla="*/ 338 w 2377"/>
                              <a:gd name="T41" fmla="*/ 1133 h 2371"/>
                              <a:gd name="T42" fmla="*/ 371 w 2377"/>
                              <a:gd name="T43" fmla="*/ 1126 h 2371"/>
                              <a:gd name="T44" fmla="*/ 392 w 2377"/>
                              <a:gd name="T45" fmla="*/ 1155 h 2371"/>
                              <a:gd name="T46" fmla="*/ 1256 w 2377"/>
                              <a:gd name="T47" fmla="*/ 1976 h 2371"/>
                              <a:gd name="T48" fmla="*/ 1298 w 2377"/>
                              <a:gd name="T49" fmla="*/ 1990 h 2371"/>
                              <a:gd name="T50" fmla="*/ 1305 w 2377"/>
                              <a:gd name="T51" fmla="*/ 2020 h 2371"/>
                              <a:gd name="T52" fmla="*/ 1275 w 2377"/>
                              <a:gd name="T53" fmla="*/ 2052 h 2371"/>
                              <a:gd name="T54" fmla="*/ 1225 w 2377"/>
                              <a:gd name="T55" fmla="*/ 2088 h 2371"/>
                              <a:gd name="T56" fmla="*/ 1193 w 2377"/>
                              <a:gd name="T57" fmla="*/ 2141 h 2371"/>
                              <a:gd name="T58" fmla="*/ 1186 w 2377"/>
                              <a:gd name="T59" fmla="*/ 2206 h 2371"/>
                              <a:gd name="T60" fmla="*/ 1225 w 2377"/>
                              <a:gd name="T61" fmla="*/ 2290 h 2371"/>
                              <a:gd name="T62" fmla="*/ 1305 w 2377"/>
                              <a:gd name="T63" fmla="*/ 2348 h 2371"/>
                              <a:gd name="T64" fmla="*/ 1414 w 2377"/>
                              <a:gd name="T65" fmla="*/ 2371 h 2371"/>
                              <a:gd name="T66" fmla="*/ 1504 w 2377"/>
                              <a:gd name="T67" fmla="*/ 2357 h 2371"/>
                              <a:gd name="T68" fmla="*/ 1591 w 2377"/>
                              <a:gd name="T69" fmla="*/ 2304 h 2371"/>
                              <a:gd name="T70" fmla="*/ 1639 w 2377"/>
                              <a:gd name="T71" fmla="*/ 2224 h 2371"/>
                              <a:gd name="T72" fmla="*/ 1640 w 2377"/>
                              <a:gd name="T73" fmla="*/ 2156 h 2371"/>
                              <a:gd name="T74" fmla="*/ 1612 w 2377"/>
                              <a:gd name="T75" fmla="*/ 2097 h 2371"/>
                              <a:gd name="T76" fmla="*/ 1564 w 2377"/>
                              <a:gd name="T77" fmla="*/ 2057 h 2371"/>
                              <a:gd name="T78" fmla="*/ 1526 w 2377"/>
                              <a:gd name="T79" fmla="*/ 2026 h 2371"/>
                              <a:gd name="T80" fmla="*/ 1526 w 2377"/>
                              <a:gd name="T81" fmla="*/ 1994 h 2371"/>
                              <a:gd name="T82" fmla="*/ 1564 w 2377"/>
                              <a:gd name="T83" fmla="*/ 1976 h 2371"/>
                              <a:gd name="T84" fmla="*/ 2370 w 2377"/>
                              <a:gd name="T85" fmla="*/ 1130 h 2371"/>
                              <a:gd name="T86" fmla="*/ 2323 w 2377"/>
                              <a:gd name="T87" fmla="*/ 1139 h 2371"/>
                              <a:gd name="T88" fmla="*/ 2289 w 2377"/>
                              <a:gd name="T89" fmla="*/ 1191 h 2371"/>
                              <a:gd name="T90" fmla="*/ 2235 w 2377"/>
                              <a:gd name="T91" fmla="*/ 1233 h 2371"/>
                              <a:gd name="T92" fmla="*/ 2177 w 2377"/>
                              <a:gd name="T93" fmla="*/ 1245 h 2371"/>
                              <a:gd name="T94" fmla="*/ 2089 w 2377"/>
                              <a:gd name="T95" fmla="*/ 1218 h 2371"/>
                              <a:gd name="T96" fmla="*/ 2024 w 2377"/>
                              <a:gd name="T97" fmla="*/ 1145 h 2371"/>
                              <a:gd name="T98" fmla="*/ 1993 w 2377"/>
                              <a:gd name="T99" fmla="*/ 1040 h 2371"/>
                              <a:gd name="T100" fmla="*/ 2000 w 2377"/>
                              <a:gd name="T101" fmla="*/ 948 h 2371"/>
                              <a:gd name="T102" fmla="*/ 2047 w 2377"/>
                              <a:gd name="T103" fmla="*/ 855 h 2371"/>
                              <a:gd name="T104" fmla="*/ 2121 w 2377"/>
                              <a:gd name="T105" fmla="*/ 797 h 2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7" h="2371">
                                <a:moveTo>
                                  <a:pt x="2177" y="788"/>
                                </a:moveTo>
                                <a:lnTo>
                                  <a:pt x="2177" y="788"/>
                                </a:lnTo>
                                <a:lnTo>
                                  <a:pt x="2193" y="788"/>
                                </a:lnTo>
                                <a:lnTo>
                                  <a:pt x="2208" y="791"/>
                                </a:lnTo>
                                <a:lnTo>
                                  <a:pt x="2222" y="795"/>
                                </a:lnTo>
                                <a:lnTo>
                                  <a:pt x="2235" y="800"/>
                                </a:lnTo>
                                <a:lnTo>
                                  <a:pt x="2247" y="806"/>
                                </a:lnTo>
                                <a:lnTo>
                                  <a:pt x="2257" y="813"/>
                                </a:lnTo>
                                <a:lnTo>
                                  <a:pt x="2266" y="819"/>
                                </a:lnTo>
                                <a:lnTo>
                                  <a:pt x="2275" y="827"/>
                                </a:lnTo>
                                <a:lnTo>
                                  <a:pt x="2289" y="842"/>
                                </a:lnTo>
                                <a:lnTo>
                                  <a:pt x="2298" y="855"/>
                                </a:lnTo>
                                <a:lnTo>
                                  <a:pt x="2305" y="867"/>
                                </a:lnTo>
                                <a:lnTo>
                                  <a:pt x="2305" y="867"/>
                                </a:lnTo>
                                <a:lnTo>
                                  <a:pt x="2314" y="882"/>
                                </a:lnTo>
                                <a:lnTo>
                                  <a:pt x="2323" y="894"/>
                                </a:lnTo>
                                <a:lnTo>
                                  <a:pt x="2334" y="901"/>
                                </a:lnTo>
                                <a:lnTo>
                                  <a:pt x="2343" y="907"/>
                                </a:lnTo>
                                <a:lnTo>
                                  <a:pt x="2353" y="909"/>
                                </a:lnTo>
                                <a:lnTo>
                                  <a:pt x="2362" y="907"/>
                                </a:lnTo>
                                <a:lnTo>
                                  <a:pt x="2370" y="903"/>
                                </a:lnTo>
                                <a:lnTo>
                                  <a:pt x="2377" y="895"/>
                                </a:lnTo>
                                <a:lnTo>
                                  <a:pt x="2377" y="0"/>
                                </a:lnTo>
                                <a:lnTo>
                                  <a:pt x="395" y="0"/>
                                </a:lnTo>
                                <a:lnTo>
                                  <a:pt x="395" y="855"/>
                                </a:lnTo>
                                <a:lnTo>
                                  <a:pt x="395" y="855"/>
                                </a:lnTo>
                                <a:lnTo>
                                  <a:pt x="393" y="867"/>
                                </a:lnTo>
                                <a:lnTo>
                                  <a:pt x="392" y="877"/>
                                </a:lnTo>
                                <a:lnTo>
                                  <a:pt x="389" y="886"/>
                                </a:lnTo>
                                <a:lnTo>
                                  <a:pt x="386" y="892"/>
                                </a:lnTo>
                                <a:lnTo>
                                  <a:pt x="382" y="898"/>
                                </a:lnTo>
                                <a:lnTo>
                                  <a:pt x="377" y="903"/>
                                </a:lnTo>
                                <a:lnTo>
                                  <a:pt x="371" y="906"/>
                                </a:lnTo>
                                <a:lnTo>
                                  <a:pt x="365" y="907"/>
                                </a:lnTo>
                                <a:lnTo>
                                  <a:pt x="358" y="907"/>
                                </a:lnTo>
                                <a:lnTo>
                                  <a:pt x="352" y="907"/>
                                </a:lnTo>
                                <a:lnTo>
                                  <a:pt x="344" y="904"/>
                                </a:lnTo>
                                <a:lnTo>
                                  <a:pt x="338" y="900"/>
                                </a:lnTo>
                                <a:lnTo>
                                  <a:pt x="331" y="894"/>
                                </a:lnTo>
                                <a:lnTo>
                                  <a:pt x="325" y="886"/>
                                </a:lnTo>
                                <a:lnTo>
                                  <a:pt x="319" y="877"/>
                                </a:lnTo>
                                <a:lnTo>
                                  <a:pt x="313" y="867"/>
                                </a:lnTo>
                                <a:lnTo>
                                  <a:pt x="313" y="867"/>
                                </a:lnTo>
                                <a:lnTo>
                                  <a:pt x="305" y="855"/>
                                </a:lnTo>
                                <a:lnTo>
                                  <a:pt x="296" y="842"/>
                                </a:lnTo>
                                <a:lnTo>
                                  <a:pt x="283" y="827"/>
                                </a:lnTo>
                                <a:lnTo>
                                  <a:pt x="274" y="819"/>
                                </a:lnTo>
                                <a:lnTo>
                                  <a:pt x="265" y="812"/>
                                </a:lnTo>
                                <a:lnTo>
                                  <a:pt x="254" y="806"/>
                                </a:lnTo>
                                <a:lnTo>
                                  <a:pt x="242" y="800"/>
                                </a:lnTo>
                                <a:lnTo>
                                  <a:pt x="229" y="794"/>
                                </a:lnTo>
                                <a:lnTo>
                                  <a:pt x="216" y="791"/>
                                </a:lnTo>
                                <a:lnTo>
                                  <a:pt x="201" y="788"/>
                                </a:lnTo>
                                <a:lnTo>
                                  <a:pt x="184" y="786"/>
                                </a:lnTo>
                                <a:lnTo>
                                  <a:pt x="184" y="786"/>
                                </a:lnTo>
                                <a:lnTo>
                                  <a:pt x="165" y="788"/>
                                </a:lnTo>
                                <a:lnTo>
                                  <a:pt x="147" y="791"/>
                                </a:lnTo>
                                <a:lnTo>
                                  <a:pt x="129" y="797"/>
                                </a:lnTo>
                                <a:lnTo>
                                  <a:pt x="112" y="804"/>
                                </a:lnTo>
                                <a:lnTo>
                                  <a:pt x="96" y="815"/>
                                </a:lnTo>
                                <a:lnTo>
                                  <a:pt x="81" y="825"/>
                                </a:lnTo>
                                <a:lnTo>
                                  <a:pt x="66" y="839"/>
                                </a:lnTo>
                                <a:lnTo>
                                  <a:pt x="54" y="854"/>
                                </a:lnTo>
                                <a:lnTo>
                                  <a:pt x="42" y="870"/>
                                </a:lnTo>
                                <a:lnTo>
                                  <a:pt x="32" y="888"/>
                                </a:lnTo>
                                <a:lnTo>
                                  <a:pt x="21" y="907"/>
                                </a:lnTo>
                                <a:lnTo>
                                  <a:pt x="14" y="927"/>
                                </a:lnTo>
                                <a:lnTo>
                                  <a:pt x="8" y="948"/>
                                </a:lnTo>
                                <a:lnTo>
                                  <a:pt x="3" y="970"/>
                                </a:lnTo>
                                <a:lnTo>
                                  <a:pt x="0" y="993"/>
                                </a:lnTo>
                                <a:lnTo>
                                  <a:pt x="0" y="1016"/>
                                </a:lnTo>
                                <a:lnTo>
                                  <a:pt x="0" y="1016"/>
                                </a:lnTo>
                                <a:lnTo>
                                  <a:pt x="0" y="1039"/>
                                </a:lnTo>
                                <a:lnTo>
                                  <a:pt x="3" y="1063"/>
                                </a:lnTo>
                                <a:lnTo>
                                  <a:pt x="8" y="1084"/>
                                </a:lnTo>
                                <a:lnTo>
                                  <a:pt x="14" y="1105"/>
                                </a:lnTo>
                                <a:lnTo>
                                  <a:pt x="21" y="1126"/>
                                </a:lnTo>
                                <a:lnTo>
                                  <a:pt x="32" y="1145"/>
                                </a:lnTo>
                                <a:lnTo>
                                  <a:pt x="42" y="1161"/>
                                </a:lnTo>
                                <a:lnTo>
                                  <a:pt x="54" y="1178"/>
                                </a:lnTo>
                                <a:lnTo>
                                  <a:pt x="66" y="1193"/>
                                </a:lnTo>
                                <a:lnTo>
                                  <a:pt x="81" y="1206"/>
                                </a:lnTo>
                                <a:lnTo>
                                  <a:pt x="96" y="1218"/>
                                </a:lnTo>
                                <a:lnTo>
                                  <a:pt x="112" y="1227"/>
                                </a:lnTo>
                                <a:lnTo>
                                  <a:pt x="129" y="1235"/>
                                </a:lnTo>
                                <a:lnTo>
                                  <a:pt x="147" y="1241"/>
                                </a:lnTo>
                                <a:lnTo>
                                  <a:pt x="165" y="1244"/>
                                </a:lnTo>
                                <a:lnTo>
                                  <a:pt x="184" y="1245"/>
                                </a:lnTo>
                                <a:lnTo>
                                  <a:pt x="184" y="1245"/>
                                </a:lnTo>
                                <a:lnTo>
                                  <a:pt x="201" y="1245"/>
                                </a:lnTo>
                                <a:lnTo>
                                  <a:pt x="216" y="1242"/>
                                </a:lnTo>
                                <a:lnTo>
                                  <a:pt x="229" y="1238"/>
                                </a:lnTo>
                                <a:lnTo>
                                  <a:pt x="242" y="1233"/>
                                </a:lnTo>
                                <a:lnTo>
                                  <a:pt x="254" y="1227"/>
                                </a:lnTo>
                                <a:lnTo>
                                  <a:pt x="265" y="1220"/>
                                </a:lnTo>
                                <a:lnTo>
                                  <a:pt x="274" y="1212"/>
                                </a:lnTo>
                                <a:lnTo>
                                  <a:pt x="283" y="1205"/>
                                </a:lnTo>
                                <a:lnTo>
                                  <a:pt x="296" y="1190"/>
                                </a:lnTo>
                                <a:lnTo>
                                  <a:pt x="305" y="1178"/>
                                </a:lnTo>
                                <a:lnTo>
                                  <a:pt x="313" y="1164"/>
                                </a:lnTo>
                                <a:lnTo>
                                  <a:pt x="313" y="1164"/>
                                </a:lnTo>
                                <a:lnTo>
                                  <a:pt x="319" y="1155"/>
                                </a:lnTo>
                                <a:lnTo>
                                  <a:pt x="325" y="1147"/>
                                </a:lnTo>
                                <a:lnTo>
                                  <a:pt x="331" y="1139"/>
                                </a:lnTo>
                                <a:lnTo>
                                  <a:pt x="338" y="1133"/>
                                </a:lnTo>
                                <a:lnTo>
                                  <a:pt x="344" y="1129"/>
                                </a:lnTo>
                                <a:lnTo>
                                  <a:pt x="352" y="1126"/>
                                </a:lnTo>
                                <a:lnTo>
                                  <a:pt x="358" y="1124"/>
                                </a:lnTo>
                                <a:lnTo>
                                  <a:pt x="365" y="1124"/>
                                </a:lnTo>
                                <a:lnTo>
                                  <a:pt x="371" y="1126"/>
                                </a:lnTo>
                                <a:lnTo>
                                  <a:pt x="377" y="1129"/>
                                </a:lnTo>
                                <a:lnTo>
                                  <a:pt x="382" y="1133"/>
                                </a:lnTo>
                                <a:lnTo>
                                  <a:pt x="386" y="1139"/>
                                </a:lnTo>
                                <a:lnTo>
                                  <a:pt x="389" y="1147"/>
                                </a:lnTo>
                                <a:lnTo>
                                  <a:pt x="392" y="1155"/>
                                </a:lnTo>
                                <a:lnTo>
                                  <a:pt x="393" y="1166"/>
                                </a:lnTo>
                                <a:lnTo>
                                  <a:pt x="395" y="1176"/>
                                </a:lnTo>
                                <a:lnTo>
                                  <a:pt x="395" y="1979"/>
                                </a:lnTo>
                                <a:lnTo>
                                  <a:pt x="1256" y="1976"/>
                                </a:lnTo>
                                <a:lnTo>
                                  <a:pt x="1256" y="1976"/>
                                </a:lnTo>
                                <a:lnTo>
                                  <a:pt x="1266" y="1978"/>
                                </a:lnTo>
                                <a:lnTo>
                                  <a:pt x="1277" y="1979"/>
                                </a:lnTo>
                                <a:lnTo>
                                  <a:pt x="1286" y="1982"/>
                                </a:lnTo>
                                <a:lnTo>
                                  <a:pt x="1292" y="1985"/>
                                </a:lnTo>
                                <a:lnTo>
                                  <a:pt x="1298" y="1990"/>
                                </a:lnTo>
                                <a:lnTo>
                                  <a:pt x="1302" y="1996"/>
                                </a:lnTo>
                                <a:lnTo>
                                  <a:pt x="1305" y="2000"/>
                                </a:lnTo>
                                <a:lnTo>
                                  <a:pt x="1307" y="2006"/>
                                </a:lnTo>
                                <a:lnTo>
                                  <a:pt x="1307" y="2014"/>
                                </a:lnTo>
                                <a:lnTo>
                                  <a:pt x="1305" y="2020"/>
                                </a:lnTo>
                                <a:lnTo>
                                  <a:pt x="1302" y="2027"/>
                                </a:lnTo>
                                <a:lnTo>
                                  <a:pt x="1298" y="2033"/>
                                </a:lnTo>
                                <a:lnTo>
                                  <a:pt x="1292" y="2040"/>
                                </a:lnTo>
                                <a:lnTo>
                                  <a:pt x="1284" y="2046"/>
                                </a:lnTo>
                                <a:lnTo>
                                  <a:pt x="1275" y="2052"/>
                                </a:lnTo>
                                <a:lnTo>
                                  <a:pt x="1265" y="2057"/>
                                </a:lnTo>
                                <a:lnTo>
                                  <a:pt x="1265" y="2057"/>
                                </a:lnTo>
                                <a:lnTo>
                                  <a:pt x="1253" y="2064"/>
                                </a:lnTo>
                                <a:lnTo>
                                  <a:pt x="1239" y="2075"/>
                                </a:lnTo>
                                <a:lnTo>
                                  <a:pt x="1225" y="2088"/>
                                </a:lnTo>
                                <a:lnTo>
                                  <a:pt x="1217" y="2097"/>
                                </a:lnTo>
                                <a:lnTo>
                                  <a:pt x="1211" y="2106"/>
                                </a:lnTo>
                                <a:lnTo>
                                  <a:pt x="1204" y="2117"/>
                                </a:lnTo>
                                <a:lnTo>
                                  <a:pt x="1198" y="2129"/>
                                </a:lnTo>
                                <a:lnTo>
                                  <a:pt x="1193" y="2141"/>
                                </a:lnTo>
                                <a:lnTo>
                                  <a:pt x="1189" y="2156"/>
                                </a:lnTo>
                                <a:lnTo>
                                  <a:pt x="1186" y="2171"/>
                                </a:lnTo>
                                <a:lnTo>
                                  <a:pt x="1186" y="2187"/>
                                </a:lnTo>
                                <a:lnTo>
                                  <a:pt x="1186" y="2187"/>
                                </a:lnTo>
                                <a:lnTo>
                                  <a:pt x="1186" y="2206"/>
                                </a:lnTo>
                                <a:lnTo>
                                  <a:pt x="1190" y="2224"/>
                                </a:lnTo>
                                <a:lnTo>
                                  <a:pt x="1196" y="2242"/>
                                </a:lnTo>
                                <a:lnTo>
                                  <a:pt x="1204" y="2259"/>
                                </a:lnTo>
                                <a:lnTo>
                                  <a:pt x="1213" y="2275"/>
                                </a:lnTo>
                                <a:lnTo>
                                  <a:pt x="1225" y="2290"/>
                                </a:lnTo>
                                <a:lnTo>
                                  <a:pt x="1238" y="2304"/>
                                </a:lnTo>
                                <a:lnTo>
                                  <a:pt x="1253" y="2317"/>
                                </a:lnTo>
                                <a:lnTo>
                                  <a:pt x="1268" y="2329"/>
                                </a:lnTo>
                                <a:lnTo>
                                  <a:pt x="1286" y="2339"/>
                                </a:lnTo>
                                <a:lnTo>
                                  <a:pt x="1305" y="2348"/>
                                </a:lnTo>
                                <a:lnTo>
                                  <a:pt x="1325" y="2357"/>
                                </a:lnTo>
                                <a:lnTo>
                                  <a:pt x="1346" y="2363"/>
                                </a:lnTo>
                                <a:lnTo>
                                  <a:pt x="1368" y="2368"/>
                                </a:lnTo>
                                <a:lnTo>
                                  <a:pt x="1390" y="2371"/>
                                </a:lnTo>
                                <a:lnTo>
                                  <a:pt x="1414" y="2371"/>
                                </a:lnTo>
                                <a:lnTo>
                                  <a:pt x="1414" y="2371"/>
                                </a:lnTo>
                                <a:lnTo>
                                  <a:pt x="1438" y="2371"/>
                                </a:lnTo>
                                <a:lnTo>
                                  <a:pt x="1461" y="2368"/>
                                </a:lnTo>
                                <a:lnTo>
                                  <a:pt x="1483" y="2363"/>
                                </a:lnTo>
                                <a:lnTo>
                                  <a:pt x="1504" y="2357"/>
                                </a:lnTo>
                                <a:lnTo>
                                  <a:pt x="1523" y="2348"/>
                                </a:lnTo>
                                <a:lnTo>
                                  <a:pt x="1543" y="2339"/>
                                </a:lnTo>
                                <a:lnTo>
                                  <a:pt x="1561" y="2329"/>
                                </a:lnTo>
                                <a:lnTo>
                                  <a:pt x="1577" y="2317"/>
                                </a:lnTo>
                                <a:lnTo>
                                  <a:pt x="1591" y="2304"/>
                                </a:lnTo>
                                <a:lnTo>
                                  <a:pt x="1604" y="2290"/>
                                </a:lnTo>
                                <a:lnTo>
                                  <a:pt x="1616" y="2275"/>
                                </a:lnTo>
                                <a:lnTo>
                                  <a:pt x="1625" y="2259"/>
                                </a:lnTo>
                                <a:lnTo>
                                  <a:pt x="1634" y="2242"/>
                                </a:lnTo>
                                <a:lnTo>
                                  <a:pt x="1639" y="2224"/>
                                </a:lnTo>
                                <a:lnTo>
                                  <a:pt x="1643" y="2206"/>
                                </a:lnTo>
                                <a:lnTo>
                                  <a:pt x="1645" y="2187"/>
                                </a:lnTo>
                                <a:lnTo>
                                  <a:pt x="1645" y="2187"/>
                                </a:lnTo>
                                <a:lnTo>
                                  <a:pt x="1643" y="2171"/>
                                </a:lnTo>
                                <a:lnTo>
                                  <a:pt x="1640" y="2156"/>
                                </a:lnTo>
                                <a:lnTo>
                                  <a:pt x="1637" y="2141"/>
                                </a:lnTo>
                                <a:lnTo>
                                  <a:pt x="1631" y="2129"/>
                                </a:lnTo>
                                <a:lnTo>
                                  <a:pt x="1625" y="2117"/>
                                </a:lnTo>
                                <a:lnTo>
                                  <a:pt x="1619" y="2106"/>
                                </a:lnTo>
                                <a:lnTo>
                                  <a:pt x="1612" y="2097"/>
                                </a:lnTo>
                                <a:lnTo>
                                  <a:pt x="1604" y="2088"/>
                                </a:lnTo>
                                <a:lnTo>
                                  <a:pt x="1589" y="2075"/>
                                </a:lnTo>
                                <a:lnTo>
                                  <a:pt x="1576" y="2064"/>
                                </a:lnTo>
                                <a:lnTo>
                                  <a:pt x="1564" y="2057"/>
                                </a:lnTo>
                                <a:lnTo>
                                  <a:pt x="1564" y="2057"/>
                                </a:lnTo>
                                <a:lnTo>
                                  <a:pt x="1553" y="2052"/>
                                </a:lnTo>
                                <a:lnTo>
                                  <a:pt x="1544" y="2046"/>
                                </a:lnTo>
                                <a:lnTo>
                                  <a:pt x="1537" y="2039"/>
                                </a:lnTo>
                                <a:lnTo>
                                  <a:pt x="1531" y="2033"/>
                                </a:lnTo>
                                <a:lnTo>
                                  <a:pt x="1526" y="2026"/>
                                </a:lnTo>
                                <a:lnTo>
                                  <a:pt x="1523" y="2020"/>
                                </a:lnTo>
                                <a:lnTo>
                                  <a:pt x="1522" y="2012"/>
                                </a:lnTo>
                                <a:lnTo>
                                  <a:pt x="1522" y="2006"/>
                                </a:lnTo>
                                <a:lnTo>
                                  <a:pt x="1523" y="2000"/>
                                </a:lnTo>
                                <a:lnTo>
                                  <a:pt x="1526" y="1994"/>
                                </a:lnTo>
                                <a:lnTo>
                                  <a:pt x="1531" y="1990"/>
                                </a:lnTo>
                                <a:lnTo>
                                  <a:pt x="1537" y="1985"/>
                                </a:lnTo>
                                <a:lnTo>
                                  <a:pt x="1544" y="1981"/>
                                </a:lnTo>
                                <a:lnTo>
                                  <a:pt x="1553" y="1978"/>
                                </a:lnTo>
                                <a:lnTo>
                                  <a:pt x="1564" y="1976"/>
                                </a:lnTo>
                                <a:lnTo>
                                  <a:pt x="1576" y="1976"/>
                                </a:lnTo>
                                <a:lnTo>
                                  <a:pt x="2377" y="1976"/>
                                </a:lnTo>
                                <a:lnTo>
                                  <a:pt x="2377" y="1138"/>
                                </a:lnTo>
                                <a:lnTo>
                                  <a:pt x="2377" y="1138"/>
                                </a:lnTo>
                                <a:lnTo>
                                  <a:pt x="2370" y="1130"/>
                                </a:lnTo>
                                <a:lnTo>
                                  <a:pt x="2362" y="1126"/>
                                </a:lnTo>
                                <a:lnTo>
                                  <a:pt x="2353" y="1124"/>
                                </a:lnTo>
                                <a:lnTo>
                                  <a:pt x="2343" y="1127"/>
                                </a:lnTo>
                                <a:lnTo>
                                  <a:pt x="2334" y="1132"/>
                                </a:lnTo>
                                <a:lnTo>
                                  <a:pt x="2323" y="1139"/>
                                </a:lnTo>
                                <a:lnTo>
                                  <a:pt x="2314" y="1151"/>
                                </a:lnTo>
                                <a:lnTo>
                                  <a:pt x="2305" y="1166"/>
                                </a:lnTo>
                                <a:lnTo>
                                  <a:pt x="2305" y="1166"/>
                                </a:lnTo>
                                <a:lnTo>
                                  <a:pt x="2298" y="1178"/>
                                </a:lnTo>
                                <a:lnTo>
                                  <a:pt x="2289" y="1191"/>
                                </a:lnTo>
                                <a:lnTo>
                                  <a:pt x="2275" y="1206"/>
                                </a:lnTo>
                                <a:lnTo>
                                  <a:pt x="2266" y="1214"/>
                                </a:lnTo>
                                <a:lnTo>
                                  <a:pt x="2257" y="1220"/>
                                </a:lnTo>
                                <a:lnTo>
                                  <a:pt x="2247" y="1227"/>
                                </a:lnTo>
                                <a:lnTo>
                                  <a:pt x="2235" y="1233"/>
                                </a:lnTo>
                                <a:lnTo>
                                  <a:pt x="2222" y="1239"/>
                                </a:lnTo>
                                <a:lnTo>
                                  <a:pt x="2208" y="1242"/>
                                </a:lnTo>
                                <a:lnTo>
                                  <a:pt x="2193" y="1245"/>
                                </a:lnTo>
                                <a:lnTo>
                                  <a:pt x="2177" y="1245"/>
                                </a:lnTo>
                                <a:lnTo>
                                  <a:pt x="2177" y="1245"/>
                                </a:lnTo>
                                <a:lnTo>
                                  <a:pt x="2157" y="1245"/>
                                </a:lnTo>
                                <a:lnTo>
                                  <a:pt x="2139" y="1241"/>
                                </a:lnTo>
                                <a:lnTo>
                                  <a:pt x="2121" y="1236"/>
                                </a:lnTo>
                                <a:lnTo>
                                  <a:pt x="2105" y="1227"/>
                                </a:lnTo>
                                <a:lnTo>
                                  <a:pt x="2089" y="1218"/>
                                </a:lnTo>
                                <a:lnTo>
                                  <a:pt x="2074" y="1206"/>
                                </a:lnTo>
                                <a:lnTo>
                                  <a:pt x="2060" y="1193"/>
                                </a:lnTo>
                                <a:lnTo>
                                  <a:pt x="2047" y="1179"/>
                                </a:lnTo>
                                <a:lnTo>
                                  <a:pt x="2035" y="1163"/>
                                </a:lnTo>
                                <a:lnTo>
                                  <a:pt x="2024" y="1145"/>
                                </a:lnTo>
                                <a:lnTo>
                                  <a:pt x="2015" y="1126"/>
                                </a:lnTo>
                                <a:lnTo>
                                  <a:pt x="2006" y="1106"/>
                                </a:lnTo>
                                <a:lnTo>
                                  <a:pt x="2000" y="1085"/>
                                </a:lnTo>
                                <a:lnTo>
                                  <a:pt x="1996" y="1063"/>
                                </a:lnTo>
                                <a:lnTo>
                                  <a:pt x="1993" y="1040"/>
                                </a:lnTo>
                                <a:lnTo>
                                  <a:pt x="1993" y="1016"/>
                                </a:lnTo>
                                <a:lnTo>
                                  <a:pt x="1993" y="1016"/>
                                </a:lnTo>
                                <a:lnTo>
                                  <a:pt x="1993" y="993"/>
                                </a:lnTo>
                                <a:lnTo>
                                  <a:pt x="1996" y="970"/>
                                </a:lnTo>
                                <a:lnTo>
                                  <a:pt x="2000" y="948"/>
                                </a:lnTo>
                                <a:lnTo>
                                  <a:pt x="2006" y="927"/>
                                </a:lnTo>
                                <a:lnTo>
                                  <a:pt x="2015" y="907"/>
                                </a:lnTo>
                                <a:lnTo>
                                  <a:pt x="2024" y="888"/>
                                </a:lnTo>
                                <a:lnTo>
                                  <a:pt x="2035" y="870"/>
                                </a:lnTo>
                                <a:lnTo>
                                  <a:pt x="2047" y="855"/>
                                </a:lnTo>
                                <a:lnTo>
                                  <a:pt x="2060" y="840"/>
                                </a:lnTo>
                                <a:lnTo>
                                  <a:pt x="2074" y="827"/>
                                </a:lnTo>
                                <a:lnTo>
                                  <a:pt x="2089" y="815"/>
                                </a:lnTo>
                                <a:lnTo>
                                  <a:pt x="2105" y="806"/>
                                </a:lnTo>
                                <a:lnTo>
                                  <a:pt x="2121" y="797"/>
                                </a:lnTo>
                                <a:lnTo>
                                  <a:pt x="2139" y="792"/>
                                </a:lnTo>
                                <a:lnTo>
                                  <a:pt x="2157" y="788"/>
                                </a:lnTo>
                                <a:lnTo>
                                  <a:pt x="2177" y="788"/>
                                </a:lnTo>
                                <a:lnTo>
                                  <a:pt x="2177" y="788"/>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0DDC5D7A" w14:textId="77777777" w:rsidR="005373C3" w:rsidRDefault="005373C3" w:rsidP="000E08B1">
                              <w:pPr>
                                <w:pStyle w:val="NormalWeb"/>
                                <w:spacing w:before="0" w:beforeAutospacing="0" w:after="0" w:afterAutospacing="0"/>
                                <w:jc w:val="center"/>
                              </w:pPr>
                            </w:p>
                          </w:txbxContent>
                        </wps:txbx>
                        <wps:bodyPr bIns="360000" anchor="ctr"/>
                      </wps:wsp>
                      <wps:wsp>
                        <wps:cNvPr id="62" name="Freeform 62"/>
                        <wps:cNvSpPr>
                          <a:spLocks/>
                        </wps:cNvSpPr>
                        <wps:spPr bwMode="auto">
                          <a:xfrm>
                            <a:off x="2267744" y="2708920"/>
                            <a:ext cx="2622535" cy="1869455"/>
                          </a:xfrm>
                          <a:custGeom>
                            <a:avLst/>
                            <a:gdLst>
                              <a:gd name="T0" fmla="*/ 2529 w 2773"/>
                              <a:gd name="T1" fmla="*/ 743 h 1976"/>
                              <a:gd name="T2" fmla="*/ 2466 w 2773"/>
                              <a:gd name="T3" fmla="*/ 798 h 1976"/>
                              <a:gd name="T4" fmla="*/ 2421 w 2773"/>
                              <a:gd name="T5" fmla="*/ 849 h 1976"/>
                              <a:gd name="T6" fmla="*/ 2382 w 2773"/>
                              <a:gd name="T7" fmla="*/ 831 h 1976"/>
                              <a:gd name="T8" fmla="*/ 2375 w 2773"/>
                              <a:gd name="T9" fmla="*/ 0 h 1976"/>
                              <a:gd name="T10" fmla="*/ 1536 w 2773"/>
                              <a:gd name="T11" fmla="*/ 9 h 1976"/>
                              <a:gd name="T12" fmla="*/ 1523 w 2773"/>
                              <a:gd name="T13" fmla="*/ 43 h 1976"/>
                              <a:gd name="T14" fmla="*/ 1562 w 2773"/>
                              <a:gd name="T15" fmla="*/ 82 h 1976"/>
                              <a:gd name="T16" fmla="*/ 1617 w 2773"/>
                              <a:gd name="T17" fmla="*/ 130 h 1976"/>
                              <a:gd name="T18" fmla="*/ 1643 w 2773"/>
                              <a:gd name="T19" fmla="*/ 210 h 1976"/>
                              <a:gd name="T20" fmla="*/ 1614 w 2773"/>
                              <a:gd name="T21" fmla="*/ 299 h 1976"/>
                              <a:gd name="T22" fmla="*/ 1521 w 2773"/>
                              <a:gd name="T23" fmla="*/ 373 h 1976"/>
                              <a:gd name="T24" fmla="*/ 1412 w 2773"/>
                              <a:gd name="T25" fmla="*/ 396 h 1976"/>
                              <a:gd name="T26" fmla="*/ 1284 w 2773"/>
                              <a:gd name="T27" fmla="*/ 363 h 1976"/>
                              <a:gd name="T28" fmla="*/ 1202 w 2773"/>
                              <a:gd name="T29" fmla="*/ 282 h 1976"/>
                              <a:gd name="T30" fmla="*/ 1184 w 2773"/>
                              <a:gd name="T31" fmla="*/ 194 h 1976"/>
                              <a:gd name="T32" fmla="*/ 1217 w 2773"/>
                              <a:gd name="T33" fmla="*/ 121 h 1976"/>
                              <a:gd name="T34" fmla="*/ 1275 w 2773"/>
                              <a:gd name="T35" fmla="*/ 76 h 1976"/>
                              <a:gd name="T36" fmla="*/ 1305 w 2773"/>
                              <a:gd name="T37" fmla="*/ 37 h 1976"/>
                              <a:gd name="T38" fmla="*/ 1282 w 2773"/>
                              <a:gd name="T39" fmla="*/ 6 h 1976"/>
                              <a:gd name="T40" fmla="*/ 394 w 2773"/>
                              <a:gd name="T41" fmla="*/ 454 h 1976"/>
                              <a:gd name="T42" fmla="*/ 384 w 2773"/>
                              <a:gd name="T43" fmla="*/ 897 h 1976"/>
                              <a:gd name="T44" fmla="*/ 341 w 2773"/>
                              <a:gd name="T45" fmla="*/ 903 h 1976"/>
                              <a:gd name="T46" fmla="*/ 296 w 2773"/>
                              <a:gd name="T47" fmla="*/ 843 h 1976"/>
                              <a:gd name="T48" fmla="*/ 230 w 2773"/>
                              <a:gd name="T49" fmla="*/ 795 h 1976"/>
                              <a:gd name="T50" fmla="*/ 146 w 2773"/>
                              <a:gd name="T51" fmla="*/ 792 h 1976"/>
                              <a:gd name="T52" fmla="*/ 54 w 2773"/>
                              <a:gd name="T53" fmla="*/ 855 h 1976"/>
                              <a:gd name="T54" fmla="*/ 3 w 2773"/>
                              <a:gd name="T55" fmla="*/ 971 h 1976"/>
                              <a:gd name="T56" fmla="*/ 7 w 2773"/>
                              <a:gd name="T57" fmla="*/ 1085 h 1976"/>
                              <a:gd name="T58" fmla="*/ 67 w 2773"/>
                              <a:gd name="T59" fmla="*/ 1194 h 1976"/>
                              <a:gd name="T60" fmla="*/ 166 w 2773"/>
                              <a:gd name="T61" fmla="*/ 1245 h 1976"/>
                              <a:gd name="T62" fmla="*/ 242 w 2773"/>
                              <a:gd name="T63" fmla="*/ 1234 h 1976"/>
                              <a:gd name="T64" fmla="*/ 306 w 2773"/>
                              <a:gd name="T65" fmla="*/ 1179 h 1976"/>
                              <a:gd name="T66" fmla="*/ 350 w 2773"/>
                              <a:gd name="T67" fmla="*/ 1127 h 1976"/>
                              <a:gd name="T68" fmla="*/ 388 w 2773"/>
                              <a:gd name="T69" fmla="*/ 1145 h 1976"/>
                              <a:gd name="T70" fmla="*/ 396 w 2773"/>
                              <a:gd name="T71" fmla="*/ 1976 h 1976"/>
                              <a:gd name="T72" fmla="*/ 1236 w 2773"/>
                              <a:gd name="T73" fmla="*/ 1967 h 1976"/>
                              <a:gd name="T74" fmla="*/ 1249 w 2773"/>
                              <a:gd name="T75" fmla="*/ 1933 h 1976"/>
                              <a:gd name="T76" fmla="*/ 1211 w 2773"/>
                              <a:gd name="T77" fmla="*/ 1894 h 1976"/>
                              <a:gd name="T78" fmla="*/ 1155 w 2773"/>
                              <a:gd name="T79" fmla="*/ 1846 h 1976"/>
                              <a:gd name="T80" fmla="*/ 1130 w 2773"/>
                              <a:gd name="T81" fmla="*/ 1765 h 1976"/>
                              <a:gd name="T82" fmla="*/ 1157 w 2773"/>
                              <a:gd name="T83" fmla="*/ 1677 h 1976"/>
                              <a:gd name="T84" fmla="*/ 1249 w 2773"/>
                              <a:gd name="T85" fmla="*/ 1604 h 1976"/>
                              <a:gd name="T86" fmla="*/ 1359 w 2773"/>
                              <a:gd name="T87" fmla="*/ 1581 h 1976"/>
                              <a:gd name="T88" fmla="*/ 1487 w 2773"/>
                              <a:gd name="T89" fmla="*/ 1613 h 1976"/>
                              <a:gd name="T90" fmla="*/ 1571 w 2773"/>
                              <a:gd name="T91" fmla="*/ 1693 h 1976"/>
                              <a:gd name="T92" fmla="*/ 1587 w 2773"/>
                              <a:gd name="T93" fmla="*/ 1782 h 1976"/>
                              <a:gd name="T94" fmla="*/ 1556 w 2773"/>
                              <a:gd name="T95" fmla="*/ 1855 h 1976"/>
                              <a:gd name="T96" fmla="*/ 1498 w 2773"/>
                              <a:gd name="T97" fmla="*/ 1900 h 1976"/>
                              <a:gd name="T98" fmla="*/ 1468 w 2773"/>
                              <a:gd name="T99" fmla="*/ 1940 h 1976"/>
                              <a:gd name="T100" fmla="*/ 1489 w 2773"/>
                              <a:gd name="T101" fmla="*/ 1971 h 1976"/>
                              <a:gd name="T102" fmla="*/ 2376 w 2773"/>
                              <a:gd name="T103" fmla="*/ 1521 h 1976"/>
                              <a:gd name="T104" fmla="*/ 2387 w 2773"/>
                              <a:gd name="T105" fmla="*/ 1079 h 1976"/>
                              <a:gd name="T106" fmla="*/ 2432 w 2773"/>
                              <a:gd name="T107" fmla="*/ 1074 h 1976"/>
                              <a:gd name="T108" fmla="*/ 2475 w 2773"/>
                              <a:gd name="T109" fmla="*/ 1133 h 1976"/>
                              <a:gd name="T110" fmla="*/ 2542 w 2773"/>
                              <a:gd name="T111" fmla="*/ 1181 h 1976"/>
                              <a:gd name="T112" fmla="*/ 2625 w 2773"/>
                              <a:gd name="T113" fmla="*/ 1184 h 1976"/>
                              <a:gd name="T114" fmla="*/ 2719 w 2773"/>
                              <a:gd name="T115" fmla="*/ 1121 h 1976"/>
                              <a:gd name="T116" fmla="*/ 2768 w 2773"/>
                              <a:gd name="T117" fmla="*/ 1006 h 1976"/>
                              <a:gd name="T118" fmla="*/ 2764 w 2773"/>
                              <a:gd name="T119" fmla="*/ 891 h 1976"/>
                              <a:gd name="T120" fmla="*/ 2705 w 2773"/>
                              <a:gd name="T121" fmla="*/ 781 h 1976"/>
                              <a:gd name="T122" fmla="*/ 2607 w 2773"/>
                              <a:gd name="T123" fmla="*/ 731 h 1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73" h="1976">
                                <a:moveTo>
                                  <a:pt x="2587" y="729"/>
                                </a:moveTo>
                                <a:lnTo>
                                  <a:pt x="2587" y="729"/>
                                </a:lnTo>
                                <a:lnTo>
                                  <a:pt x="2571" y="731"/>
                                </a:lnTo>
                                <a:lnTo>
                                  <a:pt x="2556" y="734"/>
                                </a:lnTo>
                                <a:lnTo>
                                  <a:pt x="2542" y="737"/>
                                </a:lnTo>
                                <a:lnTo>
                                  <a:pt x="2529" y="743"/>
                                </a:lnTo>
                                <a:lnTo>
                                  <a:pt x="2518" y="749"/>
                                </a:lnTo>
                                <a:lnTo>
                                  <a:pt x="2507" y="755"/>
                                </a:lnTo>
                                <a:lnTo>
                                  <a:pt x="2498" y="762"/>
                                </a:lnTo>
                                <a:lnTo>
                                  <a:pt x="2489" y="770"/>
                                </a:lnTo>
                                <a:lnTo>
                                  <a:pt x="2475" y="784"/>
                                </a:lnTo>
                                <a:lnTo>
                                  <a:pt x="2466" y="798"/>
                                </a:lnTo>
                                <a:lnTo>
                                  <a:pt x="2459" y="810"/>
                                </a:lnTo>
                                <a:lnTo>
                                  <a:pt x="2459" y="810"/>
                                </a:lnTo>
                                <a:lnTo>
                                  <a:pt x="2450" y="825"/>
                                </a:lnTo>
                                <a:lnTo>
                                  <a:pt x="2441" y="835"/>
                                </a:lnTo>
                                <a:lnTo>
                                  <a:pt x="2432" y="844"/>
                                </a:lnTo>
                                <a:lnTo>
                                  <a:pt x="2421" y="849"/>
                                </a:lnTo>
                                <a:lnTo>
                                  <a:pt x="2412" y="850"/>
                                </a:lnTo>
                                <a:lnTo>
                                  <a:pt x="2403" y="850"/>
                                </a:lnTo>
                                <a:lnTo>
                                  <a:pt x="2394" y="846"/>
                                </a:lnTo>
                                <a:lnTo>
                                  <a:pt x="2387" y="838"/>
                                </a:lnTo>
                                <a:lnTo>
                                  <a:pt x="2387" y="838"/>
                                </a:lnTo>
                                <a:lnTo>
                                  <a:pt x="2382" y="831"/>
                                </a:lnTo>
                                <a:lnTo>
                                  <a:pt x="2379" y="822"/>
                                </a:lnTo>
                                <a:lnTo>
                                  <a:pt x="2378" y="810"/>
                                </a:lnTo>
                                <a:lnTo>
                                  <a:pt x="2376" y="798"/>
                                </a:lnTo>
                                <a:lnTo>
                                  <a:pt x="2376" y="547"/>
                                </a:lnTo>
                                <a:lnTo>
                                  <a:pt x="2375" y="547"/>
                                </a:lnTo>
                                <a:lnTo>
                                  <a:pt x="2375" y="0"/>
                                </a:lnTo>
                                <a:lnTo>
                                  <a:pt x="1574" y="0"/>
                                </a:lnTo>
                                <a:lnTo>
                                  <a:pt x="1574" y="0"/>
                                </a:lnTo>
                                <a:lnTo>
                                  <a:pt x="1562" y="1"/>
                                </a:lnTo>
                                <a:lnTo>
                                  <a:pt x="1551" y="3"/>
                                </a:lnTo>
                                <a:lnTo>
                                  <a:pt x="1542" y="6"/>
                                </a:lnTo>
                                <a:lnTo>
                                  <a:pt x="1536" y="9"/>
                                </a:lnTo>
                                <a:lnTo>
                                  <a:pt x="1530" y="13"/>
                                </a:lnTo>
                                <a:lnTo>
                                  <a:pt x="1526" y="18"/>
                                </a:lnTo>
                                <a:lnTo>
                                  <a:pt x="1523" y="24"/>
                                </a:lnTo>
                                <a:lnTo>
                                  <a:pt x="1521" y="30"/>
                                </a:lnTo>
                                <a:lnTo>
                                  <a:pt x="1521" y="37"/>
                                </a:lnTo>
                                <a:lnTo>
                                  <a:pt x="1523" y="43"/>
                                </a:lnTo>
                                <a:lnTo>
                                  <a:pt x="1524" y="50"/>
                                </a:lnTo>
                                <a:lnTo>
                                  <a:pt x="1529" y="56"/>
                                </a:lnTo>
                                <a:lnTo>
                                  <a:pt x="1535" y="64"/>
                                </a:lnTo>
                                <a:lnTo>
                                  <a:pt x="1542" y="70"/>
                                </a:lnTo>
                                <a:lnTo>
                                  <a:pt x="1551" y="76"/>
                                </a:lnTo>
                                <a:lnTo>
                                  <a:pt x="1562" y="82"/>
                                </a:lnTo>
                                <a:lnTo>
                                  <a:pt x="1562" y="82"/>
                                </a:lnTo>
                                <a:lnTo>
                                  <a:pt x="1574" y="89"/>
                                </a:lnTo>
                                <a:lnTo>
                                  <a:pt x="1587" y="98"/>
                                </a:lnTo>
                                <a:lnTo>
                                  <a:pt x="1602" y="112"/>
                                </a:lnTo>
                                <a:lnTo>
                                  <a:pt x="1610" y="121"/>
                                </a:lnTo>
                                <a:lnTo>
                                  <a:pt x="1617" y="130"/>
                                </a:lnTo>
                                <a:lnTo>
                                  <a:pt x="1623" y="140"/>
                                </a:lnTo>
                                <a:lnTo>
                                  <a:pt x="1629" y="152"/>
                                </a:lnTo>
                                <a:lnTo>
                                  <a:pt x="1635" y="166"/>
                                </a:lnTo>
                                <a:lnTo>
                                  <a:pt x="1638" y="179"/>
                                </a:lnTo>
                                <a:lnTo>
                                  <a:pt x="1641" y="194"/>
                                </a:lnTo>
                                <a:lnTo>
                                  <a:pt x="1643" y="210"/>
                                </a:lnTo>
                                <a:lnTo>
                                  <a:pt x="1643" y="210"/>
                                </a:lnTo>
                                <a:lnTo>
                                  <a:pt x="1641" y="230"/>
                                </a:lnTo>
                                <a:lnTo>
                                  <a:pt x="1638" y="248"/>
                                </a:lnTo>
                                <a:lnTo>
                                  <a:pt x="1632" y="266"/>
                                </a:lnTo>
                                <a:lnTo>
                                  <a:pt x="1625" y="282"/>
                                </a:lnTo>
                                <a:lnTo>
                                  <a:pt x="1614" y="299"/>
                                </a:lnTo>
                                <a:lnTo>
                                  <a:pt x="1604" y="314"/>
                                </a:lnTo>
                                <a:lnTo>
                                  <a:pt x="1590" y="329"/>
                                </a:lnTo>
                                <a:lnTo>
                                  <a:pt x="1575" y="340"/>
                                </a:lnTo>
                                <a:lnTo>
                                  <a:pt x="1559" y="352"/>
                                </a:lnTo>
                                <a:lnTo>
                                  <a:pt x="1541" y="363"/>
                                </a:lnTo>
                                <a:lnTo>
                                  <a:pt x="1521" y="373"/>
                                </a:lnTo>
                                <a:lnTo>
                                  <a:pt x="1502" y="381"/>
                                </a:lnTo>
                                <a:lnTo>
                                  <a:pt x="1481" y="387"/>
                                </a:lnTo>
                                <a:lnTo>
                                  <a:pt x="1459" y="391"/>
                                </a:lnTo>
                                <a:lnTo>
                                  <a:pt x="1436" y="394"/>
                                </a:lnTo>
                                <a:lnTo>
                                  <a:pt x="1412" y="396"/>
                                </a:lnTo>
                                <a:lnTo>
                                  <a:pt x="1412" y="396"/>
                                </a:lnTo>
                                <a:lnTo>
                                  <a:pt x="1390" y="394"/>
                                </a:lnTo>
                                <a:lnTo>
                                  <a:pt x="1366" y="391"/>
                                </a:lnTo>
                                <a:lnTo>
                                  <a:pt x="1345" y="387"/>
                                </a:lnTo>
                                <a:lnTo>
                                  <a:pt x="1324" y="381"/>
                                </a:lnTo>
                                <a:lnTo>
                                  <a:pt x="1303" y="373"/>
                                </a:lnTo>
                                <a:lnTo>
                                  <a:pt x="1284" y="363"/>
                                </a:lnTo>
                                <a:lnTo>
                                  <a:pt x="1267" y="352"/>
                                </a:lnTo>
                                <a:lnTo>
                                  <a:pt x="1251" y="340"/>
                                </a:lnTo>
                                <a:lnTo>
                                  <a:pt x="1236" y="329"/>
                                </a:lnTo>
                                <a:lnTo>
                                  <a:pt x="1223" y="314"/>
                                </a:lnTo>
                                <a:lnTo>
                                  <a:pt x="1211" y="299"/>
                                </a:lnTo>
                                <a:lnTo>
                                  <a:pt x="1202" y="282"/>
                                </a:lnTo>
                                <a:lnTo>
                                  <a:pt x="1194" y="266"/>
                                </a:lnTo>
                                <a:lnTo>
                                  <a:pt x="1188" y="248"/>
                                </a:lnTo>
                                <a:lnTo>
                                  <a:pt x="1185" y="230"/>
                                </a:lnTo>
                                <a:lnTo>
                                  <a:pt x="1184" y="210"/>
                                </a:lnTo>
                                <a:lnTo>
                                  <a:pt x="1184" y="210"/>
                                </a:lnTo>
                                <a:lnTo>
                                  <a:pt x="1184" y="194"/>
                                </a:lnTo>
                                <a:lnTo>
                                  <a:pt x="1187" y="179"/>
                                </a:lnTo>
                                <a:lnTo>
                                  <a:pt x="1191" y="166"/>
                                </a:lnTo>
                                <a:lnTo>
                                  <a:pt x="1196" y="152"/>
                                </a:lnTo>
                                <a:lnTo>
                                  <a:pt x="1202" y="140"/>
                                </a:lnTo>
                                <a:lnTo>
                                  <a:pt x="1209" y="130"/>
                                </a:lnTo>
                                <a:lnTo>
                                  <a:pt x="1217" y="121"/>
                                </a:lnTo>
                                <a:lnTo>
                                  <a:pt x="1224" y="112"/>
                                </a:lnTo>
                                <a:lnTo>
                                  <a:pt x="1239" y="98"/>
                                </a:lnTo>
                                <a:lnTo>
                                  <a:pt x="1251" y="89"/>
                                </a:lnTo>
                                <a:lnTo>
                                  <a:pt x="1264" y="82"/>
                                </a:lnTo>
                                <a:lnTo>
                                  <a:pt x="1264" y="82"/>
                                </a:lnTo>
                                <a:lnTo>
                                  <a:pt x="1275" y="76"/>
                                </a:lnTo>
                                <a:lnTo>
                                  <a:pt x="1282" y="70"/>
                                </a:lnTo>
                                <a:lnTo>
                                  <a:pt x="1290" y="64"/>
                                </a:lnTo>
                                <a:lnTo>
                                  <a:pt x="1296" y="56"/>
                                </a:lnTo>
                                <a:lnTo>
                                  <a:pt x="1300" y="50"/>
                                </a:lnTo>
                                <a:lnTo>
                                  <a:pt x="1303" y="43"/>
                                </a:lnTo>
                                <a:lnTo>
                                  <a:pt x="1305" y="37"/>
                                </a:lnTo>
                                <a:lnTo>
                                  <a:pt x="1305" y="30"/>
                                </a:lnTo>
                                <a:lnTo>
                                  <a:pt x="1303" y="24"/>
                                </a:lnTo>
                                <a:lnTo>
                                  <a:pt x="1300" y="18"/>
                                </a:lnTo>
                                <a:lnTo>
                                  <a:pt x="1296" y="13"/>
                                </a:lnTo>
                                <a:lnTo>
                                  <a:pt x="1290" y="9"/>
                                </a:lnTo>
                                <a:lnTo>
                                  <a:pt x="1282" y="6"/>
                                </a:lnTo>
                                <a:lnTo>
                                  <a:pt x="1273" y="3"/>
                                </a:lnTo>
                                <a:lnTo>
                                  <a:pt x="1263" y="1"/>
                                </a:lnTo>
                                <a:lnTo>
                                  <a:pt x="1252" y="0"/>
                                </a:lnTo>
                                <a:lnTo>
                                  <a:pt x="396" y="0"/>
                                </a:lnTo>
                                <a:lnTo>
                                  <a:pt x="396" y="454"/>
                                </a:lnTo>
                                <a:lnTo>
                                  <a:pt x="394" y="454"/>
                                </a:lnTo>
                                <a:lnTo>
                                  <a:pt x="394" y="856"/>
                                </a:lnTo>
                                <a:lnTo>
                                  <a:pt x="394" y="856"/>
                                </a:lnTo>
                                <a:lnTo>
                                  <a:pt x="394" y="868"/>
                                </a:lnTo>
                                <a:lnTo>
                                  <a:pt x="391" y="880"/>
                                </a:lnTo>
                                <a:lnTo>
                                  <a:pt x="388" y="889"/>
                                </a:lnTo>
                                <a:lnTo>
                                  <a:pt x="384" y="897"/>
                                </a:lnTo>
                                <a:lnTo>
                                  <a:pt x="384" y="897"/>
                                </a:lnTo>
                                <a:lnTo>
                                  <a:pt x="378" y="904"/>
                                </a:lnTo>
                                <a:lnTo>
                                  <a:pt x="369" y="909"/>
                                </a:lnTo>
                                <a:lnTo>
                                  <a:pt x="360" y="909"/>
                                </a:lnTo>
                                <a:lnTo>
                                  <a:pt x="350" y="907"/>
                                </a:lnTo>
                                <a:lnTo>
                                  <a:pt x="341" y="903"/>
                                </a:lnTo>
                                <a:lnTo>
                                  <a:pt x="330" y="894"/>
                                </a:lnTo>
                                <a:lnTo>
                                  <a:pt x="321" y="883"/>
                                </a:lnTo>
                                <a:lnTo>
                                  <a:pt x="314" y="868"/>
                                </a:lnTo>
                                <a:lnTo>
                                  <a:pt x="314" y="868"/>
                                </a:lnTo>
                                <a:lnTo>
                                  <a:pt x="306" y="855"/>
                                </a:lnTo>
                                <a:lnTo>
                                  <a:pt x="296" y="843"/>
                                </a:lnTo>
                                <a:lnTo>
                                  <a:pt x="282" y="828"/>
                                </a:lnTo>
                                <a:lnTo>
                                  <a:pt x="273" y="820"/>
                                </a:lnTo>
                                <a:lnTo>
                                  <a:pt x="264" y="813"/>
                                </a:lnTo>
                                <a:lnTo>
                                  <a:pt x="254" y="807"/>
                                </a:lnTo>
                                <a:lnTo>
                                  <a:pt x="242" y="801"/>
                                </a:lnTo>
                                <a:lnTo>
                                  <a:pt x="230" y="795"/>
                                </a:lnTo>
                                <a:lnTo>
                                  <a:pt x="215" y="790"/>
                                </a:lnTo>
                                <a:lnTo>
                                  <a:pt x="200" y="789"/>
                                </a:lnTo>
                                <a:lnTo>
                                  <a:pt x="184" y="787"/>
                                </a:lnTo>
                                <a:lnTo>
                                  <a:pt x="184" y="787"/>
                                </a:lnTo>
                                <a:lnTo>
                                  <a:pt x="166" y="789"/>
                                </a:lnTo>
                                <a:lnTo>
                                  <a:pt x="146" y="792"/>
                                </a:lnTo>
                                <a:lnTo>
                                  <a:pt x="128" y="798"/>
                                </a:lnTo>
                                <a:lnTo>
                                  <a:pt x="112" y="805"/>
                                </a:lnTo>
                                <a:lnTo>
                                  <a:pt x="95" y="816"/>
                                </a:lnTo>
                                <a:lnTo>
                                  <a:pt x="81" y="826"/>
                                </a:lnTo>
                                <a:lnTo>
                                  <a:pt x="67" y="840"/>
                                </a:lnTo>
                                <a:lnTo>
                                  <a:pt x="54" y="855"/>
                                </a:lnTo>
                                <a:lnTo>
                                  <a:pt x="42" y="871"/>
                                </a:lnTo>
                                <a:lnTo>
                                  <a:pt x="31" y="889"/>
                                </a:lnTo>
                                <a:lnTo>
                                  <a:pt x="22" y="907"/>
                                </a:lnTo>
                                <a:lnTo>
                                  <a:pt x="15" y="928"/>
                                </a:lnTo>
                                <a:lnTo>
                                  <a:pt x="7" y="949"/>
                                </a:lnTo>
                                <a:lnTo>
                                  <a:pt x="3" y="971"/>
                                </a:lnTo>
                                <a:lnTo>
                                  <a:pt x="1" y="994"/>
                                </a:lnTo>
                                <a:lnTo>
                                  <a:pt x="0" y="1018"/>
                                </a:lnTo>
                                <a:lnTo>
                                  <a:pt x="0" y="1018"/>
                                </a:lnTo>
                                <a:lnTo>
                                  <a:pt x="1" y="1040"/>
                                </a:lnTo>
                                <a:lnTo>
                                  <a:pt x="3" y="1064"/>
                                </a:lnTo>
                                <a:lnTo>
                                  <a:pt x="7" y="1085"/>
                                </a:lnTo>
                                <a:lnTo>
                                  <a:pt x="15" y="1106"/>
                                </a:lnTo>
                                <a:lnTo>
                                  <a:pt x="22" y="1127"/>
                                </a:lnTo>
                                <a:lnTo>
                                  <a:pt x="31" y="1145"/>
                                </a:lnTo>
                                <a:lnTo>
                                  <a:pt x="42" y="1163"/>
                                </a:lnTo>
                                <a:lnTo>
                                  <a:pt x="54" y="1179"/>
                                </a:lnTo>
                                <a:lnTo>
                                  <a:pt x="67" y="1194"/>
                                </a:lnTo>
                                <a:lnTo>
                                  <a:pt x="81" y="1208"/>
                                </a:lnTo>
                                <a:lnTo>
                                  <a:pt x="95" y="1219"/>
                                </a:lnTo>
                                <a:lnTo>
                                  <a:pt x="112" y="1228"/>
                                </a:lnTo>
                                <a:lnTo>
                                  <a:pt x="128" y="1236"/>
                                </a:lnTo>
                                <a:lnTo>
                                  <a:pt x="146" y="1242"/>
                                </a:lnTo>
                                <a:lnTo>
                                  <a:pt x="166" y="1245"/>
                                </a:lnTo>
                                <a:lnTo>
                                  <a:pt x="184" y="1246"/>
                                </a:lnTo>
                                <a:lnTo>
                                  <a:pt x="184" y="1246"/>
                                </a:lnTo>
                                <a:lnTo>
                                  <a:pt x="200" y="1245"/>
                                </a:lnTo>
                                <a:lnTo>
                                  <a:pt x="215" y="1243"/>
                                </a:lnTo>
                                <a:lnTo>
                                  <a:pt x="230" y="1239"/>
                                </a:lnTo>
                                <a:lnTo>
                                  <a:pt x="242" y="1234"/>
                                </a:lnTo>
                                <a:lnTo>
                                  <a:pt x="254" y="1228"/>
                                </a:lnTo>
                                <a:lnTo>
                                  <a:pt x="264" y="1221"/>
                                </a:lnTo>
                                <a:lnTo>
                                  <a:pt x="273" y="1213"/>
                                </a:lnTo>
                                <a:lnTo>
                                  <a:pt x="282" y="1206"/>
                                </a:lnTo>
                                <a:lnTo>
                                  <a:pt x="296" y="1191"/>
                                </a:lnTo>
                                <a:lnTo>
                                  <a:pt x="306" y="1179"/>
                                </a:lnTo>
                                <a:lnTo>
                                  <a:pt x="314" y="1166"/>
                                </a:lnTo>
                                <a:lnTo>
                                  <a:pt x="314" y="1166"/>
                                </a:lnTo>
                                <a:lnTo>
                                  <a:pt x="321" y="1152"/>
                                </a:lnTo>
                                <a:lnTo>
                                  <a:pt x="330" y="1140"/>
                                </a:lnTo>
                                <a:lnTo>
                                  <a:pt x="341" y="1131"/>
                                </a:lnTo>
                                <a:lnTo>
                                  <a:pt x="350" y="1127"/>
                                </a:lnTo>
                                <a:lnTo>
                                  <a:pt x="360" y="1125"/>
                                </a:lnTo>
                                <a:lnTo>
                                  <a:pt x="369" y="1127"/>
                                </a:lnTo>
                                <a:lnTo>
                                  <a:pt x="378" y="1130"/>
                                </a:lnTo>
                                <a:lnTo>
                                  <a:pt x="384" y="1137"/>
                                </a:lnTo>
                                <a:lnTo>
                                  <a:pt x="384" y="1137"/>
                                </a:lnTo>
                                <a:lnTo>
                                  <a:pt x="388" y="1145"/>
                                </a:lnTo>
                                <a:lnTo>
                                  <a:pt x="391" y="1154"/>
                                </a:lnTo>
                                <a:lnTo>
                                  <a:pt x="394" y="1166"/>
                                </a:lnTo>
                                <a:lnTo>
                                  <a:pt x="394" y="1178"/>
                                </a:lnTo>
                                <a:lnTo>
                                  <a:pt x="394" y="1429"/>
                                </a:lnTo>
                                <a:lnTo>
                                  <a:pt x="396" y="1429"/>
                                </a:lnTo>
                                <a:lnTo>
                                  <a:pt x="396" y="1976"/>
                                </a:lnTo>
                                <a:lnTo>
                                  <a:pt x="1199" y="1976"/>
                                </a:lnTo>
                                <a:lnTo>
                                  <a:pt x="1199" y="1976"/>
                                </a:lnTo>
                                <a:lnTo>
                                  <a:pt x="1209" y="1976"/>
                                </a:lnTo>
                                <a:lnTo>
                                  <a:pt x="1220" y="1973"/>
                                </a:lnTo>
                                <a:lnTo>
                                  <a:pt x="1229" y="1971"/>
                                </a:lnTo>
                                <a:lnTo>
                                  <a:pt x="1236" y="1967"/>
                                </a:lnTo>
                                <a:lnTo>
                                  <a:pt x="1242" y="1962"/>
                                </a:lnTo>
                                <a:lnTo>
                                  <a:pt x="1246" y="1958"/>
                                </a:lnTo>
                                <a:lnTo>
                                  <a:pt x="1249" y="1952"/>
                                </a:lnTo>
                                <a:lnTo>
                                  <a:pt x="1251" y="1946"/>
                                </a:lnTo>
                                <a:lnTo>
                                  <a:pt x="1251" y="1940"/>
                                </a:lnTo>
                                <a:lnTo>
                                  <a:pt x="1249" y="1933"/>
                                </a:lnTo>
                                <a:lnTo>
                                  <a:pt x="1246" y="1927"/>
                                </a:lnTo>
                                <a:lnTo>
                                  <a:pt x="1242" y="1919"/>
                                </a:lnTo>
                                <a:lnTo>
                                  <a:pt x="1236" y="1913"/>
                                </a:lnTo>
                                <a:lnTo>
                                  <a:pt x="1229" y="1906"/>
                                </a:lnTo>
                                <a:lnTo>
                                  <a:pt x="1220" y="1900"/>
                                </a:lnTo>
                                <a:lnTo>
                                  <a:pt x="1211" y="1894"/>
                                </a:lnTo>
                                <a:lnTo>
                                  <a:pt x="1211" y="1894"/>
                                </a:lnTo>
                                <a:lnTo>
                                  <a:pt x="1197" y="1886"/>
                                </a:lnTo>
                                <a:lnTo>
                                  <a:pt x="1185" y="1877"/>
                                </a:lnTo>
                                <a:lnTo>
                                  <a:pt x="1170" y="1864"/>
                                </a:lnTo>
                                <a:lnTo>
                                  <a:pt x="1163" y="1855"/>
                                </a:lnTo>
                                <a:lnTo>
                                  <a:pt x="1155" y="1846"/>
                                </a:lnTo>
                                <a:lnTo>
                                  <a:pt x="1148" y="1835"/>
                                </a:lnTo>
                                <a:lnTo>
                                  <a:pt x="1142" y="1823"/>
                                </a:lnTo>
                                <a:lnTo>
                                  <a:pt x="1137" y="1810"/>
                                </a:lnTo>
                                <a:lnTo>
                                  <a:pt x="1133" y="1796"/>
                                </a:lnTo>
                                <a:lnTo>
                                  <a:pt x="1130" y="1782"/>
                                </a:lnTo>
                                <a:lnTo>
                                  <a:pt x="1130" y="1765"/>
                                </a:lnTo>
                                <a:lnTo>
                                  <a:pt x="1130" y="1765"/>
                                </a:lnTo>
                                <a:lnTo>
                                  <a:pt x="1131" y="1746"/>
                                </a:lnTo>
                                <a:lnTo>
                                  <a:pt x="1134" y="1728"/>
                                </a:lnTo>
                                <a:lnTo>
                                  <a:pt x="1140" y="1710"/>
                                </a:lnTo>
                                <a:lnTo>
                                  <a:pt x="1148" y="1693"/>
                                </a:lnTo>
                                <a:lnTo>
                                  <a:pt x="1157" y="1677"/>
                                </a:lnTo>
                                <a:lnTo>
                                  <a:pt x="1169" y="1662"/>
                                </a:lnTo>
                                <a:lnTo>
                                  <a:pt x="1182" y="1648"/>
                                </a:lnTo>
                                <a:lnTo>
                                  <a:pt x="1197" y="1635"/>
                                </a:lnTo>
                                <a:lnTo>
                                  <a:pt x="1214" y="1623"/>
                                </a:lnTo>
                                <a:lnTo>
                                  <a:pt x="1230" y="1613"/>
                                </a:lnTo>
                                <a:lnTo>
                                  <a:pt x="1249" y="1604"/>
                                </a:lnTo>
                                <a:lnTo>
                                  <a:pt x="1269" y="1595"/>
                                </a:lnTo>
                                <a:lnTo>
                                  <a:pt x="1291" y="1589"/>
                                </a:lnTo>
                                <a:lnTo>
                                  <a:pt x="1312" y="1584"/>
                                </a:lnTo>
                                <a:lnTo>
                                  <a:pt x="1336" y="1581"/>
                                </a:lnTo>
                                <a:lnTo>
                                  <a:pt x="1359" y="1581"/>
                                </a:lnTo>
                                <a:lnTo>
                                  <a:pt x="1359" y="1581"/>
                                </a:lnTo>
                                <a:lnTo>
                                  <a:pt x="1382" y="1581"/>
                                </a:lnTo>
                                <a:lnTo>
                                  <a:pt x="1405" y="1584"/>
                                </a:lnTo>
                                <a:lnTo>
                                  <a:pt x="1427" y="1589"/>
                                </a:lnTo>
                                <a:lnTo>
                                  <a:pt x="1448" y="1595"/>
                                </a:lnTo>
                                <a:lnTo>
                                  <a:pt x="1468" y="1604"/>
                                </a:lnTo>
                                <a:lnTo>
                                  <a:pt x="1487" y="1613"/>
                                </a:lnTo>
                                <a:lnTo>
                                  <a:pt x="1505" y="1623"/>
                                </a:lnTo>
                                <a:lnTo>
                                  <a:pt x="1521" y="1635"/>
                                </a:lnTo>
                                <a:lnTo>
                                  <a:pt x="1536" y="1648"/>
                                </a:lnTo>
                                <a:lnTo>
                                  <a:pt x="1548" y="1662"/>
                                </a:lnTo>
                                <a:lnTo>
                                  <a:pt x="1560" y="1677"/>
                                </a:lnTo>
                                <a:lnTo>
                                  <a:pt x="1571" y="1693"/>
                                </a:lnTo>
                                <a:lnTo>
                                  <a:pt x="1578" y="1710"/>
                                </a:lnTo>
                                <a:lnTo>
                                  <a:pt x="1584" y="1728"/>
                                </a:lnTo>
                                <a:lnTo>
                                  <a:pt x="1587" y="1746"/>
                                </a:lnTo>
                                <a:lnTo>
                                  <a:pt x="1589" y="1765"/>
                                </a:lnTo>
                                <a:lnTo>
                                  <a:pt x="1589" y="1765"/>
                                </a:lnTo>
                                <a:lnTo>
                                  <a:pt x="1587" y="1782"/>
                                </a:lnTo>
                                <a:lnTo>
                                  <a:pt x="1584" y="1796"/>
                                </a:lnTo>
                                <a:lnTo>
                                  <a:pt x="1581" y="1810"/>
                                </a:lnTo>
                                <a:lnTo>
                                  <a:pt x="1575" y="1823"/>
                                </a:lnTo>
                                <a:lnTo>
                                  <a:pt x="1569" y="1835"/>
                                </a:lnTo>
                                <a:lnTo>
                                  <a:pt x="1563" y="1846"/>
                                </a:lnTo>
                                <a:lnTo>
                                  <a:pt x="1556" y="1855"/>
                                </a:lnTo>
                                <a:lnTo>
                                  <a:pt x="1548" y="1864"/>
                                </a:lnTo>
                                <a:lnTo>
                                  <a:pt x="1533" y="1877"/>
                                </a:lnTo>
                                <a:lnTo>
                                  <a:pt x="1520" y="1886"/>
                                </a:lnTo>
                                <a:lnTo>
                                  <a:pt x="1508" y="1894"/>
                                </a:lnTo>
                                <a:lnTo>
                                  <a:pt x="1508" y="1894"/>
                                </a:lnTo>
                                <a:lnTo>
                                  <a:pt x="1498" y="1900"/>
                                </a:lnTo>
                                <a:lnTo>
                                  <a:pt x="1489" y="1906"/>
                                </a:lnTo>
                                <a:lnTo>
                                  <a:pt x="1481" y="1913"/>
                                </a:lnTo>
                                <a:lnTo>
                                  <a:pt x="1475" y="1919"/>
                                </a:lnTo>
                                <a:lnTo>
                                  <a:pt x="1471" y="1927"/>
                                </a:lnTo>
                                <a:lnTo>
                                  <a:pt x="1468" y="1933"/>
                                </a:lnTo>
                                <a:lnTo>
                                  <a:pt x="1468" y="1940"/>
                                </a:lnTo>
                                <a:lnTo>
                                  <a:pt x="1468" y="1946"/>
                                </a:lnTo>
                                <a:lnTo>
                                  <a:pt x="1469" y="1952"/>
                                </a:lnTo>
                                <a:lnTo>
                                  <a:pt x="1472" y="1958"/>
                                </a:lnTo>
                                <a:lnTo>
                                  <a:pt x="1477" y="1962"/>
                                </a:lnTo>
                                <a:lnTo>
                                  <a:pt x="1483" y="1967"/>
                                </a:lnTo>
                                <a:lnTo>
                                  <a:pt x="1489" y="1971"/>
                                </a:lnTo>
                                <a:lnTo>
                                  <a:pt x="1498" y="1973"/>
                                </a:lnTo>
                                <a:lnTo>
                                  <a:pt x="1508" y="1976"/>
                                </a:lnTo>
                                <a:lnTo>
                                  <a:pt x="1520" y="1976"/>
                                </a:lnTo>
                                <a:lnTo>
                                  <a:pt x="2375" y="1976"/>
                                </a:lnTo>
                                <a:lnTo>
                                  <a:pt x="2375" y="1521"/>
                                </a:lnTo>
                                <a:lnTo>
                                  <a:pt x="2376" y="1521"/>
                                </a:lnTo>
                                <a:lnTo>
                                  <a:pt x="2376" y="1119"/>
                                </a:lnTo>
                                <a:lnTo>
                                  <a:pt x="2376" y="1119"/>
                                </a:lnTo>
                                <a:lnTo>
                                  <a:pt x="2378" y="1107"/>
                                </a:lnTo>
                                <a:lnTo>
                                  <a:pt x="2379" y="1097"/>
                                </a:lnTo>
                                <a:lnTo>
                                  <a:pt x="2382" y="1086"/>
                                </a:lnTo>
                                <a:lnTo>
                                  <a:pt x="2387" y="1079"/>
                                </a:lnTo>
                                <a:lnTo>
                                  <a:pt x="2387" y="1079"/>
                                </a:lnTo>
                                <a:lnTo>
                                  <a:pt x="2394" y="1073"/>
                                </a:lnTo>
                                <a:lnTo>
                                  <a:pt x="2403" y="1068"/>
                                </a:lnTo>
                                <a:lnTo>
                                  <a:pt x="2412" y="1067"/>
                                </a:lnTo>
                                <a:lnTo>
                                  <a:pt x="2421" y="1068"/>
                                </a:lnTo>
                                <a:lnTo>
                                  <a:pt x="2432" y="1074"/>
                                </a:lnTo>
                                <a:lnTo>
                                  <a:pt x="2441" y="1082"/>
                                </a:lnTo>
                                <a:lnTo>
                                  <a:pt x="2450" y="1094"/>
                                </a:lnTo>
                                <a:lnTo>
                                  <a:pt x="2459" y="1107"/>
                                </a:lnTo>
                                <a:lnTo>
                                  <a:pt x="2459" y="1107"/>
                                </a:lnTo>
                                <a:lnTo>
                                  <a:pt x="2466" y="1121"/>
                                </a:lnTo>
                                <a:lnTo>
                                  <a:pt x="2475" y="1133"/>
                                </a:lnTo>
                                <a:lnTo>
                                  <a:pt x="2489" y="1148"/>
                                </a:lnTo>
                                <a:lnTo>
                                  <a:pt x="2498" y="1155"/>
                                </a:lnTo>
                                <a:lnTo>
                                  <a:pt x="2507" y="1163"/>
                                </a:lnTo>
                                <a:lnTo>
                                  <a:pt x="2518" y="1170"/>
                                </a:lnTo>
                                <a:lnTo>
                                  <a:pt x="2529" y="1176"/>
                                </a:lnTo>
                                <a:lnTo>
                                  <a:pt x="2542" y="1181"/>
                                </a:lnTo>
                                <a:lnTo>
                                  <a:pt x="2556" y="1185"/>
                                </a:lnTo>
                                <a:lnTo>
                                  <a:pt x="2571" y="1188"/>
                                </a:lnTo>
                                <a:lnTo>
                                  <a:pt x="2587" y="1188"/>
                                </a:lnTo>
                                <a:lnTo>
                                  <a:pt x="2587" y="1188"/>
                                </a:lnTo>
                                <a:lnTo>
                                  <a:pt x="2607" y="1187"/>
                                </a:lnTo>
                                <a:lnTo>
                                  <a:pt x="2625" y="1184"/>
                                </a:lnTo>
                                <a:lnTo>
                                  <a:pt x="2643" y="1178"/>
                                </a:lnTo>
                                <a:lnTo>
                                  <a:pt x="2659" y="1170"/>
                                </a:lnTo>
                                <a:lnTo>
                                  <a:pt x="2675" y="1161"/>
                                </a:lnTo>
                                <a:lnTo>
                                  <a:pt x="2690" y="1149"/>
                                </a:lnTo>
                                <a:lnTo>
                                  <a:pt x="2705" y="1136"/>
                                </a:lnTo>
                                <a:lnTo>
                                  <a:pt x="2719" y="1121"/>
                                </a:lnTo>
                                <a:lnTo>
                                  <a:pt x="2729" y="1104"/>
                                </a:lnTo>
                                <a:lnTo>
                                  <a:pt x="2741" y="1088"/>
                                </a:lnTo>
                                <a:lnTo>
                                  <a:pt x="2750" y="1068"/>
                                </a:lnTo>
                                <a:lnTo>
                                  <a:pt x="2758" y="1048"/>
                                </a:lnTo>
                                <a:lnTo>
                                  <a:pt x="2764" y="1027"/>
                                </a:lnTo>
                                <a:lnTo>
                                  <a:pt x="2768" y="1006"/>
                                </a:lnTo>
                                <a:lnTo>
                                  <a:pt x="2771" y="982"/>
                                </a:lnTo>
                                <a:lnTo>
                                  <a:pt x="2773" y="959"/>
                                </a:lnTo>
                                <a:lnTo>
                                  <a:pt x="2773" y="959"/>
                                </a:lnTo>
                                <a:lnTo>
                                  <a:pt x="2771" y="935"/>
                                </a:lnTo>
                                <a:lnTo>
                                  <a:pt x="2768" y="913"/>
                                </a:lnTo>
                                <a:lnTo>
                                  <a:pt x="2764" y="891"/>
                                </a:lnTo>
                                <a:lnTo>
                                  <a:pt x="2758" y="870"/>
                                </a:lnTo>
                                <a:lnTo>
                                  <a:pt x="2750" y="850"/>
                                </a:lnTo>
                                <a:lnTo>
                                  <a:pt x="2741" y="831"/>
                                </a:lnTo>
                                <a:lnTo>
                                  <a:pt x="2729" y="813"/>
                                </a:lnTo>
                                <a:lnTo>
                                  <a:pt x="2719" y="796"/>
                                </a:lnTo>
                                <a:lnTo>
                                  <a:pt x="2705" y="781"/>
                                </a:lnTo>
                                <a:lnTo>
                                  <a:pt x="2690" y="768"/>
                                </a:lnTo>
                                <a:lnTo>
                                  <a:pt x="2675" y="758"/>
                                </a:lnTo>
                                <a:lnTo>
                                  <a:pt x="2659" y="747"/>
                                </a:lnTo>
                                <a:lnTo>
                                  <a:pt x="2643" y="740"/>
                                </a:lnTo>
                                <a:lnTo>
                                  <a:pt x="2625" y="734"/>
                                </a:lnTo>
                                <a:lnTo>
                                  <a:pt x="2607" y="731"/>
                                </a:lnTo>
                                <a:lnTo>
                                  <a:pt x="2587" y="729"/>
                                </a:lnTo>
                                <a:lnTo>
                                  <a:pt x="2587" y="729"/>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06E91A6E" w14:textId="77777777" w:rsidR="005373C3" w:rsidRDefault="005373C3" w:rsidP="000E08B1">
                              <w:pPr>
                                <w:pStyle w:val="NormalWeb"/>
                                <w:spacing w:before="0" w:beforeAutospacing="0" w:after="0" w:afterAutospacing="0"/>
                                <w:jc w:val="center"/>
                              </w:pPr>
                            </w:p>
                          </w:txbxContent>
                        </wps:txbx>
                        <wps:bodyPr anchor="ctr"/>
                      </wps:wsp>
                    </wpg:wgp>
                  </a:graphicData>
                </a:graphic>
              </wp:inline>
            </w:drawing>
          </mc:Choice>
          <mc:Fallback xmlns:w15="http://schemas.microsoft.com/office/word/2012/wordml">
            <w:pict>
              <v:group w14:anchorId="45028ECE" id="_x0000_s1052" style="width:475.2pt;height:356.45pt;mso-position-horizontal-relative:char;mso-position-vertical-relative:line" coordorigin="7555,8367" coordsize="75063,5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">
                <v:shape id="Freeform 51" o:spid="_x0000_s1053" style="position:absolute;left:63722;top:23488;width:18732;height:22422;visibility:visible;mso-wrap-style:square;v-text-anchor:middle" coordsize="1979,2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LGMQA&#10;AADbAAAADwAAAGRycy9kb3ducmV2LnhtbESPQYvCMBSE78L+h/AWvMiaKrpoNcqiiOJBaNe9P5pn&#10;W7Z5KU2s9d8bQfA4zMw3zHLdmUq01LjSsoLRMAJBnFldcq7g/Lv7moFwHlljZZkU3MnBevXRW2Ks&#10;7Y0TalOfiwBhF6OCwvs6ltJlBRl0Q1sTB+9iG4M+yCaXusFbgJtKjqPoWxosOSwUWNOmoOw/vRoF&#10;k7acp/fd9m8wro/75DzTp200V6r/2f0sQHjq/Dv8ah+0gukInl/C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SxjEAAAA2wAAAA8AAAAAAAAAAAAAAAAAmAIAAGRycy9k&#10;b3ducmV2LnhtbFBLBQYAAAAABAAEAPUAAACJAwAAAAA=&#10;" adj="-11796480,,5400" path="m1100,392r,l1093,389r-8,-3l1081,383r-5,-5l1073,374r-3,-6l1070,363r,-6l1072,351r1,-6l1078,339r4,-6l1087,329r7,-6l1102,317r9,-5l1111,312r13,-7l1136,296r15,-13l1158,274r8,-9l1173,254r6,-12l1184,229r4,-14l1190,200r1,-16l1191,184r-1,-20l1187,147r-6,-18l1173,112,1163,96,1152,81,1139,66,1124,54,1108,42,1090,31,1072,21r-21,-8l1030,7,1007,3,985,,963,r,l939,,916,3,894,7r-21,6l852,21,834,31,816,42,800,54,785,66,771,81,761,96r-11,16l743,129r-6,18l734,164r-2,20l732,184r2,16l735,215r5,14l744,242r8,12l758,265r7,9l773,283r15,13l800,305r13,7l813,312r9,5l830,323r7,6l843,333r4,6l850,345r2,6l853,357r,6l853,368r-3,6l847,378r-4,5l839,386r-8,3l824,392,,392r,841l,1233r6,8l15,1245r9,l33,1244r10,-5l54,1230r9,-10l70,1205r,l78,1193r10,-14l102,1165r7,-8l120,1150r10,-6l142,1138r12,-6l169,1129r15,-3l200,1124r,l218,1126r20,3l254,1135r18,7l287,1153r16,10l317,1176r13,15l342,1208r11,18l362,1245r7,20l375,1286r5,22l383,1330r1,24l384,1354r-1,23l380,1401r-5,21l369,1443r-7,20l353,1483r-11,16l330,1516r-13,15l303,1544r-16,12l272,1565r-18,8l238,1579r-20,3l200,1583r,l184,1583r-15,-3l154,1576r-12,-5l130,1565r-10,-7l109,1550r-7,-7l88,1528,78,1516r-8,-14l70,1502r-7,-13l54,1477r-11,-8l33,1463r-9,-1l15,1463r-9,5l,1474r,897l847,2371r,l852,2363r1,-7l853,2347r-3,-9l844,2329r-8,-7l825,2313r-12,-8l813,2305r-13,-7l788,2289r-15,-14l765,2266r-7,-9l750,2247r-6,-12l740,2221r-5,-13l732,2193r,-16l732,2177r2,-20l737,2139r6,-18l750,2105r9,-17l771,2073r14,-13l800,2046r16,-11l833,2024r19,-9l873,2006r21,-6l915,1996r24,-3l961,1993r,l985,1993r22,3l1030,2000r21,6l1070,2015r20,9l1108,2035r16,11l1139,2060r13,13l1163,2088r10,17l1181,2121r6,18l1190,2157r1,20l1191,2177r-1,16l1187,2208r-3,13l1178,2235r-6,12l1166,2257r-8,9l1151,2275r-15,14l1123,2298r-12,7l1111,2305r-14,8l1087,2322r-8,7l1073,2338r-3,9l1070,2356r2,7l1076,2371r903,l1979,392r-879,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1027016,365033;1012817,348011;1015657,326260;1035535,305455;1063932,288433;1103687,250606;1124511,203321;1126404,155092;1100847,90785;1048787,39719;974955,6620;911536,0;826345,12294;757247,51067;709919,105916;692881,174005;700453,216561;724117,259117;769552,295053;792269,311129;806468,331934;804575,353685;786590,367870;0,1166025;31236,1176427;66259,1139546;96549,1101719;134411,1076185;189312,1062946;240426,1073348;300059,1112121;342654,1177373;362532,1257756;359692,1324899;334135,1402445;286807,1460132;225281,1493231;174167,1497013;123053,1479991;83297,1445001;59633,1408119;22717,1382586;0,2242210;807414,2228025;791323,2195872;757247,2173175;717491,2134402;695720,2088064;694774,2039834;718438,1974582;772392,1924461;846223,1891362;909643,1884743;994833,1897036;1063932,1934864;1110313,1990659;1127351,2058748;1120725,2100358;1096115,2142913;1051626,2179795;1021336,2202491;1014711,2234645;1041214,370707" o:connectangles="0,0,0,0,0,0,0,0,0,0,0,0,0,0,0,0,0,0,0,0,0,0,0,0,0,0,0,0,0,0,0,0,0,0,0,0,0,0,0,0,0,0,0,0,0,0,0,0,0,0,0,0,0,0,0,0,0,0,0,0,0,0,0" textboxrect="0,0,1979,2371"/>
                  <v:textbox inset="8mm,8mm">
                    <w:txbxContent>
                      <w:p w14:paraId="6C419B5F" w14:textId="77777777" w:rsidR="005373C3" w:rsidRPr="00005D21" w:rsidRDefault="005373C3" w:rsidP="000E08B1">
                        <w:pPr>
                          <w:pStyle w:val="NormalWeb"/>
                          <w:spacing w:before="0" w:beforeAutospacing="0" w:after="0" w:afterAutospacing="0"/>
                          <w:jc w:val="center"/>
                          <w:rPr>
                            <w:sz w:val="18"/>
                          </w:rPr>
                        </w:pPr>
                        <w:r w:rsidRPr="00005D21">
                          <w:rPr>
                            <w:rFonts w:asciiTheme="minorHAnsi" w:hAnsi="Verdana" w:cstheme="minorBidi"/>
                            <w:color w:val="000000" w:themeColor="dark1"/>
                            <w:kern w:val="24"/>
                            <w:szCs w:val="36"/>
                          </w:rPr>
                          <w:t>Valorización del capital ambiental</w:t>
                        </w:r>
                      </w:p>
                    </w:txbxContent>
                  </v:textbox>
                </v:shape>
                <v:shape id="Freeform 52" o:spid="_x0000_s1054" style="position:absolute;left:44999;top:42210;width:22460;height:22460;visibility:visible;mso-wrap-style:square;v-text-anchor:middle" coordsize="2376,2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0iFsYA&#10;AADbAAAADwAAAGRycy9kb3ducmV2LnhtbESPQWvCQBSE7wX/w/KEXopuqlhCzEZsS6kgCKYe9Paa&#10;fU2C2bchuzXx33cLgsdhZr5h0tVgGnGhztWWFTxPIxDEhdU1lwoOXx+TGITzyBoby6TgSg5W2egh&#10;xUTbnvd0yX0pAoRdggoq79tESldUZNBNbUscvB/bGfRBdqXUHfYBbho5i6IXabDmsFBhS28VFef8&#10;1yjY1vH3u9vNT8dr/7mzT4fX2Mq9Uo/jYb0E4Wnw9/CtvdEKFjP4/x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0iFsYAAADbAAAADwAAAAAAAAAAAAAAAACYAgAAZHJz&#10;L2Rvd25yZXYueG1sUEsFBgAAAAAEAAQA9QAAAIsDAAAAAA==&#10;" adj="-11796480,,5400" path="m2190,1129r,l2174,1129r-15,3l2145,1136r-13,5l2121,1147r-11,7l2101,1162r-9,7l2078,1184r-9,12l2062,1210r,l2056,1218r-6,9l2044,1235r-8,6l2030,1245r-7,3l2017,1250r-8,l2003,1248r-4,-3l1993,1241r-5,-6l1985,1227r-3,-9l1981,1208r-2,-10l1979,395r-854,l1125,395r-12,l1102,393r-9,-3l1086,386r-6,-5l1075,377r-3,-6l1071,365r,-6l1072,351r3,-6l1080,338r6,-6l1093,326r9,-7l1113,314r,l1125,307r13,-11l1153,283r7,-8l1168,265r6,-11l1180,242r6,-12l1189,215r3,-15l1193,184r,l1192,166r-5,-19l1183,130r-9,-18l1165,97,1153,81,1141,67,1126,54,1110,42,1092,32r-20,-9l1053,15,1032,9,1009,3,987,2,963,r,l939,2,917,3,894,9r-21,6l854,23r-19,9l817,42,802,54,787,67,773,81,761,97r-9,15l745,130r-6,17l734,166r,18l734,184r,16l737,215r5,15l746,242r6,12l760,265r6,10l775,283r13,13l802,307r12,7l814,314r10,5l833,326r7,6l846,338r5,7l854,351r1,8l855,365r-1,6l851,377r-5,4l840,386r-7,4l824,393r-10,2l802,395,,395r,841l,1236r8,8l15,1248r9,2l35,1247r10,-5l54,1235r9,-12l72,1208r,l80,1196r9,-13l102,1168r9,-8l120,1153r10,-6l142,1141r14,-6l169,1132r15,-3l201,1127r,l220,1129r18,4l256,1138r16,9l289,1156r15,12l319,1181r12,14l343,1211r10,18l364,1248r7,20l377,1289r5,22l385,1334r1,24l386,1358r-1,23l382,1404r-5,22l371,1447r-7,20l353,1486r-10,18l331,1519r-12,15l304,1547r-15,12l272,1568r-16,9l238,1582r-18,4l201,1586r,l184,1586r-15,-3l156,1579r-14,-5l130,1568r-10,-7l111,1555r-9,-8l89,1532r-9,-13l72,1507r,l63,1492r-9,-12l45,1473r-10,-6l24,1465r-9,2l8,1471r-8,8l,2374r1979,l1979,1519r,l1981,1507r1,-10l1985,1488r3,-6l1993,1476r6,-5l2003,1468r6,-1l2017,1467r6,l2030,1470r6,4l2044,1480r6,8l2056,1497r6,10l2062,1507r7,12l2078,1532r14,15l2101,1555r9,7l2121,1568r11,6l2145,1580r14,3l2174,1586r16,2l2190,1588r20,-2l2228,1583r18,-6l2262,1570r16,-11l2293,1547r15,-12l2322,1520r10,-16l2344,1486r9,-19l2361,1447r6,-21l2371,1404r3,-23l2376,1358r,l2374,1335r-3,-24l2367,1290r-6,-21l2353,1248r-9,-19l2332,1213r-10,-17l2308,1181r-15,-13l2278,1156r-16,-9l2246,1139r-18,-6l2210,1130r-20,-1l2190,1129xe" fillcolor="white [3201]" strokecolor="black [3200]" strokeweight="2pt">
                  <v:stroke joinstyle="miter"/>
                  <v:formulas/>
                  <v:path arrowok="t" o:connecttype="custom" o:connectlocs="2027633,1074747;1977533,1105968;1943503,1152326;1912309,1180708;1883950,1174086;1870716,1133404;1041703,371810;1013344,350996;1020906,319775;1052101,297069;1104091,250711;1126778,189216;1118271,122990;1064389,51088;975533,8515;887621,1892;789312,30275;719361,91770;693838,174079;705182,228951;744884,280040;787421,308422;808218,339643;794038,365187;0,373702;22687,1182601;68060,1142865;104926,1097453;159753,1070963;224978,1071909;301545,1117321;350700,1199630;364879,1284777;344083,1387900;287366,1463586;207962,1500484;147464,1493861;96419,1463586;59553,1411552;14179,1387900;1870716,1437096;1879224,1402091;1906637,1387900;1937832,1407768;1964299,1449395;2015345,1489131;2070171,1502376;2153356,1474939;2215745,1405876;2244103,1306537;2237486,1220444;2194949,1131512;2123107,1077586" o:connectangles="0,0,0,0,0,0,0,0,0,0,0,0,0,0,0,0,0,0,0,0,0,0,0,0,0,0,0,0,0,0,0,0,0,0,0,0,0,0,0,0,0,0,0,0,0,0,0,0,0,0,0,0,0" textboxrect="0,0,2376,2374"/>
                  <v:textbox inset="1mm,9mm">
                    <w:txbxContent>
                      <w:p w14:paraId="0E9F8E94" w14:textId="77777777" w:rsidR="005373C3" w:rsidRDefault="005373C3" w:rsidP="000E08B1">
                        <w:pPr>
                          <w:pStyle w:val="NormalWeb"/>
                          <w:spacing w:before="0" w:beforeAutospacing="0" w:after="0" w:afterAutospacing="0"/>
                          <w:jc w:val="center"/>
                        </w:pPr>
                      </w:p>
                    </w:txbxContent>
                  </v:textbox>
                </v:shape>
                <v:shape id="Freeform 53" o:spid="_x0000_s1055" style="position:absolute;left:41399;top:8367;width:22479;height:22441;visibility:visible;mso-wrap-style:square;v-text-anchor:middle" coordsize="2377,2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MMA&#10;AADbAAAADwAAAGRycy9kb3ducmV2LnhtbESPT4vCMBTE74LfIbwFb5quq7J0TUUEYU/iP8Tjo3m2&#10;tc1LaaKtfnqzsOBxmJnfMPNFZypxp8YVlhV8jiIQxKnVBWcKjof18BuE88gaK8uk4EEOFkm/N8dY&#10;25Z3dN/7TAQIuxgV5N7XsZQuzcmgG9maOHgX2xj0QTaZ1A22AW4qOY6imTRYcFjIsaZVTmm5vxkF&#10;7fR83MmKrpOtnhWbR/k8tXxQavDRLX9AeOr8O/zf/tUKpl/w9yX8AJ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4MMAAADbAAAADwAAAAAAAAAAAAAAAACYAgAAZHJzL2Rv&#10;d25yZXYueG1sUEsFBgAAAAAEAAQA9QAAAIgDAAAAAA==&#10;" adj="-11796480,,5400" path="m2177,788r,l2193,788r15,3l2222,795r13,5l2247,806r10,7l2266,819r9,8l2289,842r9,13l2305,867r,l2314,882r9,12l2334,901r9,6l2353,909r9,-2l2370,903r7,-8l2377,,395,r,855l395,855r-2,12l392,877r-3,9l386,892r-4,6l377,903r-6,3l365,907r-7,l352,907r-8,-3l338,900r-7,-6l325,886r-6,-9l313,867r,l305,855r-9,-13l283,827r-9,-8l265,812r-11,-6l242,800r-13,-6l216,791r-15,-3l184,786r,l165,788r-18,3l129,797r-17,7l96,815,81,825,66,839,54,854,42,870,32,888,21,907r-7,20l8,948,3,970,,993r,23l,1016r,23l3,1063r5,21l14,1105r7,21l32,1145r10,16l54,1178r12,15l81,1206r15,12l112,1227r17,8l147,1241r18,3l184,1245r,l201,1245r15,-3l229,1238r13,-5l254,1227r11,-7l274,1212r9,-7l296,1190r9,-12l313,1164r,l319,1155r6,-8l331,1139r7,-6l344,1129r8,-3l358,1124r7,l371,1126r6,3l382,1133r4,6l389,1147r3,8l393,1166r2,10l395,1979r861,-3l1256,1976r10,2l1277,1979r9,3l1292,1985r6,5l1302,1996r3,4l1307,2006r,8l1305,2020r-3,7l1298,2033r-6,7l1284,2046r-9,6l1265,2057r,l1253,2064r-14,11l1225,2088r-8,9l1211,2106r-7,11l1198,2129r-5,12l1189,2156r-3,15l1186,2187r,l1186,2206r4,18l1196,2242r8,17l1213,2275r12,15l1238,2304r15,13l1268,2329r18,10l1305,2348r20,9l1346,2363r22,5l1390,2371r24,l1414,2371r24,l1461,2368r22,-5l1504,2357r19,-9l1543,2339r18,-10l1577,2317r14,-13l1604,2290r12,-15l1625,2259r9,-17l1639,2224r4,-18l1645,2187r,l1643,2171r-3,-15l1637,2141r-6,-12l1625,2117r-6,-11l1612,2097r-8,-9l1589,2075r-13,-11l1564,2057r,l1553,2052r-9,-6l1537,2039r-6,-6l1526,2026r-3,-6l1522,2012r,-6l1523,2000r3,-6l1531,1990r6,-5l1544,1981r9,-3l1564,1976r12,l2377,1976r,-838l2377,1138r-7,-8l2362,1126r-9,-2l2343,1127r-9,5l2323,1139r-9,12l2305,1166r,l2298,1178r-9,13l2275,1206r-9,8l2257,1220r-10,7l2235,1233r-13,6l2208,1242r-15,3l2177,1245r,l2157,1245r-18,-4l2121,1236r-16,-9l2089,1218r-15,-12l2060,1193r-13,-14l2035,1163r-11,-18l2015,1126r-9,-20l2000,1085r-4,-22l1993,1040r,-24l1993,1016r,-23l1996,970r4,-22l2006,927r9,-20l2024,888r11,-18l2047,855r13,-15l2074,827r15,-12l2105,806r16,-9l2139,792r18,-4l2177,788r,xe" fillcolor="white [3201]" strokecolor="black [3200]" strokeweight="2pt">
                  <v:stroke joinstyle="miter"/>
                  <v:formulas/>
                  <v:path arrowok="t" o:connecttype="custom" o:connectlocs="2101306,752451;2151427,782739;2188309,834795;2233702,858457;373545,809240;365033,844260;338554,858457;307347,838581;279922,796936;228855,757184;174006,743933;90786,771381;30262,840474;0,939854;7565,1025984;51067,1114953;121993,1168902;190082,1178367;250606,1154705;295999,1101702;319641,1072361;350848,1065736;370707,1093184;1187777,1870244;1227496,1883494;1234115,1911889;1205745,1942176;1158461,1976249;1128199,2026413;1121579,2087934;1158461,2167438;1234115,2222334;1337195,2244103;1422306,2230852;1504581,2180689;1549973,2104971;1550919,2040610;1524440,1984768;1479047,1946908;1443111,1917568;1443111,1887280;1479047,1870244;2241267,1069522;2196820,1078040;2164667,1127257;2113600,1167009;2058751,1178367;1975530,1152812;1914061,1083719;1884745,984339;1891365,897263;1935812,809240;2005792,754344" o:connectangles="0,0,0,0,0,0,0,0,0,0,0,0,0,0,0,0,0,0,0,0,0,0,0,0,0,0,0,0,0,0,0,0,0,0,0,0,0,0,0,0,0,0,0,0,0,0,0,0,0,0,0,0,0" textboxrect="0,0,2377,2371"/>
                  <v:textbox inset=",,,10mm">
                    <w:txbxContent>
                      <w:p w14:paraId="5EDF64B3" w14:textId="77777777" w:rsidR="005373C3" w:rsidRDefault="005373C3" w:rsidP="000E08B1">
                        <w:pPr>
                          <w:pStyle w:val="NormalWeb"/>
                          <w:spacing w:before="0" w:beforeAutospacing="0" w:after="0" w:afterAutospacing="0"/>
                          <w:jc w:val="center"/>
                        </w:pPr>
                      </w:p>
                    </w:txbxContent>
                  </v:textbox>
                </v:shape>
                <v:shape id="Freeform 54" o:spid="_x0000_s1056" style="position:absolute;left:60121;top:8367;width:22498;height:18694;visibility:visible;mso-wrap-style:square;v-text-anchor:middle" coordsize="2377,1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kksMA&#10;AADbAAAADwAAAGRycy9kb3ducmV2LnhtbESP3UoDMRSE7wXfIRzBO5ttXUvZNi3FUiiIQn8e4JCc&#10;bpZuTkIS29WnN4Lg5TAz3zCL1eB6caWYOs8KxqMKBLH2puNWwem4fZqBSBnZYO+ZFHxRgtXy/m6B&#10;jfE33tP1kFtRIJwaVGBzDo2USVtymEY+EBfv7KPDXGRspYl4K3DXy0lVTaXDjsuCxUCvlvTl8OkU&#10;hI/4/W43dejW7m1n9b6e6Gev1OPDsJ6DyDTk//Bfe2cUvNTw+6X8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ckksMAAADbAAAADwAAAAAAAAAAAAAAAACYAgAAZHJzL2Rv&#10;d25yZXYueG1sUEsFBgAAAAAEAAQA9QAAAIgDAAAAAA==&#10;" adj="-11796480,,5400" path="m1589,1764r,l1588,1780r-2,17l1582,1810r-5,12l1571,1834r-7,11l1556,1855r-7,8l1534,1878r-12,8l1509,1894r,l1498,1900r-9,6l1483,1912r-6,7l1473,1925r-3,8l1468,1939r,6l1470,1951r3,6l1477,1963r6,4l1491,1970r9,3l1509,1975r12,l2377,1975,2377,,398,r,454l395,454r,401l395,855r,12l393,877r-3,9l388,894r-5,6l377,904r-6,3l365,909r-6,l353,907r-7,-3l340,900r-8,-6l326,886r-6,-9l314,867r,l307,855r-9,-13l283,827r-8,-8l265,813r-11,-7l243,800r-12,-5l217,791r-16,-3l184,788r,l166,788r-18,4l130,797r-18,9l98,815,83,827,68,840,54,855,42,870,32,888r-9,19l15,927,9,948,5,970,2,993,,1016r,l2,1040r3,23l9,1085r6,21l23,1126r9,19l42,1163r12,16l68,1193r15,13l98,1218r14,9l130,1236r18,5l166,1245r18,l184,1245r17,l217,1242r14,-3l243,1233r11,-6l265,1220r10,-6l283,1206r15,-15l307,1178r7,-12l314,1166r6,-11l326,1147r6,-8l340,1133r6,-4l353,1126r6,-2l365,1124r6,2l377,1129r6,4l388,1139r2,8l393,1155r2,11l395,1178r,251l398,1429r,546l1199,1975r,l1211,1975r9,-2l1229,1970r8,-3l1242,1963r5,-6l1250,1951r1,-6l1251,1939r-1,-6l1247,1925r-5,-6l1238,1912r-7,-6l1222,1900r-11,-6l1211,1894r-13,-8l1186,1878r-15,-15l1163,1855r-7,-10l1150,1834r-8,-12l1138,1810r-5,-13l1132,1780r-2,-16l1130,1764r2,-18l1135,1728r6,-18l1148,1692r11,-15l1169,1662r14,-15l1198,1634r16,-12l1232,1611r18,-9l1271,1595r21,-6l1314,1585r23,-3l1361,1580r,l1383,1582r22,3l1428,1589r21,6l1470,1602r18,9l1506,1622r16,12l1537,1647r13,15l1561,1677r10,15l1579,1710r6,18l1588,1746r1,18l1589,1764xe" fillcolor="white [3201]" strokecolor="black [3200]" strokeweight="2pt">
                  <v:stroke joinstyle="miter"/>
                  <v:formulas/>
                  <v:path arrowok="t" o:connecttype="custom" o:connectlocs="1501115,1700967;1480292,1746402;1440540,1785211;1409306,1804142;1391323,1829700;1394163,1852417;1419718,1867562;2249779,0;373859,809308;369127,838652;351143,858529;327482,855690;302873,830133;282051,797003;240405,762927;190242,745889;140079,749675;78558,782805;30287,840545;4732,918163;1893,984422;21769,1065826;64361,1129245;123042,1169948;174152,1178467;229994,1167108;267853,1141551;297194,1103688;321803,1072452;345465,1063933;367234,1078131;373859,1115047;1134828,1869455;1163222,1864722;1183098,1846738;1180258,1822127;1156597,1798463;1122523,1777639;1088450,1735990;1071413,1684876;1074253,1635655;1106433,1573182;1166061,1524907;1243673,1500297;1308980,1497457;1391323,1516388;1454737,1558983;1494489,1618617;1503954,1669731" o:connectangles="0,0,0,0,0,0,0,0,0,0,0,0,0,0,0,0,0,0,0,0,0,0,0,0,0,0,0,0,0,0,0,0,0,0,0,0,0,0,0,0,0,0,0,0,0,0,0,0,0" textboxrect="0,0,2377,1975"/>
                  <v:textbox inset="10mm">
                    <w:txbxContent>
                      <w:p w14:paraId="65F3CCCE" w14:textId="77777777" w:rsidR="005373C3" w:rsidRDefault="005373C3" w:rsidP="000E08B1">
                        <w:pPr>
                          <w:pStyle w:val="NormalWeb"/>
                          <w:spacing w:before="0" w:beforeAutospacing="0" w:after="0" w:afterAutospacing="0"/>
                          <w:jc w:val="center"/>
                        </w:pPr>
                      </w:p>
                    </w:txbxContent>
                  </v:textbox>
                </v:shape>
                <v:shape id="Freeform 55" o:spid="_x0000_s1057" style="position:absolute;left:63721;top:42210;width:18714;height:22479;visibility:visible;mso-wrap-style:square;v-text-anchor:middle" coordsize="1976,2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W7cIA&#10;AADbAAAADwAAAGRycy9kb3ducmV2LnhtbESPT4vCMBTE74LfITzBm6YuurjVKNJF1KN/Fvb4tnm2&#10;xealJFHrtzfCgsdhZn7DzJetqcWNnK8sKxgNExDEudUVFwpOx/VgCsIHZI21ZVLwIA/LRbczx1Tb&#10;O+/pdgiFiBD2KSooQ2hSKX1ekkE/tA1x9M7WGQxRukJqh/cIN7X8SJJPabDiuFBiQ1lJ+eVwNQr+&#10;Nv77i0bZJqv248KZ3fo3z36U6vfa1QxEoDa8w//trVYwmcDr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5btwgAAANsAAAAPAAAAAAAAAAAAAAAAAJgCAABkcnMvZG93&#10;bnJldi54bWxQSwUGAAAAAAQABAD1AAAAhwMAAAAA&#10;" adj="-11796480,,5400" path="m211,1589r,l194,1587r-15,-3l164,1581r-12,-6l140,1569r-10,-6l121,1556r-9,-8l99,1533,88,1520r-7,-12l81,1508r-5,-10l70,1489r-7,-8l57,1475r-8,-4l43,1468r-7,l30,1468r-6,1l18,1472r-5,5l9,1483r-5,6l1,1498,,1508r,12l,2375r1976,l1976,396r-454,l1522,394r-402,l1120,394r-12,l1097,393r-9,-3l1082,385r-6,-4l1072,376r-3,-6l1067,364r,-6l1067,351r3,-6l1075,338r6,-6l1088,324r9,-6l1108,314r,l1120,306r13,-10l1148,282r7,-9l1163,264r6,-10l1175,242r6,-12l1184,215r3,-15l1188,184r,l1187,166r-3,-20l1178,130r-8,-18l1160,95,1149,80,1136,67,1121,53,1105,42,1087,31r-20,-9l1048,15,1027,7,1004,3,982,1,958,r,l936,1,912,3,891,7r-21,8l849,22r-19,9l813,42,797,53,782,67,768,80,756,95r-9,17l740,130r-6,16l731,166r-2,18l729,184r,16l732,215r5,15l741,242r6,12l755,264r7,9l770,282r15,14l797,306r13,8l810,314r9,4l828,324r8,8l841,338r5,7l849,351r1,7l850,364r-1,6l846,376r-5,5l836,385r-8,5l819,393r-10,1l798,394r-251,l547,396,,396r,803l,1199r,10l1,1219r3,9l9,1236r4,6l18,1246r6,3l30,1251r6,l43,1249r6,-3l57,1242r6,-6l70,1228r6,-9l81,1211r,l88,1197r11,-12l112,1170r9,-7l130,1155r10,-7l152,1142r12,-5l179,1133r15,-3l211,1130r,l229,1131r19,3l265,1140r17,8l299,1157r15,12l327,1182r14,15l353,1214r10,16l372,1249r8,21l387,1291r5,21l393,1336r2,23l395,1359r-2,23l392,1405r-5,22l380,1448r-8,20l363,1487r-10,18l341,1521r-14,15l314,1548r-15,12l282,1571r-17,7l248,1584r-19,3l211,1589r,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169520,1499224;123115,1479348;83339,1438649;66293,1409308;40723,1389432;17047,1393218;947,1417826;1871347,2247889;1060683,372913;1030377,369127;1012384,350197;1013331,326535;1038901,300981;1072994,280158;1107087,240406;1124134,189296;1121293,138186;1088147,75718;1029430,29341;950826,2839;886428,946;804035,20823;740584,63414;700808,123042;690391,174152;701755,229048;729219,266907;767101,297195;796459,319910;804982,344519;791724,364395;755736,372913;0,1134829;3788,1162277;22729,1182153;46405,1179314;71975,1153759;93757,1121578;132585,1086559;183725,1069522;234865,1073308;297370,1106435;343775,1164170;371239,1241781;372186,1308035;352298,1389432;309681,1453793;250965,1493545;199825,1503956" o:connectangles="0,0,0,0,0,0,0,0,0,0,0,0,0,0,0,0,0,0,0,0,0,0,0,0,0,0,0,0,0,0,0,0,0,0,0,0,0,0,0,0,0,0,0,0,0,0,0,0,0" textboxrect="0,0,1976,2375"/>
                  <v:textbox inset="9mm,8mm">
                    <w:txbxContent>
                      <w:p w14:paraId="38484106" w14:textId="77777777" w:rsidR="005373C3" w:rsidRPr="00005D21" w:rsidRDefault="005373C3" w:rsidP="00D86C3F">
                        <w:pPr>
                          <w:pStyle w:val="NormalWeb"/>
                          <w:spacing w:before="0" w:beforeAutospacing="0" w:after="0" w:afterAutospacing="0"/>
                          <w:jc w:val="center"/>
                          <w:rPr>
                            <w:sz w:val="18"/>
                          </w:rPr>
                        </w:pPr>
                        <w:r w:rsidRPr="00005D21">
                          <w:rPr>
                            <w:rFonts w:asciiTheme="minorHAnsi" w:hAnsi="Verdana" w:cstheme="minorBidi"/>
                            <w:color w:val="000000" w:themeColor="dark1"/>
                            <w:kern w:val="24"/>
                            <w:szCs w:val="36"/>
                          </w:rPr>
                          <w:t>Sostenibilidad del hábitat global</w:t>
                        </w:r>
                      </w:p>
                    </w:txbxContent>
                  </v:textbox>
                </v:shape>
                <v:shape id="Freeform 56" o:spid="_x0000_s1058" style="position:absolute;left:41399;top:27089;width:26225;height:18694;visibility:visible;mso-wrap-style:square;v-text-anchor:middle" coordsize="2773,1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iicMA&#10;AADbAAAADwAAAGRycy9kb3ducmV2LnhtbESPQYvCMBSE74L/IbwFb5pWUaQaZXXZ1YsH3fX+bJ5t&#10;tXkpTdbWf28EweMwM98w82VrSnGj2hWWFcSDCARxanXBmYK/3+/+FITzyBpLy6TgTg6Wi25njom2&#10;De/pdvCZCBB2CSrIva8SKV2ak0E3sBVx8M62NuiDrDOpa2wC3JRyGEUTabDgsJBjReuc0uvh3yhY&#10;Vbs4+0l3p4v9atrjdjOKy3ijVO+j/ZyB8NT6d/jV3moF4wk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UiicMAAADbAAAADwAAAAAAAAAAAAAAAACYAgAAZHJzL2Rv&#10;d25yZXYueG1sUEsFBgAAAAAEAAQA9QAAAIgDAAAAAA==&#10;" adj="-11796480,,5400" path="m2587,729r,l2571,731r-15,3l2542,737r-13,6l2518,749r-11,6l2498,762r-9,8l2475,784r-9,14l2459,810r,l2450,825r-9,10l2432,844r-11,5l2412,850r-9,l2394,846r-7,-8l2387,838r-5,-7l2379,822r-1,-12l2376,798r,-251l2375,547,2375,,1574,r,l1562,1r-11,2l1542,6r-6,3l1530,13r-4,5l1523,24r-2,6l1521,37r2,6l1524,50r5,6l1535,64r7,6l1551,76r11,6l1562,82r12,7l1587,98r15,14l1610,121r7,9l1623,140r6,12l1635,166r3,13l1641,194r2,16l1643,210r-2,20l1638,248r-6,18l1625,282r-11,17l1604,314r-14,15l1575,340r-16,12l1541,363r-20,10l1502,381r-21,6l1459,391r-23,3l1412,396r,l1390,394r-24,-3l1345,387r-21,-6l1303,373r-19,-10l1267,352r-16,-12l1236,329r-13,-15l1211,299r-9,-17l1194,266r-6,-18l1185,230r-1,-20l1184,210r,-16l1187,179r4,-13l1196,152r6,-12l1209,130r8,-9l1224,112r15,-14l1251,89r13,-7l1264,82r11,-6l1282,70r8,-6l1296,56r4,-6l1303,43r2,-6l1305,30r-2,-6l1300,18r-4,-5l1290,9r-8,-3l1273,3,1263,1,1252,,396,r,454l394,454r,402l394,856r,12l391,880r-3,9l384,897r,l378,904r-9,5l360,909r-10,-2l341,903r-11,-9l321,883r-7,-15l314,868r-8,-13l296,843,282,828r-9,-8l264,813r-10,-6l242,801r-12,-6l215,790r-15,-1l184,787r,l166,789r-20,3l128,798r-16,7l95,816,81,826,67,840,54,855,42,871,31,889r-9,18l15,928,7,949,3,971,1,994,,1018r,l1,1040r2,24l7,1085r8,21l22,1127r9,18l42,1163r12,16l67,1194r14,14l95,1219r17,9l128,1236r18,6l166,1245r18,1l184,1246r16,-1l215,1243r15,-4l242,1234r12,-6l264,1221r9,-8l282,1206r14,-15l306,1179r8,-13l314,1166r7,-14l330,1140r11,-9l350,1127r10,-2l369,1127r9,3l384,1137r,l388,1145r3,9l394,1166r,12l394,1429r2,l396,1976r803,l1199,1976r10,l1220,1973r9,-2l1236,1967r6,-5l1246,1958r3,-6l1251,1946r,-6l1249,1933r-3,-6l1242,1919r-6,-6l1229,1906r-9,-6l1211,1894r,l1197,1886r-12,-9l1170,1864r-7,-9l1155,1846r-7,-11l1142,1823r-5,-13l1133,1796r-3,-14l1130,1765r,l1131,1746r3,-18l1140,1710r8,-17l1157,1677r12,-15l1182,1648r15,-13l1214,1623r16,-10l1249,1604r20,-9l1291,1589r21,-5l1336,1581r23,l1359,1581r23,l1405,1584r22,5l1448,1595r20,9l1487,1613r18,10l1521,1635r15,13l1548,1662r12,15l1571,1693r7,17l1584,1728r3,18l1589,1765r,l1587,1782r-3,14l1581,1810r-6,13l1569,1835r-6,11l1556,1855r-8,9l1533,1877r-13,9l1508,1894r,l1498,1900r-9,6l1481,1913r-6,6l1471,1927r-3,6l1468,1940r,6l1469,1952r3,6l1477,1962r6,5l1489,1971r9,2l1508,1976r12,l2375,1976r,-455l2376,1521r,-402l2376,1119r2,-12l2379,1097r3,-11l2387,1079r,l2394,1073r9,-5l2412,1067r9,1l2432,1074r9,8l2450,1094r9,13l2459,1107r7,14l2475,1133r14,15l2498,1155r9,8l2518,1170r11,6l2542,1181r14,4l2571,1188r16,l2587,1188r20,-1l2625,1184r18,-6l2659,1170r16,-9l2690,1149r15,-13l2719,1121r10,-17l2741,1088r9,-20l2758,1048r6,-21l2768,1006r3,-24l2773,959r,l2771,935r-3,-22l2764,891r-6,-21l2750,850r-9,-19l2729,813r-10,-17l2705,781r-15,-13l2675,758r-16,-11l2643,740r-18,-6l2607,731r-20,-2l2587,729xe" fillcolor="white [3201]" strokecolor="black [3200]" strokeweight="2pt">
                  <v:stroke joinstyle="miter"/>
                  <v:formulas/>
                  <v:path arrowok="t" o:connecttype="custom" o:connectlocs="2391775,702938;2332193,754972;2289635,803222;2252751,786193;2246131,0;1452656,8515;1440361,40681;1477245,77579;1529260,122990;1553850,198677;1526423,282878;1438469,352888;1335384,374648;1214329,343427;1136779,266795;1119755,183540;1150965,114476;1205818,71902;1234190,35005;1212438,5676;372621,429521;363164,848634;322497,854311;279939,797546;217520,752134;138078,749296;51070,808899;2837,918644;6620,1026497;63365,1129620;156993,1177870;228869,1167463;289396,1115429;331009,1066233;366947,1083262;374513,1869455;1168934,1860940;1181228,1828774;1145290,1791876;1092329,1746465;1068685,1669832;1094220,1586577;1181228,1517513;1285260,1495753;1406314,1526028;1485756,1601714;1500888,1685915;1471570,1754979;1416717,1797553;1388345,1835396;1408206,1864725;2247077,1438988;2257480,1020821;2300038,1016090;2340705,1071909;2404069,1117321;2482566,1120159;2571465,1060556;2617806,951757;2614023,842958;2558225,738889;2465542,691585" o:connectangles="0,0,0,0,0,0,0,0,0,0,0,0,0,0,0,0,0,0,0,0,0,0,0,0,0,0,0,0,0,0,0,0,0,0,0,0,0,0,0,0,0,0,0,0,0,0,0,0,0,0,0,0,0,0,0,0,0,0,0,0,0,0" textboxrect="0,0,2773,1976"/>
                  <v:textbox>
                    <w:txbxContent>
                      <w:p w14:paraId="0238AF80" w14:textId="77777777" w:rsidR="005373C3" w:rsidRDefault="005373C3" w:rsidP="000E08B1">
                        <w:pPr>
                          <w:pStyle w:val="NormalWeb"/>
                          <w:spacing w:before="0" w:beforeAutospacing="0" w:after="0" w:afterAutospacing="0"/>
                          <w:ind w:left="720"/>
                          <w:jc w:val="center"/>
                        </w:pPr>
                      </w:p>
                    </w:txbxContent>
                  </v:textbox>
                </v:shape>
                <v:shape id="Freeform 57" o:spid="_x0000_s1059" style="position:absolute;left:7555;top:27089;width:18733;height:22497;visibility:visible;mso-wrap-style:square;v-text-anchor:middle" coordsize="1979,2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YgMMA&#10;AADbAAAADwAAAGRycy9kb3ducmV2LnhtbESPW2vCQBSE3wX/w3IE38ymFdOaugYpNIhPXur7IXty&#10;wezZmN1q/PfdgtDHYWa+YVbZYFpxo941lhW8RDEI4sLqhisF36ev2TsI55E1tpZJwYMcZOvxaIWp&#10;tnc+0O3oKxEg7FJUUHvfpVK6oiaDLrIdcfBK2xv0QfaV1D3eA9y08jWOE2mw4bBQY0efNRWX449R&#10;YGVbLi/7xS7PD8n5tJtffSMTpaaTYfMBwtPg/8PP9lYrWLzB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AYgMMAAADbAAAADwAAAAAAAAAAAAAAAACYAgAAZHJzL2Rv&#10;d25yZXYueG1sUEsFBgAAAAAEAAQA9QAAAIgDAAAAAA==&#10;" adj="-11796480,,5400" path="m1779,790r,l1795,792r15,3l1825,798r12,6l1849,810r10,6l1868,823r9,8l1891,846r10,13l1909,871r,l1916,886r9,11l1936,906r9,4l1955,913r9,-1l1972,907r7,-7l1979,,1131,r,l1127,7r-2,8l1125,24r3,9l1134,42r8,8l1152,58r14,7l1166,65r13,8l1191,82r15,13l1214,104r7,9l1229,125r6,11l1239,149r5,14l1245,178r2,16l1247,194r-2,19l1242,231r-6,18l1229,266r-11,16l1208,297r-14,15l1179,326r-16,10l1145,348r-18,9l1106,364r-21,6l1063,375r-23,3l1018,379r,l994,378r-22,-3l949,370r-21,-6l907,357r-18,-9l871,336,855,326,840,312,827,297,816,282,806,266r-8,-17l792,231r-3,-18l788,194r,l789,178r2,-15l795,149r5,-13l807,125r6,-12l821,104r7,-9l843,82r12,-9l868,65r,l882,58r10,-8l900,42r6,-9l909,24r,-9l907,7,903,,,,,1982r856,l856,1982r11,1l877,1985r9,3l894,1991r6,4l904,2001r3,5l909,2013r,6l907,2025r-3,8l900,2039r-6,7l886,2052r-9,6l868,2064r,l855,2072r-12,9l828,2095r-7,8l813,2113r-7,11l800,2134r-5,14l791,2161r-3,17l788,2193r,l789,2212r3,18l798,2248r8,16l815,2281r12,15l840,2311r15,13l871,2336r17,11l907,2356r21,7l949,2369r21,5l994,2376r22,2l1016,2378r24,-2l1063,2374r22,-5l1106,2363r19,-7l1145,2347r18,-11l1179,2324r15,-13l1206,2296r12,-15l1229,2264r7,-16l1242,2230r3,-18l1247,2193r,l1245,2178r-3,-17l1239,2148r-6,-14l1227,2124r-6,-11l1214,2103r-8,-8l1191,2081r-13,-9l1166,2064r,l1155,2058r-9,-6l1139,2046r-6,-7l1128,2033r-3,-8l1125,2019r,-6l1127,2006r3,-5l1134,1995r6,-4l1146,1988r9,-3l1166,1983r12,-1l1979,1982r,-840l1979,1142r-7,-8l1964,1130r-9,-2l1945,1130r-9,6l1925,1143r-9,12l1909,1170r,l1901,1182r-10,14l1877,1209r-9,7l1859,1224r-10,7l1837,1237r-12,5l1810,1246r-15,3l1779,1249r,l1759,1248r-18,-3l1723,1239r-16,-8l1690,1222r-14,-11l1662,1197r-13,-15l1637,1166r-11,-17l1617,1130r-7,-20l1602,1088r-4,-21l1595,1043r,-22l1595,1021r,-24l1598,974r4,-22l1610,931r7,-19l1626,892r11,-18l1649,858r13,-15l1676,831r14,-12l1707,808r16,-7l1741,795r18,-3l1779,790r,xe" fillcolor="white [3201]" strokecolor="black [3200]" strokeweight="2pt">
                  <v:stroke joinstyle="miter"/>
                  <v:formulas/>
                  <v:path arrowok="t" o:connecttype="custom" o:connectlocs="1713271,752134;1759652,772001;1799407,812683;1822125,848634;1859041,862825;1070558,0;1064878,22706;1090435,54873;1127351,77579;1163320,118260;1178465,168402;1175625,218544;1143443,280986;1083809,329236;1006192,354780;940879,357618;858528,337751;795109,295177;755354,235574;745888,183540;757247,128667;783750,89878;821613,61495;857582,31221;854742,0;810254,1875130;846223,1883645;860422,1904459;851903,1929057;821613,1952709;783750,1982037;757247,2018935;745888,2074753;755354,2126788;795109,2186391;858528,2228964;940879,2247886;1006192,2245994;1083809,2220450;1141549,2172199;1175625,2109758;1178465,2060562;1161427,2009474;1127351,1968792;1093275,1947032;1067718,1923380;1066771,1897836;1084756,1880807;1873239,1875130;1859041,1069070;1822125,1081369;1799407,1118266;1759652,1158002;1713271,1178816;1664996,1180708;1599684,1156110;1549516,1103129;1516386,1029335;1509761,965948;1523959,880800;1560875,811737;1615775,764433;1683927,747403" o:connectangles="0,0,0,0,0,0,0,0,0,0,0,0,0,0,0,0,0,0,0,0,0,0,0,0,0,0,0,0,0,0,0,0,0,0,0,0,0,0,0,0,0,0,0,0,0,0,0,0,0,0,0,0,0,0,0,0,0,0,0,0,0,0,0" textboxrect="0,0,1979,2378"/>
                  <v:textbox inset=",,,10mm">
                    <w:txbxContent>
                      <w:p w14:paraId="590F95EF" w14:textId="77777777" w:rsidR="005373C3" w:rsidRDefault="005373C3" w:rsidP="000E08B1">
                        <w:pPr>
                          <w:pStyle w:val="NormalWeb"/>
                          <w:spacing w:before="0" w:beforeAutospacing="0" w:after="0" w:afterAutospacing="0"/>
                          <w:jc w:val="center"/>
                        </w:pPr>
                      </w:p>
                    </w:txbxContent>
                  </v:textbox>
                </v:shape>
                <v:shape id="Freeform 58" o:spid="_x0000_s1060" style="position:absolute;left:7555;top:8367;width:18695;height:22478;visibility:visible;mso-wrap-style:square;v-text-anchor:middle" coordsize="1976,2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a78A&#10;AADbAAAADwAAAGRycy9kb3ducmV2LnhtbERPzYrCMBC+C/sOYRb2pqmCIl1jKcLCynpR+wBDM9uU&#10;NpOSRK0+vTkIHj++/00x2l5cyYfWsYL5LANBXDvdcqOgOv9M1yBCRNbYOyYFdwpQbD8mG8y1u/GR&#10;rqfYiBTCIUcFJsYhlzLUhiyGmRuIE/fvvMWYoG+k9nhL4baXiyxbSYstpwaDA+0M1d3pYhX0h6r7&#10;29+XdcOm8q5bdI/yUin19TmW3yAijfEtfrl/tYJlGpu+pB8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0YRrvwAAANsAAAAPAAAAAAAAAAAAAAAAAJgCAABkcnMvZG93bnJl&#10;di54bWxQSwUGAAAAAAQABAD1AAAAhAMAAAAA&#10;" adj="-11796480,,5400" path="m1765,786r,l1782,788r15,3l1810,794r14,6l1835,806r11,6l1855,819r9,8l1877,842r9,13l1894,867r,l1900,877r6,9l1913,894r6,6l1927,904r6,3l1940,907r6,l1952,906r6,-3l1963,898r4,-6l1972,886r1,-9l1976,867r,-12l1976,,,,,1979r454,l454,1981r402,l856,1981r12,l877,1982r9,3l894,1990r6,4l904,1999r3,6l909,2011r,6l907,2024r-3,6l900,2037r-5,6l888,2051r-9,6l868,2061r,l855,2069r-12,10l828,2093r-7,9l813,2111r-6,10l800,2133r-5,12l791,2160r-2,15l788,2191r,l789,2209r3,20l798,2245r8,18l816,2280r11,15l840,2308r15,13l871,2333r18,11l907,2353r21,7l949,2368r23,4l994,2374r24,1l1018,2375r22,-1l1063,2372r22,-4l1106,2360r21,-7l1145,2344r18,-11l1179,2321r15,-13l1208,2295r10,-15l1229,2263r7,-18l1242,2229r3,-20l1247,2191r,l1245,2175r-1,-15l1239,2145r-4,-12l1229,2121r-8,-10l1214,2102r-8,-9l1191,2079r-12,-10l1166,2061r,l1155,2057r-9,-6l1139,2043r-5,-6l1130,2030r-3,-6l1125,2017r,-6l1127,2005r3,-6l1134,1994r6,-4l1148,1985r9,-3l1166,1981r12,l1429,1981r,-2l1976,1979r,-803l1976,1176r,-10l1973,1155r-1,-8l1967,1139r-4,-6l1958,1129r-6,-3l1946,1124r-6,l1933,1126r-6,3l1919,1133r-6,6l1906,1147r-6,8l1894,1164r,l1886,1178r-9,12l1864,1205r-9,7l1846,1220r-11,7l1824,1233r-14,5l1797,1242r-15,3l1765,1245r,l1746,1244r-18,-3l1710,1235r-17,-8l1677,1218r-15,-12l1649,1193r-14,-15l1623,1161r-10,-16l1604,1126r-9,-21l1589,1084r-5,-21l1581,1039r,-23l1581,1016r,-23l1584,970r5,-22l1595,927r9,-20l1613,888r10,-18l1635,854r14,-15l1662,825r15,-10l1693,804r17,-7l1728,791r18,-3l1765,786r,xe" fillcolor="white [3201]" strokecolor="black [3200]" strokeweight="2pt">
                  <v:stroke joinstyle="miter"/>
                  <v:formulas/>
                  <v:path arrowok="t" o:connecttype="custom" o:connectlocs="1700107,748665;1746465,768541;1784308,809239;1803229,838580;1828774,858456;1852426,854670;1866617,830062;0,0;809845,1874974;838227,1878760;858095,1897690;855257,1921352;831605,1946907;797546,1967729;763487,2007481;746457,2058591;749296,2109701;782409,2172169;841066,2218546;919590,2245048;983924,2246941;1066233,2227064;1129620,2184473;1169355,2124845;1179762,2073735;1168409,2018839;1140973,1980980;1103130,1950693;1072855,1927977;1064341,1903369;1078532,1883493;1114483,1874974;1869455,1113059;1865671,1085611;1846749,1065735;1823097,1068574;1797553,1093183;1775793,1126310;1736058,1161329;1685915,1178366;1634827,1174580;1572386,1141453;1526028,1083718;1498591,1006107;1495753,939853;1517513,858456;1560087,794096;1617798,754344;1669832,743932" o:connectangles="0,0,0,0,0,0,0,0,0,0,0,0,0,0,0,0,0,0,0,0,0,0,0,0,0,0,0,0,0,0,0,0,0,0,0,0,0,0,0,0,0,0,0,0,0,0,0,0,0" textboxrect="0,0,1976,2375"/>
                  <v:textbox inset=",,,10mm">
                    <w:txbxContent>
                      <w:p w14:paraId="50C56DFA" w14:textId="77777777" w:rsidR="005373C3" w:rsidRPr="000F78AF" w:rsidRDefault="005373C3" w:rsidP="000E08B1">
                        <w:pPr>
                          <w:pStyle w:val="NormalWeb"/>
                          <w:spacing w:before="0" w:beforeAutospacing="0" w:after="0" w:afterAutospacing="0"/>
                          <w:jc w:val="center"/>
                        </w:pPr>
                      </w:p>
                    </w:txbxContent>
                  </v:textbox>
                </v:shape>
                <v:shape id="Freeform 59" o:spid="_x0000_s1061" style="position:absolute;left:7555;top:45811;width:22498;height:18713;visibility:visible;mso-wrap-style:square;v-text-anchor:middle" coordsize="2377,1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pZ8YA&#10;AADbAAAADwAAAGRycy9kb3ducmV2LnhtbESPQWvCQBSE74L/YXmF3sxGoWpTN0ELhSJUMO3B3h7Z&#10;1yQ0+zbJbjX217uC4HGYmW+YVTaYRhypd7VlBdMoBkFcWF1zqeDr822yBOE8ssbGMik4k4MsHY9W&#10;mGh74j0dc1+KAGGXoILK+zaR0hUVGXSRbYmD92N7gz7IvpS6x1OAm0bO4nguDdYcFips6bWi4jf/&#10;Mwr0prP/+WHRfS/Oh11uPrp2OmyVenwY1i8gPA3+Hr6137WCp2e4fgk/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pZ8YAAADbAAAADwAAAAAAAAAAAAAAAACYAgAAZHJz&#10;L2Rvd25yZXYueG1sUEsFBgAAAAAEAAQA9QAAAIsDAAAAAA==&#10;" adj="-11796480,,5400" path="m788,212r,l788,196r3,-17l795,166r5,-14l806,142r7,-11l821,121r7,-8l843,98r12,-9l868,82r,l877,76r9,-6l894,64r6,-7l904,51r3,-8l909,37r,-6l907,25r-3,-6l900,13,894,9,886,6,877,3,867,1,856,,,,,1976r1979,l1979,1522r1,l1980,1121r,l1982,1109r1,-10l1986,1090r3,-8l1994,1076r6,-4l2004,1069r6,-2l2018,1067r6,2l2031,1072r6,4l2045,1082r6,8l2057,1099r6,10l2063,1109r7,12l2079,1134r14,15l2102,1157r9,6l2121,1170r12,6l2146,1181r14,4l2175,1188r16,l2191,1188r20,l2229,1184r18,-5l2263,1170r16,-9l2294,1149r15,-13l2321,1121r12,-15l2345,1088r9,-19l2362,1049r6,-21l2372,1006r3,-23l2377,960r,l2375,936r-3,-23l2368,891r-6,-21l2354,850r-9,-19l2333,813r-12,-16l2309,783r-15,-13l2279,758r-16,-9l2247,740r-18,-5l2211,731r-20,-2l2191,729r-16,2l2160,734r-14,3l2133,743r-12,6l2111,755r-9,7l2093,770r-14,15l2070,798r-7,12l2063,810r-6,10l2051,829r-6,8l2037,843r-6,4l2024,850r-6,2l2010,852r-6,-2l2000,847r-6,-4l1989,837r-3,-8l1983,820r-1,-10l1980,798r,-251l1979,547,1979,,1178,r,l1166,1r-11,2l1146,6r-6,3l1134,13r-4,6l1127,25r-2,6l1125,37r,6l1128,51r5,6l1139,64r7,6l1155,76r11,6l1166,82r12,7l1191,98r15,15l1214,121r7,10l1227,142r6,10l1239,166r3,13l1245,196r2,16l1247,212r-2,18l1242,248r-6,18l1229,282r-11,17l1206,314r-12,15l1179,342r-16,12l1145,365r-20,9l1106,381r-21,6l1063,391r-23,3l1016,396r,l994,394r-24,-3l949,387r-21,-6l907,374r-19,-9l871,354,855,342,840,329,827,314,815,299r-9,-17l798,266r-6,-18l789,230r-1,-18l788,212xe" fillcolor="white [3201]" strokecolor="black [3200]" strokeweight="2pt">
                  <v:stroke joinstyle="miter"/>
                  <v:formulas/>
                  <v:path arrowok="t" o:connecttype="custom" o:connectlocs="748664,169520;769487,124062;809239,84286;838580,66293;858456,40723;855616,17994;830061,2841;0,1871348;1874027,1061630;1879706,1032272;1896743,1012384;1922297,1015225;1946906,1040795;1967728,1073942;2007481,1108035;2058590,1125082;2109700,1121294;2171221,1088147;2219492,1030378;2245047,952721;2247886,886428;2228010,804983;2185418,741531;2126737,700808;2073734,690391;2018838,703650;1980979,729220;1952585,767101;1927976,798353;1902421,806877;1882545,792671;1874027,755737;1114951,0;1084664,5682;1066681,23676;1067628,48299;1093182,71975;1127256,92810;1161329,134479;1178366,185620;1175526,234866;1141453,297370;1083718,345669;1006106,370292;940799,373133;858456,354192;795042,311576;755290,251912;745825,200772" o:connectangles="0,0,0,0,0,0,0,0,0,0,0,0,0,0,0,0,0,0,0,0,0,0,0,0,0,0,0,0,0,0,0,0,0,0,0,0,0,0,0,0,0,0,0,0,0,0,0,0,0" textboxrect="0,0,2377,1976"/>
                  <v:textbox inset=",,9mm">
                    <w:txbxContent>
                      <w:p w14:paraId="75D3F287" w14:textId="77777777" w:rsidR="005373C3" w:rsidRPr="000F78AF" w:rsidRDefault="005373C3" w:rsidP="000E08B1">
                        <w:pPr>
                          <w:pStyle w:val="NormalWeb"/>
                          <w:spacing w:before="0" w:beforeAutospacing="0" w:after="0" w:afterAutospacing="0"/>
                          <w:jc w:val="center"/>
                        </w:pPr>
                      </w:p>
                    </w:txbxContent>
                  </v:textbox>
                </v:shape>
                <v:shape id="Freeform 60" o:spid="_x0000_s1062" style="position:absolute;left:26277;top:42210;width:22460;height:22460;visibility:visible;mso-wrap-style:square;v-text-anchor:middle" coordsize="2376,2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R8MA&#10;AADbAAAADwAAAGRycy9kb3ducmV2LnhtbERPy2rCQBTdF/yH4Qpuik5sQUJ0lLZSWigIiVno7jZz&#10;m4Rm7oTMmMffdxYFl4fz3h1G04ieOldbVrBeRSCIC6trLhXk5/dlDMJ5ZI2NZVIwkYPDfvaww0Tb&#10;gVPqM1+KEMIuQQWV920ipSsqMuhWtiUO3I/tDPoAu1LqDocQbhr5FEUbabDm0FBhS28VFb/ZzSj4&#10;quPvozs9Xy/T8HGyj/lrbGWq1GI+vmxBeBr9Xfzv/tQKNmF9+B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TR8MAAADbAAAADwAAAAAAAAAAAAAAAACYAgAAZHJzL2Rv&#10;d25yZXYueG1sUEsFBgAAAAAEAAQA9QAAAIgDAAAAAA==&#10;" adj="-11796480,,5400" path="m2190,1129r,l2174,1129r-15,3l2145,1136r-13,5l2121,1147r-11,7l2101,1162r-9,7l2078,1184r-9,12l2062,1210r,l2056,1218r-6,9l2044,1235r-8,6l2030,1245r-7,3l2017,1250r-8,l2003,1248r-4,-3l1993,1241r-5,-6l1985,1227r-3,-9l1981,1208r-2,-10l1979,395r-854,l1125,395r-12,l1102,393r-9,-3l1086,386r-6,-5l1075,377r-3,-6l1071,365r,-6l1072,351r3,-6l1080,338r6,-6l1093,326r9,-7l1113,314r,l1125,307r13,-11l1153,283r7,-8l1168,265r6,-11l1180,242r6,-12l1189,215r3,-15l1193,184r,l1192,166r-5,-19l1183,130r-9,-18l1165,97,1153,81,1141,67,1126,54,1110,42,1092,32r-20,-9l1053,15,1032,9,1009,3,987,2,963,r,l939,2,917,3,894,9r-21,6l854,23r-19,9l817,42,802,54,787,67,773,81,761,97r-9,15l745,130r-6,17l734,166r,18l734,184r,16l737,215r5,15l746,242r6,12l760,265r6,10l775,283r13,13l802,307r12,7l814,314r10,5l833,326r7,6l846,338r5,7l854,351r1,8l855,365r-1,6l851,377r-5,4l840,386r-7,4l824,393r-10,2l802,395,,395r,841l,1236r8,8l15,1248r9,2l35,1247r10,-5l54,1235r9,-12l72,1208r,l80,1196r9,-13l102,1168r9,-8l120,1153r10,-6l142,1141r14,-6l169,1132r15,-3l201,1127r,l220,1129r18,4l256,1138r16,9l289,1156r15,12l319,1181r12,14l343,1211r10,18l364,1248r7,20l377,1289r5,22l385,1334r1,24l386,1358r-1,23l382,1404r-5,22l371,1447r-7,20l353,1486r-10,18l331,1519r-12,15l304,1547r-15,12l272,1568r-16,9l238,1582r-18,4l201,1586r,l184,1586r-15,-3l156,1579r-14,-5l130,1568r-10,-7l111,1555r-9,-8l89,1532r-9,-13l72,1507r,l63,1492r-9,-12l45,1473r-10,-6l24,1465r-9,2l8,1471r-8,8l,2374r1979,l1979,1519r,l1981,1507r1,-10l1985,1488r3,-6l1993,1476r6,-5l2003,1468r6,-1l2017,1467r6,l2030,1470r6,4l2044,1480r6,8l2056,1497r6,10l2062,1507r7,12l2078,1532r14,15l2101,1555r9,7l2121,1568r11,6l2145,1580r14,3l2174,1586r16,2l2190,1588r20,-2l2228,1583r18,-6l2262,1570r16,-11l2293,1547r15,-12l2322,1520r10,-16l2344,1486r9,-19l2361,1447r6,-21l2371,1404r3,-23l2376,1358r,l2374,1335r-3,-24l2367,1290r-6,-21l2353,1248r-9,-19l2332,1213r-10,-17l2308,1181r-15,-13l2278,1156r-16,-9l2246,1139r-18,-6l2210,1130r-20,-1l2190,1129xe" fillcolor="white [3201]" strokecolor="black [3200]" strokeweight="2pt">
                  <v:stroke joinstyle="miter"/>
                  <v:formulas/>
                  <v:path arrowok="t" o:connecttype="custom" o:connectlocs="2027633,1074747;1977533,1105968;1943503,1152325;1912309,1180708;1883950,1174085;1870716,1133404;1041703,371809;1013344,350996;1020906,319775;1052101,297069;1104091,250711;1126778,189216;1118271,122990;1064389,51088;975533,8515;887621,1892;789312,30275;719361,91770;693838,174079;705182,228951;744884,280040;787421,308422;808218,339643;794038,365187;0,373702;22687,1182600;68060,1142865;104926,1097453;159753,1070963;224978,1071909;301545,1117321;350700,1199629;364879,1284777;344083,1387899;287366,1463586;207962,1500483;147464,1493860;96419,1463586;59553,1411551;14179,1387899;1870716,1437096;1879224,1402091;1906637,1387899;1937832,1407767;1964299,1449395;2015345,1489130;2070171,1502375;2153356,1474939;2215745,1405875;2244103,1306537;2237486,1220443;2194949,1131512;2123107,1077585" o:connectangles="0,0,0,0,0,0,0,0,0,0,0,0,0,0,0,0,0,0,0,0,0,0,0,0,0,0,0,0,0,0,0,0,0,0,0,0,0,0,0,0,0,0,0,0,0,0,0,0,0,0,0,0,0" textboxrect="0,0,2376,2374"/>
                  <v:textbox inset="1mm,9mm">
                    <w:txbxContent>
                      <w:p w14:paraId="6CC1D8E0" w14:textId="77777777" w:rsidR="005373C3" w:rsidRPr="000F78AF" w:rsidRDefault="005373C3" w:rsidP="000E08B1">
                        <w:pPr>
                          <w:pStyle w:val="NormalWeb"/>
                          <w:spacing w:before="0" w:beforeAutospacing="0" w:after="0" w:afterAutospacing="0"/>
                          <w:jc w:val="center"/>
                        </w:pPr>
                      </w:p>
                    </w:txbxContent>
                  </v:textbox>
                </v:shape>
                <v:shape id="Freeform 61" o:spid="_x0000_s1063" style="position:absolute;left:22677;top:8596;width:22479;height:22441;visibility:visible;mso-wrap-style:square;v-text-anchor:middle" coordsize="2377,2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uscMA&#10;AADbAAAADwAAAGRycy9kb3ducmV2LnhtbESPT4vCMBTE74LfIbwFb5oqa5FqLIsg7GnxH+Lx0Tzb&#10;2ualNFlb/fRGWNjjMDO/YVZpb2pxp9aVlhVMJxEI4szqknMFp+N2vADhPLLG2jIpeJCDdD0crDDR&#10;tuM93Q8+FwHCLkEFhfdNIqXLCjLoJrYhDt7VtgZ9kG0udYtdgJtazqIolgZLDgsFNrQpKKsOv0ZB&#10;N7+c9rKm2+dOx+XPo3qeOz4qNfrov5YgPPX+P/zX/tYK4im8v4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1uscMAAADbAAAADwAAAAAAAAAAAAAAAACYAgAAZHJzL2Rv&#10;d25yZXYueG1sUEsFBgAAAAAEAAQA9QAAAIgDAAAAAA==&#10;" adj="-11796480,,5400" path="m2177,788r,l2193,788r15,3l2222,795r13,5l2247,806r10,7l2266,819r9,8l2289,842r9,13l2305,867r,l2314,882r9,12l2334,901r9,6l2353,909r9,-2l2370,903r7,-8l2377,,395,r,855l395,855r-2,12l392,877r-3,9l386,892r-4,6l377,903r-6,3l365,907r-7,l352,907r-8,-3l338,900r-7,-6l325,886r-6,-9l313,867r,l305,855r-9,-13l283,827r-9,-8l265,812r-11,-6l242,800r-13,-6l216,791r-15,-3l184,786r,l165,788r-18,3l129,797r-17,7l96,815,81,825,66,839,54,854,42,870,32,888,21,907r-7,20l8,948,3,970,,993r,23l,1016r,23l3,1063r5,21l14,1105r7,21l32,1145r10,16l54,1178r12,15l81,1206r15,12l112,1227r17,8l147,1241r18,3l184,1245r,l201,1245r15,-3l229,1238r13,-5l254,1227r11,-7l274,1212r9,-7l296,1190r9,-12l313,1164r,l319,1155r6,-8l331,1139r7,-6l344,1129r8,-3l358,1124r7,l371,1126r6,3l382,1133r4,6l389,1147r3,8l393,1166r2,10l395,1979r861,-3l1256,1976r10,2l1277,1979r9,3l1292,1985r6,5l1302,1996r3,4l1307,2006r,8l1305,2020r-3,7l1298,2033r-6,7l1284,2046r-9,6l1265,2057r,l1253,2064r-14,11l1225,2088r-8,9l1211,2106r-7,11l1198,2129r-5,12l1189,2156r-3,15l1186,2187r,l1186,2206r4,18l1196,2242r8,17l1213,2275r12,15l1238,2304r15,13l1268,2329r18,10l1305,2348r20,9l1346,2363r22,5l1390,2371r24,l1414,2371r24,l1461,2368r22,-5l1504,2357r19,-9l1543,2339r18,-10l1577,2317r14,-13l1604,2290r12,-15l1625,2259r9,-17l1639,2224r4,-18l1645,2187r,l1643,2171r-3,-15l1637,2141r-6,-12l1625,2117r-6,-11l1612,2097r-8,-9l1589,2075r-13,-11l1564,2057r,l1553,2052r-9,-6l1537,2039r-6,-6l1526,2026r-3,-6l1522,2012r,-6l1523,2000r3,-6l1531,1990r6,-5l1544,1981r9,-3l1564,1976r12,l2377,1976r,-838l2377,1138r-7,-8l2362,1126r-9,-2l2343,1127r-9,5l2323,1139r-9,12l2305,1166r,l2298,1178r-9,13l2275,1206r-9,8l2257,1220r-10,7l2235,1233r-13,6l2208,1242r-15,3l2177,1245r,l2157,1245r-18,-4l2121,1236r-16,-9l2089,1218r-15,-12l2060,1193r-13,-14l2035,1163r-11,-18l2015,1126r-9,-20l2000,1085r-4,-22l1993,1040r,-24l1993,1016r,-23l1996,970r4,-22l2006,927r9,-20l2024,888r11,-18l2047,855r13,-15l2074,827r15,-12l2105,806r16,-9l2139,792r18,-4l2177,788r,xe" fillcolor="white [3201]" strokecolor="black [3200]" strokeweight="2pt">
                  <v:stroke joinstyle="miter"/>
                  <v:formulas/>
                  <v:path arrowok="t" o:connecttype="custom" o:connectlocs="2101306,752451;2151427,782739;2188309,834795;2233702,858457;373545,809240;365033,844260;338554,858457;307347,838581;279922,796936;228855,757184;174006,743933;90786,771381;30262,840474;0,939854;7565,1025984;51067,1114953;121993,1168902;190082,1178367;250606,1154705;295999,1101702;319641,1072361;350848,1065736;370707,1093184;1187777,1870244;1227496,1883494;1234115,1911889;1205745,1942176;1158461,1976249;1128199,2026413;1121579,2087934;1158461,2167438;1234115,2222334;1337195,2244103;1422306,2230852;1504581,2180689;1549973,2104971;1550919,2040610;1524440,1984768;1479047,1946908;1443111,1917568;1443111,1887280;1479047,1870244;2241267,1069522;2196820,1078040;2164667,1127257;2113600,1167009;2058751,1178367;1975530,1152812;1914061,1083719;1884745,984339;1891365,897263;1935812,809240;2005792,754344" o:connectangles="0,0,0,0,0,0,0,0,0,0,0,0,0,0,0,0,0,0,0,0,0,0,0,0,0,0,0,0,0,0,0,0,0,0,0,0,0,0,0,0,0,0,0,0,0,0,0,0,0,0,0,0,0" textboxrect="0,0,2377,2371"/>
                  <v:textbox inset=",,,10mm">
                    <w:txbxContent>
                      <w:p w14:paraId="0DDC5D7A" w14:textId="77777777" w:rsidR="005373C3" w:rsidRDefault="005373C3" w:rsidP="000E08B1">
                        <w:pPr>
                          <w:pStyle w:val="NormalWeb"/>
                          <w:spacing w:before="0" w:beforeAutospacing="0" w:after="0" w:afterAutospacing="0"/>
                          <w:jc w:val="center"/>
                        </w:pPr>
                      </w:p>
                    </w:txbxContent>
                  </v:textbox>
                </v:shape>
                <v:shape id="Freeform 62" o:spid="_x0000_s1064" style="position:absolute;left:22677;top:27089;width:26225;height:18694;visibility:visible;mso-wrap-style:square;v-text-anchor:middle" coordsize="2773,1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uN8QA&#10;AADbAAAADwAAAGRycy9kb3ducmV2LnhtbESPQWvCQBSE7wX/w/KE3ppNLIQSXaUqai45NG3vz+xr&#10;kjb7NmRXE/+9Wyj0OMzMN8xqM5lOXGlwrWUFSRSDIK6sbrlW8PF+eHoB4Tyyxs4yKbiRg8169rDC&#10;TNuR3+ha+loECLsMFTTe95mUrmrIoItsTxy8LzsY9EEOtdQDjgFuOrmI41QabDksNNjTrqHqp7wY&#10;Bdu+SOpjVZy/7X6cPvPTc9IlJ6Ue59PrEoSnyf+H/9q5VpAu4P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7jfEAAAA2wAAAA8AAAAAAAAAAAAAAAAAmAIAAGRycy9k&#10;b3ducmV2LnhtbFBLBQYAAAAABAAEAPUAAACJAwAAAAA=&#10;" adj="-11796480,,5400" path="m2587,729r,l2571,731r-15,3l2542,737r-13,6l2518,749r-11,6l2498,762r-9,8l2475,784r-9,14l2459,810r,l2450,825r-9,10l2432,844r-11,5l2412,850r-9,l2394,846r-7,-8l2387,838r-5,-7l2379,822r-1,-12l2376,798r,-251l2375,547,2375,,1574,r,l1562,1r-11,2l1542,6r-6,3l1530,13r-4,5l1523,24r-2,6l1521,37r2,6l1524,50r5,6l1535,64r7,6l1551,76r11,6l1562,82r12,7l1587,98r15,14l1610,121r7,9l1623,140r6,12l1635,166r3,13l1641,194r2,16l1643,210r-2,20l1638,248r-6,18l1625,282r-11,17l1604,314r-14,15l1575,340r-16,12l1541,363r-20,10l1502,381r-21,6l1459,391r-23,3l1412,396r,l1390,394r-24,-3l1345,387r-21,-6l1303,373r-19,-10l1267,352r-16,-12l1236,329r-13,-15l1211,299r-9,-17l1194,266r-6,-18l1185,230r-1,-20l1184,210r,-16l1187,179r4,-13l1196,152r6,-12l1209,130r8,-9l1224,112r15,-14l1251,89r13,-7l1264,82r11,-6l1282,70r8,-6l1296,56r4,-6l1303,43r2,-6l1305,30r-2,-6l1300,18r-4,-5l1290,9r-8,-3l1273,3,1263,1,1252,,396,r,454l394,454r,402l394,856r,12l391,880r-3,9l384,897r,l378,904r-9,5l360,909r-10,-2l341,903r-11,-9l321,883r-7,-15l314,868r-8,-13l296,843,282,828r-9,-8l264,813r-10,-6l242,801r-12,-6l215,790r-15,-1l184,787r,l166,789r-20,3l128,798r-16,7l95,816,81,826,67,840,54,855,42,871,31,889r-9,18l15,928,7,949,3,971,1,994,,1018r,l1,1040r2,24l7,1085r8,21l22,1127r9,18l42,1163r12,16l67,1194r14,14l95,1219r17,9l128,1236r18,6l166,1245r18,1l184,1246r16,-1l215,1243r15,-4l242,1234r12,-6l264,1221r9,-8l282,1206r14,-15l306,1179r8,-13l314,1166r7,-14l330,1140r11,-9l350,1127r10,-2l369,1127r9,3l384,1137r,l388,1145r3,9l394,1166r,12l394,1429r2,l396,1976r803,l1199,1976r10,l1220,1973r9,-2l1236,1967r6,-5l1246,1958r3,-6l1251,1946r,-6l1249,1933r-3,-6l1242,1919r-6,-6l1229,1906r-9,-6l1211,1894r,l1197,1886r-12,-9l1170,1864r-7,-9l1155,1846r-7,-11l1142,1823r-5,-13l1133,1796r-3,-14l1130,1765r,l1131,1746r3,-18l1140,1710r8,-17l1157,1677r12,-15l1182,1648r15,-13l1214,1623r16,-10l1249,1604r20,-9l1291,1589r21,-5l1336,1581r23,l1359,1581r23,l1405,1584r22,5l1448,1595r20,9l1487,1613r18,10l1521,1635r15,13l1548,1662r12,15l1571,1693r7,17l1584,1728r3,18l1589,1765r,l1587,1782r-3,14l1581,1810r-6,13l1569,1835r-6,11l1556,1855r-8,9l1533,1877r-13,9l1508,1894r,l1498,1900r-9,6l1481,1913r-6,6l1471,1927r-3,6l1468,1940r,6l1469,1952r3,6l1477,1962r6,5l1489,1971r9,2l1508,1976r12,l2375,1976r,-455l2376,1521r,-402l2376,1119r2,-12l2379,1097r3,-11l2387,1079r,l2394,1073r9,-5l2412,1067r9,1l2432,1074r9,8l2450,1094r9,13l2459,1107r7,14l2475,1133r14,15l2498,1155r9,8l2518,1170r11,6l2542,1181r14,4l2571,1188r16,l2587,1188r20,-1l2625,1184r18,-6l2659,1170r16,-9l2690,1149r15,-13l2719,1121r10,-17l2741,1088r9,-20l2758,1048r6,-21l2768,1006r3,-24l2773,959r,l2771,935r-3,-22l2764,891r-6,-21l2750,850r-9,-19l2729,813r-10,-17l2705,781r-15,-13l2675,758r-16,-11l2643,740r-18,-6l2607,731r-20,-2l2587,729xe" fillcolor="white [3201]" strokecolor="black [3200]" strokeweight="2pt">
                  <v:stroke joinstyle="miter"/>
                  <v:formulas/>
                  <v:path arrowok="t" o:connecttype="custom" o:connectlocs="2391775,702938;2332193,754972;2289635,803222;2252751,786193;2246131,0;1452656,8515;1440361,40681;1477245,77579;1529260,122990;1553850,198677;1526423,282878;1438469,352888;1335384,374648;1214329,343427;1136779,266795;1119755,183540;1150965,114476;1205818,71902;1234190,35005;1212438,5676;372621,429521;363164,848634;322497,854311;279939,797546;217520,752134;138078,749296;51070,808899;2837,918644;6620,1026497;63365,1129620;156993,1177870;228869,1167463;289396,1115429;331009,1066233;366947,1083262;374513,1869455;1168934,1860940;1181228,1828774;1145290,1791876;1092329,1746465;1068685,1669832;1094220,1586577;1181228,1517513;1285260,1495753;1406314,1526028;1485756,1601714;1500888,1685915;1471570,1754979;1416717,1797553;1388345,1835396;1408206,1864725;2247077,1438988;2257480,1020821;2300038,1016090;2340705,1071909;2404069,1117321;2482566,1120159;2571465,1060556;2617806,951757;2614023,842958;2558225,738889;2465542,691585" o:connectangles="0,0,0,0,0,0,0,0,0,0,0,0,0,0,0,0,0,0,0,0,0,0,0,0,0,0,0,0,0,0,0,0,0,0,0,0,0,0,0,0,0,0,0,0,0,0,0,0,0,0,0,0,0,0,0,0,0,0,0,0,0,0" textboxrect="0,0,2773,1976"/>
                  <v:textbox>
                    <w:txbxContent>
                      <w:p w14:paraId="06E91A6E" w14:textId="77777777" w:rsidR="005373C3" w:rsidRDefault="005373C3" w:rsidP="000E08B1">
                        <w:pPr>
                          <w:pStyle w:val="NormalWeb"/>
                          <w:spacing w:before="0" w:beforeAutospacing="0" w:after="0" w:afterAutospacing="0"/>
                          <w:jc w:val="center"/>
                        </w:pPr>
                      </w:p>
                    </w:txbxContent>
                  </v:textbox>
                </v:shape>
                <w10:anchorlock/>
              </v:group>
            </w:pict>
          </mc:Fallback>
        </mc:AlternateContent>
      </w:r>
    </w:p>
    <w:p w14:paraId="6CA4478A" w14:textId="77777777" w:rsidR="00DA343E" w:rsidRPr="000F7D35" w:rsidRDefault="00D86C3F" w:rsidP="008928C6">
      <w:r w:rsidRPr="000F7D35">
        <w:t xml:space="preserve">Esta flexibilidad es la que permite encarar todos los temas de interés de forma </w:t>
      </w:r>
      <w:r w:rsidR="007E65D0">
        <w:t xml:space="preserve">complementaria y subsidiaria para cada nivel de gobierno y con énfasis diferenciado según las prioridades sociales en cada </w:t>
      </w:r>
      <w:r w:rsidRPr="000F7D35">
        <w:t xml:space="preserve">periodo </w:t>
      </w:r>
      <w:r w:rsidR="007E65D0">
        <w:t>democrático</w:t>
      </w:r>
      <w:r w:rsidRPr="000F7D35">
        <w:t>.</w:t>
      </w:r>
      <w:r w:rsidR="00DA343E" w:rsidRPr="000F7D35">
        <w:br w:type="page"/>
      </w:r>
    </w:p>
    <w:p w14:paraId="755973A3" w14:textId="2108B8BD" w:rsidR="00C05611" w:rsidRPr="000F7D35" w:rsidRDefault="00994F5B" w:rsidP="00C05611">
      <w:pPr>
        <w:pStyle w:val="Ttulo1"/>
      </w:pPr>
      <w:bookmarkStart w:id="28" w:name="_Toc387934007"/>
      <w:bookmarkStart w:id="29" w:name="_Toc387654829"/>
      <w:bookmarkStart w:id="30" w:name="_Toc388518797"/>
      <w:bookmarkStart w:id="31" w:name="_Toc404074421"/>
      <w:r>
        <w:lastRenderedPageBreak/>
        <w:t>E</w:t>
      </w:r>
      <w:r w:rsidR="00A35E35">
        <w:t>.</w:t>
      </w:r>
      <w:r w:rsidR="00107D07">
        <w:t xml:space="preserve"> </w:t>
      </w:r>
      <w:r w:rsidR="00ED2891">
        <w:t>Ejes estratégico</w:t>
      </w:r>
      <w:r w:rsidR="008B01D9" w:rsidRPr="000F7D35">
        <w:t>s</w:t>
      </w:r>
      <w:bookmarkEnd w:id="28"/>
      <w:bookmarkEnd w:id="29"/>
      <w:bookmarkEnd w:id="30"/>
      <w:bookmarkEnd w:id="31"/>
    </w:p>
    <w:p w14:paraId="03B633D2" w14:textId="77777777" w:rsidR="00897F97" w:rsidRPr="000F7D35" w:rsidRDefault="00A35E35" w:rsidP="00A0214D">
      <w:pPr>
        <w:pStyle w:val="Ttulo2"/>
      </w:pPr>
      <w:bookmarkStart w:id="32" w:name="_Toc404074422"/>
      <w:r>
        <w:t xml:space="preserve">1. </w:t>
      </w:r>
      <w:r w:rsidR="00A0214D" w:rsidRPr="000F7D35">
        <w:t>Reducción de pobreza y desarrollo social</w:t>
      </w:r>
      <w:bookmarkEnd w:id="32"/>
    </w:p>
    <w:p w14:paraId="7FEEBFA6" w14:textId="77777777" w:rsidR="00A0214D" w:rsidRDefault="006554B0" w:rsidP="00A0214D">
      <w:pPr>
        <w:pStyle w:val="Ttulo3"/>
      </w:pPr>
      <w:bookmarkStart w:id="33" w:name="_Toc404074423"/>
      <w:r w:rsidRPr="000F7D35">
        <w:t>Diagnóstico</w:t>
      </w:r>
      <w:bookmarkEnd w:id="33"/>
    </w:p>
    <w:p w14:paraId="069F6551" w14:textId="77777777" w:rsidR="004562E4" w:rsidRPr="000F7D35" w:rsidRDefault="004562E4" w:rsidP="004562E4">
      <w:pPr>
        <w:pStyle w:val="Heading4-bold"/>
      </w:pPr>
      <w:bookmarkStart w:id="34" w:name="_Toc404074424"/>
      <w:r w:rsidRPr="000F7D35">
        <w:t>Pobreza</w:t>
      </w:r>
      <w:bookmarkEnd w:id="34"/>
    </w:p>
    <w:p w14:paraId="2BFE7938" w14:textId="4E6B7F2A" w:rsidR="004562E4" w:rsidRPr="000F7D35" w:rsidRDefault="004562E4" w:rsidP="004562E4">
      <w:r w:rsidRPr="000F7D35">
        <w:rPr>
          <w:highlight w:val="white"/>
        </w:rPr>
        <w:t xml:space="preserve">Desde el 2003 hasta el 2008, Paraguay experimentó el crecimiento de su Producto Interno Bruto. Este crecimiento fue especialmente vigoroso en los </w:t>
      </w:r>
      <w:r>
        <w:rPr>
          <w:highlight w:val="white"/>
        </w:rPr>
        <w:t>años 2006 y 2007. En el Cuadro 1</w:t>
      </w:r>
      <w:r w:rsidRPr="000F7D35">
        <w:rPr>
          <w:highlight w:val="white"/>
        </w:rPr>
        <w:t xml:space="preserve"> se observa una caída de la pobreza extrema desde el 2003 hasta el 2005 (casi 8 puntos porcentuales de descenso respecto al año 2002) en coincidencia con el periodo de crecimiento económico. Sin embargo, en los años 2006 y 2007, a pesar del alto dinamismo de la economía, la pobreza extrema volvió a crecer situándose en niveles cercanos al peor año (2002). Este comportamiento aparentemente paradójico está explicado por la suba significativa en los precios de los alimentos en alrededor de 40% durante el período 2006-2007.</w:t>
      </w:r>
    </w:p>
    <w:p w14:paraId="5C7D13F0" w14:textId="6C3F1149" w:rsidR="004562E4" w:rsidRPr="000F7D35" w:rsidRDefault="00941041" w:rsidP="004562E4">
      <w:pPr>
        <w:rPr>
          <w:highlight w:val="white"/>
        </w:rPr>
      </w:pPr>
      <w:r>
        <w:rPr>
          <w:noProof/>
          <w:lang w:val="en-US"/>
        </w:rPr>
        <mc:AlternateContent>
          <mc:Choice Requires="wpg">
            <w:drawing>
              <wp:anchor distT="0" distB="0" distL="114300" distR="114300" simplePos="0" relativeHeight="251713536" behindDoc="0" locked="0" layoutInCell="1" allowOverlap="1" wp14:anchorId="7682E951" wp14:editId="0BDCEEC5">
                <wp:simplePos x="0" y="0"/>
                <wp:positionH relativeFrom="column">
                  <wp:posOffset>1856740</wp:posOffset>
                </wp:positionH>
                <wp:positionV relativeFrom="paragraph">
                  <wp:posOffset>630868</wp:posOffset>
                </wp:positionV>
                <wp:extent cx="4353560" cy="2982595"/>
                <wp:effectExtent l="0" t="0" r="8890" b="8255"/>
                <wp:wrapSquare wrapText="bothSides"/>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3560" cy="2982595"/>
                          <a:chOff x="0" y="0"/>
                          <a:chExt cx="4353741" cy="2982867"/>
                        </a:xfrm>
                      </wpg:grpSpPr>
                      <pic:pic xmlns:pic="http://schemas.openxmlformats.org/drawingml/2006/picture">
                        <pic:nvPicPr>
                          <pic:cNvPr id="1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337457"/>
                            <a:ext cx="4331970" cy="2645410"/>
                          </a:xfrm>
                          <a:prstGeom prst="rect">
                            <a:avLst/>
                          </a:prstGeom>
                          <a:noFill/>
                        </pic:spPr>
                      </pic:pic>
                      <wps:wsp>
                        <wps:cNvPr id="17" name="Text Box 3"/>
                        <wps:cNvSpPr txBox="1"/>
                        <wps:spPr>
                          <a:xfrm>
                            <a:off x="21771" y="0"/>
                            <a:ext cx="4331970" cy="304800"/>
                          </a:xfrm>
                          <a:prstGeom prst="rect">
                            <a:avLst/>
                          </a:prstGeom>
                          <a:solidFill>
                            <a:prstClr val="white"/>
                          </a:solidFill>
                          <a:ln>
                            <a:noFill/>
                          </a:ln>
                          <a:effectLst/>
                        </wps:spPr>
                        <wps:txbx>
                          <w:txbxContent>
                            <w:p w14:paraId="52BF0E96" w14:textId="77777777" w:rsidR="005373C3" w:rsidRPr="00E63F3A" w:rsidRDefault="005373C3" w:rsidP="004562E4">
                              <w:pPr>
                                <w:pStyle w:val="Epgrafe"/>
                                <w:rPr>
                                  <w:noProof/>
                                  <w:sz w:val="24"/>
                                  <w:szCs w:val="24"/>
                                </w:rPr>
                              </w:pPr>
                              <w:r>
                                <w:t xml:space="preserve">Cuadro </w:t>
                              </w:r>
                              <w:r>
                                <w:fldChar w:fldCharType="begin"/>
                              </w:r>
                              <w:r>
                                <w:instrText xml:space="preserve"> SEQ Cuadro \* ARABIC </w:instrText>
                              </w:r>
                              <w:r>
                                <w:fldChar w:fldCharType="separate"/>
                              </w:r>
                              <w:r>
                                <w:rPr>
                                  <w:noProof/>
                                </w:rPr>
                                <w:t>1</w:t>
                              </w:r>
                              <w:r>
                                <w:rPr>
                                  <w:noProof/>
                                </w:rPr>
                                <w:fldChar w:fldCharType="end"/>
                              </w:r>
                              <w:r>
                                <w:t>. Evolución de la pobreza extrema 1997-2013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82E951" id="Group 6" o:spid="_x0000_s1065" style="position:absolute;left:0;text-align:left;margin-left:146.2pt;margin-top:49.65pt;width:342.8pt;height:234.85pt;z-index:251713536;mso-position-horizontal-relative:text;mso-position-vertical-relative:text" coordsize="43537,29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66" type="#_x0000_t75" style="position:absolute;top:3374;width:43319;height:26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twoLAAAAA2wAAAA8AAABkcnMvZG93bnJldi54bWxET91qwjAUvh/4DuEI3s3UCjKqUUQUNhCm&#10;bg9wSI5tsTmJTaz17RdB2N35+H7PYtXbRnTUhtqxgsk4A0Gsnam5VPD7s3v/ABEissHGMSl4UIDV&#10;cvC2wMK4Ox+pO8VSpBAOBSqoYvSFlEFXZDGMnSdO3Nm1FmOCbSlNi/cUbhuZZ9lMWqw5NVToaVOR&#10;vpxuVsHR+3ydE2ff+9s27w76or+uW6VGw349BxGpj//il/vTpPlTeP6SDp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q3CgsAAAADbAAAADwAAAAAAAAAAAAAAAACfAgAA&#10;ZHJzL2Rvd25yZXYueG1sUEsFBgAAAAAEAAQA9wAAAIwDAAAAAA==&#10;">
                  <v:imagedata r:id="rId12" o:title=""/>
                  <v:path arrowok="t"/>
                </v:shape>
                <v:shapetype id="_x0000_t202" coordsize="21600,21600" o:spt="202" path="m,l,21600r21600,l21600,xe">
                  <v:stroke joinstyle="miter"/>
                  <v:path gradientshapeok="t" o:connecttype="rect"/>
                </v:shapetype>
                <v:shape id="_x0000_s1067" type="#_x0000_t202" style="position:absolute;left:217;width:4332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14:paraId="52BF0E96" w14:textId="77777777" w:rsidR="005373C3" w:rsidRPr="00E63F3A" w:rsidRDefault="005373C3" w:rsidP="004562E4">
                        <w:pPr>
                          <w:pStyle w:val="Caption"/>
                          <w:rPr>
                            <w:noProof/>
                            <w:sz w:val="24"/>
                            <w:szCs w:val="24"/>
                          </w:rPr>
                        </w:pPr>
                        <w:r>
                          <w:t xml:space="preserve">Cuadro </w:t>
                        </w:r>
                        <w:r>
                          <w:fldChar w:fldCharType="begin"/>
                        </w:r>
                        <w:r>
                          <w:instrText xml:space="preserve"> SEQ Cuadro \* ARABIC </w:instrText>
                        </w:r>
                        <w:r>
                          <w:fldChar w:fldCharType="separate"/>
                        </w:r>
                        <w:r>
                          <w:rPr>
                            <w:noProof/>
                          </w:rPr>
                          <w:t>1</w:t>
                        </w:r>
                        <w:r>
                          <w:rPr>
                            <w:noProof/>
                          </w:rPr>
                          <w:fldChar w:fldCharType="end"/>
                        </w:r>
                        <w:r>
                          <w:t>. Evolución de la pobreza extrema 1997-2013</w:t>
                        </w:r>
                      </w:p>
                    </w:txbxContent>
                  </v:textbox>
                </v:shape>
                <w10:wrap type="square"/>
              </v:group>
            </w:pict>
          </mc:Fallback>
        </mc:AlternateContent>
      </w:r>
      <w:r w:rsidR="004562E4" w:rsidRPr="000F7D35">
        <w:rPr>
          <w:highlight w:val="white"/>
        </w:rPr>
        <w:t>En el año 2008 la pobreza extrema descendió 4,2 puntos porcentuales en un contexto de crecimiento económico e inflación baja. Para el año 2009 los pronósticos de un aumento significativo de la pobreza extrema como consecuencia de la caída del PIB en 3,8% y una sequía que azotó al país,</w:t>
      </w:r>
      <w:r w:rsidR="004562E4" w:rsidRPr="000F7D35">
        <w:rPr>
          <w:highlight w:val="white"/>
          <w:vertAlign w:val="superscript"/>
        </w:rPr>
        <w:footnoteReference w:id="10"/>
      </w:r>
      <w:r w:rsidR="004562E4" w:rsidRPr="000F7D35">
        <w:rPr>
          <w:highlight w:val="white"/>
        </w:rPr>
        <w:t xml:space="preserve"> no se cumplieron y la pobreza extrema tuvo un pequeño descenso a nivel nacional, pero un repunte en el sector rural.</w:t>
      </w:r>
    </w:p>
    <w:p w14:paraId="4572B9AD" w14:textId="4A871EB2" w:rsidR="004562E4" w:rsidRPr="000F7D35" w:rsidRDefault="00941041" w:rsidP="004562E4">
      <w:r>
        <w:rPr>
          <w:noProof/>
          <w:lang w:val="en-US"/>
        </w:rPr>
        <mc:AlternateContent>
          <mc:Choice Requires="wps">
            <w:drawing>
              <wp:anchor distT="0" distB="0" distL="114300" distR="114300" simplePos="0" relativeHeight="251714560" behindDoc="0" locked="0" layoutInCell="1" allowOverlap="1" wp14:anchorId="73539561" wp14:editId="3CC00264">
                <wp:simplePos x="0" y="0"/>
                <wp:positionH relativeFrom="column">
                  <wp:posOffset>1856740</wp:posOffset>
                </wp:positionH>
                <wp:positionV relativeFrom="paragraph">
                  <wp:posOffset>747708</wp:posOffset>
                </wp:positionV>
                <wp:extent cx="4353560" cy="396240"/>
                <wp:effectExtent l="0" t="0" r="8890" b="3810"/>
                <wp:wrapSquare wrapText="bothSides"/>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3560" cy="396240"/>
                        </a:xfrm>
                        <a:prstGeom prst="rect">
                          <a:avLst/>
                        </a:prstGeom>
                        <a:solidFill>
                          <a:prstClr val="white"/>
                        </a:solidFill>
                        <a:ln>
                          <a:noFill/>
                        </a:ln>
                        <a:effectLst/>
                      </wps:spPr>
                      <wps:txbx>
                        <w:txbxContent>
                          <w:p w14:paraId="32D5E500" w14:textId="77777777" w:rsidR="005373C3" w:rsidRPr="00ED553D" w:rsidRDefault="005373C3" w:rsidP="004562E4">
                            <w:pPr>
                              <w:pStyle w:val="Epgrafe"/>
                              <w:jc w:val="center"/>
                              <w:rPr>
                                <w:b w:val="0"/>
                                <w:i/>
                                <w:color w:val="auto"/>
                                <w:sz w:val="24"/>
                                <w:szCs w:val="24"/>
                              </w:rPr>
                            </w:pPr>
                            <w:r w:rsidRPr="008065EC">
                              <w:rPr>
                                <w:b w:val="0"/>
                                <w:i/>
                                <w:color w:val="auto"/>
                              </w:rPr>
                              <w:t>Fuente: EPH 2013. DGEEC/STP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539561" id="Text Box 3" o:spid="_x0000_s1068" type="#_x0000_t202" style="position:absolute;left:0;text-align:left;margin-left:146.2pt;margin-top:58.85pt;width:342.8pt;height: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" stroked="f">
                <v:path arrowok="t"/>
                <v:textbox style="mso-fit-shape-to-text:t" inset="0,0,0,0">
                  <w:txbxContent>
                    <w:p w14:paraId="32D5E500" w14:textId="77777777" w:rsidR="005373C3" w:rsidRPr="00ED553D" w:rsidRDefault="005373C3" w:rsidP="004562E4">
                      <w:pPr>
                        <w:pStyle w:val="Caption"/>
                        <w:jc w:val="center"/>
                        <w:rPr>
                          <w:b w:val="0"/>
                          <w:i/>
                          <w:color w:val="auto"/>
                          <w:sz w:val="24"/>
                          <w:szCs w:val="24"/>
                        </w:rPr>
                      </w:pPr>
                      <w:r w:rsidRPr="008065EC">
                        <w:rPr>
                          <w:b w:val="0"/>
                          <w:i/>
                          <w:color w:val="auto"/>
                        </w:rPr>
                        <w:t>Fuente: EPH 2013. DGEEC/STP</w:t>
                      </w:r>
                    </w:p>
                  </w:txbxContent>
                </v:textbox>
                <w10:wrap type="square"/>
              </v:shape>
            </w:pict>
          </mc:Fallback>
        </mc:AlternateContent>
      </w:r>
      <w:r w:rsidR="004562E4" w:rsidRPr="000F7D35">
        <w:rPr>
          <w:highlight w:val="white"/>
        </w:rPr>
        <w:t xml:space="preserve">La política contra-cíclica del gobierno podría ser un elemento importante que haya contribuido a evitar la suba de la </w:t>
      </w:r>
      <w:r w:rsidR="004562E4" w:rsidRPr="000F7D35">
        <w:rPr>
          <w:highlight w:val="white"/>
        </w:rPr>
        <w:lastRenderedPageBreak/>
        <w:t>pobreza extrema; el gasto público creció 28% respecto al año 2008 (y la inversión física tuvo un aumento muy significativo) además de extenderse de 13.900 hogares a 112.700 familias el programa de Transferencias Monetarias con Corresponsabilidad (TMC),</w:t>
      </w:r>
      <w:r w:rsidR="004562E4" w:rsidRPr="000F7D35">
        <w:rPr>
          <w:highlight w:val="white"/>
          <w:vertAlign w:val="superscript"/>
        </w:rPr>
        <w:footnoteReference w:id="11"/>
      </w:r>
      <w:r w:rsidR="004562E4" w:rsidRPr="000F7D35">
        <w:rPr>
          <w:highlight w:val="white"/>
        </w:rPr>
        <w:t xml:space="preserve"> entre otras medidas.</w:t>
      </w:r>
    </w:p>
    <w:p w14:paraId="5D49F35E" w14:textId="77777777" w:rsidR="004562E4" w:rsidRPr="000F7D35" w:rsidRDefault="004562E4" w:rsidP="004562E4">
      <w:r w:rsidRPr="000F7D35">
        <w:rPr>
          <w:highlight w:val="white"/>
        </w:rPr>
        <w:t>Entre los años 2010 y 2013 se registran tasas de crecimiento promedio de 7,6%, con más de 9 puntos porcentuales de descenso en la pobreza extrema.</w:t>
      </w:r>
      <w:r w:rsidRPr="000F7D35">
        <w:t xml:space="preserve"> En este periodo se observa el efecto de la mejora en la distribución de los ingresos y la desaceleración de los precios de los alimentos a partir del año 2011.</w:t>
      </w:r>
    </w:p>
    <w:p w14:paraId="790A4EF6" w14:textId="77777777" w:rsidR="004562E4" w:rsidRPr="000F7D35" w:rsidRDefault="004562E4" w:rsidP="004562E4">
      <w:r w:rsidRPr="000F7D35">
        <w:rPr>
          <w:highlight w:val="white"/>
        </w:rPr>
        <w:t>La posibilidad de generar ingresos está ligada a la capacidad particular de emprendimiento productivo y comercial de las personas. Encontramos así que el crecimiento económico en la última década tuvo efecto positivo para muchos en áreas urbanas aunque fue limitado para los habitantes en situación de pobreza de áreas rurales.</w:t>
      </w:r>
      <w:r w:rsidRPr="000F7D35">
        <w:rPr>
          <w:highlight w:val="white"/>
          <w:vertAlign w:val="superscript"/>
        </w:rPr>
        <w:footnoteReference w:id="12"/>
      </w:r>
      <w:r w:rsidRPr="000F7D35">
        <w:rPr>
          <w:highlight w:val="white"/>
        </w:rPr>
        <w:t xml:space="preserve"> Las estadísticas oficiales para el año 2013 indican que esta situación de escasez de ingresos alcanza a un millón y medio de personas en todo el país, con una incidenci</w:t>
      </w:r>
      <w:r>
        <w:rPr>
          <w:highlight w:val="white"/>
        </w:rPr>
        <w:t xml:space="preserve">a mayor de 57% en zonas rurales, </w:t>
      </w:r>
      <w:r w:rsidRPr="000F7D35">
        <w:rPr>
          <w:highlight w:val="white"/>
        </w:rPr>
        <w:t>donde</w:t>
      </w:r>
      <w:r>
        <w:rPr>
          <w:highlight w:val="white"/>
        </w:rPr>
        <w:t xml:space="preserve"> además</w:t>
      </w:r>
      <w:r w:rsidRPr="000F7D35">
        <w:rPr>
          <w:highlight w:val="white"/>
        </w:rPr>
        <w:t xml:space="preserve"> reside aproximadamente el 70% de los pobres extremos</w:t>
      </w:r>
      <w:r>
        <w:t>.</w:t>
      </w:r>
    </w:p>
    <w:p w14:paraId="1B843033" w14:textId="69F63528" w:rsidR="004562E4" w:rsidRPr="000F7D35" w:rsidRDefault="004562E4" w:rsidP="004562E4">
      <w:pPr>
        <w:rPr>
          <w:highlight w:val="white"/>
        </w:rPr>
      </w:pPr>
      <w:r w:rsidRPr="000F7D35">
        <w:rPr>
          <w:highlight w:val="white"/>
        </w:rPr>
        <w:t>En el periodo estudiado de 1997 a 2013,</w:t>
      </w:r>
      <w:r w:rsidRPr="000F7D35">
        <w:rPr>
          <w:highlight w:val="white"/>
          <w:vertAlign w:val="superscript"/>
        </w:rPr>
        <w:footnoteReference w:id="13"/>
      </w:r>
      <w:r w:rsidR="00941041">
        <w:rPr>
          <w:highlight w:val="white"/>
        </w:rPr>
        <w:t xml:space="preserve"> </w:t>
      </w:r>
      <w:r>
        <w:rPr>
          <w:highlight w:val="white"/>
        </w:rPr>
        <w:t>l</w:t>
      </w:r>
      <w:r w:rsidRPr="000F7D35">
        <w:rPr>
          <w:highlight w:val="white"/>
        </w:rPr>
        <w:t>a incidencia de la pobreza extrema rural pasó de 32% a 17,6% (14,4 puntos porcentuales), frente a la urbana que disminuyó de 7,2% a 5,1% (2,1 puntos porcentuales). Actualmente, el porcentaje de pobreza extrema rural más que triplica al porcentaje urbano.</w:t>
      </w:r>
      <w:r w:rsidRPr="000F7D35">
        <w:rPr>
          <w:highlight w:val="white"/>
          <w:vertAlign w:val="superscript"/>
        </w:rPr>
        <w:footnoteReference w:id="14"/>
      </w:r>
      <w:r w:rsidRPr="000F7D35">
        <w:rPr>
          <w:highlight w:val="white"/>
        </w:rPr>
        <w:t xml:space="preserve"> En términos absolutos, a diciembre de 2013, la pobreza extrema rural afecta a 474.825 habitantes y la pobreza extrema urbana a 202.264 habitantes.</w:t>
      </w:r>
    </w:p>
    <w:p w14:paraId="3939DFAE" w14:textId="77777777" w:rsidR="004562E4" w:rsidRPr="000F7D35" w:rsidRDefault="004562E4" w:rsidP="004562E4">
      <w:r w:rsidRPr="000F7D35">
        <w:rPr>
          <w:highlight w:val="white"/>
        </w:rPr>
        <w:t xml:space="preserve">En zonas rurales, el 68% de los ocupantes de pequeñas fincas para el cultivo agrícola no tienen títulos de propiedad, el 83% de las unidades de producción campesina poseen el 2% de las tierras, mientras que el 1% de las grandes </w:t>
      </w:r>
      <w:r w:rsidRPr="000F7D35">
        <w:rPr>
          <w:highlight w:val="white"/>
        </w:rPr>
        <w:lastRenderedPageBreak/>
        <w:t>fincas detentan el 79% de la superficie total.</w:t>
      </w:r>
      <w:r w:rsidRPr="000F7D35">
        <w:rPr>
          <w:highlight w:val="white"/>
          <w:vertAlign w:val="superscript"/>
        </w:rPr>
        <w:footnoteReference w:id="15"/>
      </w:r>
      <w:r w:rsidRPr="000F7D35">
        <w:rPr>
          <w:highlight w:val="white"/>
        </w:rPr>
        <w:t xml:space="preserve"> Las carencias en acceso a tierra condicionan la posibilidad de generación de ingresos de pequeños productores rurales. Tampoco el nivel de tecnología aplicada actualmente permite alcanzar el nivel mínimo indispensable para satisfacer las necesidades básicas de los hogares dedicados a la agricultura familiar.</w:t>
      </w:r>
    </w:p>
    <w:p w14:paraId="7C46F72A" w14:textId="77777777" w:rsidR="004562E4" w:rsidRDefault="004562E4" w:rsidP="004562E4">
      <w:r w:rsidRPr="000F7D35">
        <w:rPr>
          <w:highlight w:val="white"/>
        </w:rPr>
        <w:t>Si bien el acceso a oportunidades de ingreso en Paraguay ha mejorado, la desigualdad sigue siendo preocupante. El 10% más pobre de la población (</w:t>
      </w:r>
      <w:proofErr w:type="spellStart"/>
      <w:r w:rsidRPr="000F7D35">
        <w:rPr>
          <w:highlight w:val="white"/>
        </w:rPr>
        <w:t>decil</w:t>
      </w:r>
      <w:proofErr w:type="spellEnd"/>
      <w:r w:rsidRPr="000F7D35">
        <w:rPr>
          <w:highlight w:val="white"/>
        </w:rPr>
        <w:t xml:space="preserve"> más bajo) tiene un ingreso promedio mensual per cápita cercano a los 183 mil guaraníes y participa con el 1,5% del total de los ingresos en el 2013. El 10% más rico (</w:t>
      </w:r>
      <w:proofErr w:type="spellStart"/>
      <w:r w:rsidRPr="000F7D35">
        <w:rPr>
          <w:highlight w:val="white"/>
        </w:rPr>
        <w:t>decil</w:t>
      </w:r>
      <w:proofErr w:type="spellEnd"/>
      <w:r w:rsidRPr="000F7D35">
        <w:rPr>
          <w:highlight w:val="white"/>
        </w:rPr>
        <w:t xml:space="preserve"> más alto) tiene un ingreso medio mensual por persona cercano a los 4 millones 740 guaraníes y participa con el 37,6% del ingreso total. El ingreso por persona además es desigual entre área urbana y rural (el ingreso per cápita urbano es 1.7 veces del rural), y también internamente dentro de cada área se evidencia la desigualdad de los ingresos. La participación del </w:t>
      </w:r>
      <w:proofErr w:type="spellStart"/>
      <w:r w:rsidRPr="000F7D35">
        <w:rPr>
          <w:highlight w:val="white"/>
        </w:rPr>
        <w:t>decil</w:t>
      </w:r>
      <w:proofErr w:type="spellEnd"/>
      <w:r w:rsidRPr="000F7D35">
        <w:rPr>
          <w:highlight w:val="white"/>
        </w:rPr>
        <w:t xml:space="preserve"> más rico en el ingreso total respecto a la del </w:t>
      </w:r>
      <w:proofErr w:type="spellStart"/>
      <w:r w:rsidRPr="000F7D35">
        <w:rPr>
          <w:highlight w:val="white"/>
        </w:rPr>
        <w:t>decil</w:t>
      </w:r>
      <w:proofErr w:type="spellEnd"/>
      <w:r w:rsidRPr="000F7D35">
        <w:rPr>
          <w:highlight w:val="white"/>
        </w:rPr>
        <w:t xml:space="preserve"> más pobre es 18 veces mayor en el área urbana y 25 veces en el rural.</w:t>
      </w:r>
    </w:p>
    <w:p w14:paraId="4985081C" w14:textId="77777777" w:rsidR="004562E4" w:rsidRDefault="004562E4" w:rsidP="004562E4">
      <w:r w:rsidRPr="000F7D35">
        <w:rPr>
          <w:highlight w:val="white"/>
        </w:rPr>
        <w:t xml:space="preserve">En el componente de oportunidades, el Índice de Progreso Social ubica a Paraguay entre los últimos lugares en el acceso a oportunidades para minorías y en el trato respetuoso hacia las mujeres, y muestra carencias en el </w:t>
      </w:r>
      <w:r>
        <w:rPr>
          <w:highlight w:val="white"/>
        </w:rPr>
        <w:t>acceso</w:t>
      </w:r>
      <w:r w:rsidRPr="000F7D35">
        <w:rPr>
          <w:highlight w:val="white"/>
        </w:rPr>
        <w:t xml:space="preserve"> a</w:t>
      </w:r>
      <w:r>
        <w:rPr>
          <w:highlight w:val="white"/>
        </w:rPr>
        <w:t>l derecho a</w:t>
      </w:r>
      <w:r w:rsidRPr="000F7D35">
        <w:rPr>
          <w:highlight w:val="white"/>
        </w:rPr>
        <w:t xml:space="preserve"> la propiedad privada y en acceso al cuidado infantil.</w:t>
      </w:r>
    </w:p>
    <w:p w14:paraId="0F94EBC6" w14:textId="77777777" w:rsidR="004562E4" w:rsidRPr="000F7D35" w:rsidRDefault="004562E4" w:rsidP="004562E4">
      <w:pPr>
        <w:spacing w:before="0" w:after="0"/>
        <w:jc w:val="center"/>
        <w:rPr>
          <w:u w:val="single"/>
        </w:rPr>
      </w:pPr>
      <w:r w:rsidRPr="000F7D35">
        <w:rPr>
          <w:b/>
          <w:bCs/>
          <w:color w:val="365F91" w:themeColor="accent1" w:themeShade="BF"/>
          <w:sz w:val="16"/>
          <w:szCs w:val="16"/>
        </w:rPr>
        <w:t>Cuadro 2</w:t>
      </w:r>
      <w:r>
        <w:rPr>
          <w:b/>
          <w:bCs/>
          <w:color w:val="365F91" w:themeColor="accent1" w:themeShade="BF"/>
          <w:sz w:val="16"/>
          <w:szCs w:val="16"/>
        </w:rPr>
        <w:t>.</w:t>
      </w:r>
      <w:r w:rsidRPr="000F7D35">
        <w:rPr>
          <w:b/>
          <w:bCs/>
          <w:color w:val="365F91" w:themeColor="accent1" w:themeShade="BF"/>
          <w:sz w:val="16"/>
          <w:szCs w:val="16"/>
        </w:rPr>
        <w:t xml:space="preserve"> Principales índices sociales</w:t>
      </w:r>
    </w:p>
    <w:tbl>
      <w:tblPr>
        <w:tblW w:w="8660" w:type="dxa"/>
        <w:tblInd w:w="94" w:type="dxa"/>
        <w:tblLook w:val="04A0" w:firstRow="1" w:lastRow="0" w:firstColumn="1" w:lastColumn="0" w:noHBand="0" w:noVBand="1"/>
      </w:tblPr>
      <w:tblGrid>
        <w:gridCol w:w="1857"/>
        <w:gridCol w:w="2835"/>
        <w:gridCol w:w="3968"/>
      </w:tblGrid>
      <w:tr w:rsidR="004562E4" w:rsidRPr="000F7D35" w14:paraId="37E02F8F" w14:textId="77777777" w:rsidTr="00AF449B">
        <w:trPr>
          <w:trHeight w:val="300"/>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25B6FC" w14:textId="77777777" w:rsidR="004562E4" w:rsidRPr="000F7D35" w:rsidRDefault="004562E4" w:rsidP="00AF449B">
            <w:pPr>
              <w:spacing w:before="0" w:after="0" w:line="240" w:lineRule="auto"/>
              <w:jc w:val="center"/>
              <w:rPr>
                <w:rFonts w:ascii="Calibri" w:eastAsia="Times New Roman" w:hAnsi="Calibri" w:cs="Times New Roman"/>
                <w:b/>
                <w:bCs/>
                <w:color w:val="000000"/>
                <w:szCs w:val="22"/>
              </w:rPr>
            </w:pPr>
            <w:r w:rsidRPr="000F7D35">
              <w:rPr>
                <w:rFonts w:ascii="Calibri" w:eastAsia="Times New Roman" w:hAnsi="Calibri" w:cs="Times New Roman"/>
                <w:b/>
                <w:bCs/>
                <w:color w:val="000000"/>
                <w:sz w:val="22"/>
                <w:szCs w:val="22"/>
              </w:rPr>
              <w:t>Variable</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44E9DA42" w14:textId="77777777" w:rsidR="004562E4" w:rsidRPr="000F7D35" w:rsidRDefault="004562E4" w:rsidP="00AF449B">
            <w:pPr>
              <w:spacing w:before="0" w:after="0" w:line="240" w:lineRule="auto"/>
              <w:jc w:val="center"/>
              <w:rPr>
                <w:rFonts w:ascii="Calibri" w:eastAsia="Times New Roman" w:hAnsi="Calibri" w:cs="Times New Roman"/>
                <w:b/>
                <w:bCs/>
                <w:color w:val="000000"/>
                <w:szCs w:val="22"/>
              </w:rPr>
            </w:pPr>
            <w:r w:rsidRPr="000F7D35">
              <w:rPr>
                <w:rFonts w:ascii="Calibri" w:eastAsia="Times New Roman" w:hAnsi="Calibri" w:cs="Times New Roman"/>
                <w:b/>
                <w:bCs/>
                <w:color w:val="000000"/>
                <w:sz w:val="22"/>
                <w:szCs w:val="22"/>
              </w:rPr>
              <w:t>Ranking</w:t>
            </w:r>
          </w:p>
        </w:tc>
        <w:tc>
          <w:tcPr>
            <w:tcW w:w="3968" w:type="dxa"/>
            <w:tcBorders>
              <w:top w:val="single" w:sz="4" w:space="0" w:color="auto"/>
              <w:left w:val="nil"/>
              <w:bottom w:val="single" w:sz="4" w:space="0" w:color="auto"/>
              <w:right w:val="single" w:sz="4" w:space="0" w:color="auto"/>
            </w:tcBorders>
            <w:shd w:val="clear" w:color="auto" w:fill="auto"/>
            <w:vAlign w:val="bottom"/>
            <w:hideMark/>
          </w:tcPr>
          <w:p w14:paraId="5A66E15A" w14:textId="77777777" w:rsidR="004562E4" w:rsidRPr="000F7D35" w:rsidRDefault="004562E4" w:rsidP="00AF449B">
            <w:pPr>
              <w:spacing w:before="0" w:after="0" w:line="240" w:lineRule="auto"/>
              <w:jc w:val="center"/>
              <w:rPr>
                <w:rFonts w:ascii="Calibri" w:eastAsia="Times New Roman" w:hAnsi="Calibri" w:cs="Times New Roman"/>
                <w:b/>
                <w:bCs/>
                <w:color w:val="000000"/>
                <w:szCs w:val="22"/>
              </w:rPr>
            </w:pPr>
            <w:r w:rsidRPr="000F7D35">
              <w:rPr>
                <w:rFonts w:ascii="Calibri" w:eastAsia="Times New Roman" w:hAnsi="Calibri" w:cs="Times New Roman"/>
                <w:b/>
                <w:bCs/>
                <w:color w:val="000000"/>
                <w:sz w:val="22"/>
                <w:szCs w:val="22"/>
              </w:rPr>
              <w:t>Observaciones</w:t>
            </w:r>
          </w:p>
        </w:tc>
      </w:tr>
      <w:tr w:rsidR="004562E4" w:rsidRPr="000F7D35" w14:paraId="22BB04B4" w14:textId="77777777" w:rsidTr="00AF449B">
        <w:trPr>
          <w:trHeight w:val="600"/>
        </w:trPr>
        <w:tc>
          <w:tcPr>
            <w:tcW w:w="1857" w:type="dxa"/>
            <w:tcBorders>
              <w:top w:val="nil"/>
              <w:left w:val="single" w:sz="4" w:space="0" w:color="auto"/>
              <w:bottom w:val="single" w:sz="4" w:space="0" w:color="auto"/>
              <w:right w:val="single" w:sz="4" w:space="0" w:color="auto"/>
            </w:tcBorders>
            <w:shd w:val="clear" w:color="auto" w:fill="auto"/>
            <w:vAlign w:val="center"/>
            <w:hideMark/>
          </w:tcPr>
          <w:p w14:paraId="2E8D5013" w14:textId="77777777" w:rsidR="004562E4" w:rsidRPr="000F7D35" w:rsidRDefault="004562E4" w:rsidP="00AF449B">
            <w:pPr>
              <w:spacing w:before="0" w:after="0" w:line="240" w:lineRule="auto"/>
              <w:jc w:val="left"/>
              <w:rPr>
                <w:rFonts w:ascii="Calibri" w:eastAsia="Times New Roman" w:hAnsi="Calibri" w:cs="Times New Roman"/>
                <w:color w:val="000000"/>
                <w:szCs w:val="22"/>
              </w:rPr>
            </w:pPr>
            <w:r w:rsidRPr="000F7D35">
              <w:rPr>
                <w:rFonts w:ascii="Calibri" w:eastAsia="Times New Roman" w:hAnsi="Calibri" w:cs="Times New Roman"/>
                <w:color w:val="000000"/>
                <w:sz w:val="22"/>
                <w:szCs w:val="22"/>
              </w:rPr>
              <w:t>Índice de oportunidades humanas</w:t>
            </w:r>
            <w:r w:rsidRPr="000F7D35">
              <w:rPr>
                <w:highlight w:val="white"/>
                <w:vertAlign w:val="superscript"/>
              </w:rPr>
              <w:footnoteReference w:id="16"/>
            </w:r>
          </w:p>
        </w:tc>
        <w:tc>
          <w:tcPr>
            <w:tcW w:w="2835" w:type="dxa"/>
            <w:tcBorders>
              <w:top w:val="nil"/>
              <w:left w:val="nil"/>
              <w:bottom w:val="single" w:sz="4" w:space="0" w:color="auto"/>
              <w:right w:val="single" w:sz="4" w:space="0" w:color="auto"/>
            </w:tcBorders>
            <w:shd w:val="clear" w:color="auto" w:fill="auto"/>
            <w:noWrap/>
            <w:vAlign w:val="center"/>
            <w:hideMark/>
          </w:tcPr>
          <w:p w14:paraId="7E45BB8B" w14:textId="77777777" w:rsidR="004562E4" w:rsidRPr="000F7D35" w:rsidRDefault="004562E4" w:rsidP="00AF449B">
            <w:pPr>
              <w:spacing w:before="0" w:after="0" w:line="240" w:lineRule="auto"/>
              <w:jc w:val="center"/>
              <w:rPr>
                <w:rFonts w:ascii="Calibri" w:eastAsia="Times New Roman" w:hAnsi="Calibri" w:cs="Times New Roman"/>
                <w:color w:val="000000"/>
                <w:szCs w:val="22"/>
              </w:rPr>
            </w:pPr>
            <w:r w:rsidRPr="000F7D35">
              <w:rPr>
                <w:rFonts w:ascii="Calibri" w:eastAsia="Times New Roman" w:hAnsi="Calibri" w:cs="Times New Roman"/>
                <w:color w:val="000000"/>
                <w:sz w:val="22"/>
                <w:szCs w:val="22"/>
              </w:rPr>
              <w:t>67%</w:t>
            </w:r>
          </w:p>
        </w:tc>
        <w:tc>
          <w:tcPr>
            <w:tcW w:w="3968" w:type="dxa"/>
            <w:tcBorders>
              <w:top w:val="nil"/>
              <w:left w:val="nil"/>
              <w:bottom w:val="single" w:sz="4" w:space="0" w:color="auto"/>
              <w:right w:val="single" w:sz="4" w:space="0" w:color="auto"/>
            </w:tcBorders>
            <w:shd w:val="clear" w:color="auto" w:fill="auto"/>
            <w:vAlign w:val="center"/>
            <w:hideMark/>
          </w:tcPr>
          <w:p w14:paraId="5438D11C" w14:textId="77777777" w:rsidR="004562E4" w:rsidRPr="000F7D35" w:rsidRDefault="004562E4" w:rsidP="00AF449B">
            <w:pPr>
              <w:spacing w:before="0" w:after="0" w:line="240" w:lineRule="auto"/>
              <w:jc w:val="left"/>
              <w:rPr>
                <w:rFonts w:ascii="Calibri" w:eastAsia="Times New Roman" w:hAnsi="Calibri" w:cs="Times New Roman"/>
                <w:color w:val="000000"/>
                <w:szCs w:val="22"/>
              </w:rPr>
            </w:pPr>
            <w:r w:rsidRPr="000F7D35">
              <w:rPr>
                <w:rFonts w:ascii="Calibri" w:eastAsia="Times New Roman" w:hAnsi="Calibri" w:cs="Times New Roman"/>
                <w:color w:val="000000"/>
                <w:sz w:val="22"/>
                <w:szCs w:val="22"/>
              </w:rPr>
              <w:t>Bajo nivel educativo (IOH 74%) y de acceso a servicios de agua y saneamiento (IOH vivienda=59%)</w:t>
            </w:r>
          </w:p>
        </w:tc>
      </w:tr>
      <w:tr w:rsidR="004562E4" w:rsidRPr="000F7D35" w14:paraId="290FEC95" w14:textId="77777777" w:rsidTr="00AF449B">
        <w:trPr>
          <w:trHeight w:val="600"/>
        </w:trPr>
        <w:tc>
          <w:tcPr>
            <w:tcW w:w="1857" w:type="dxa"/>
            <w:tcBorders>
              <w:top w:val="nil"/>
              <w:left w:val="single" w:sz="4" w:space="0" w:color="auto"/>
              <w:bottom w:val="single" w:sz="4" w:space="0" w:color="auto"/>
              <w:right w:val="single" w:sz="4" w:space="0" w:color="auto"/>
            </w:tcBorders>
            <w:shd w:val="clear" w:color="auto" w:fill="auto"/>
            <w:vAlign w:val="center"/>
            <w:hideMark/>
          </w:tcPr>
          <w:p w14:paraId="7BB02595" w14:textId="77777777" w:rsidR="004562E4" w:rsidRPr="000F7D35" w:rsidRDefault="004562E4" w:rsidP="00AF449B">
            <w:pPr>
              <w:spacing w:before="0" w:after="0" w:line="240" w:lineRule="auto"/>
              <w:jc w:val="left"/>
              <w:rPr>
                <w:rFonts w:ascii="Calibri" w:eastAsia="Times New Roman" w:hAnsi="Calibri" w:cs="Times New Roman"/>
                <w:color w:val="000000"/>
                <w:szCs w:val="22"/>
              </w:rPr>
            </w:pPr>
            <w:r w:rsidRPr="000F7D35">
              <w:rPr>
                <w:rFonts w:ascii="Calibri" w:eastAsia="Times New Roman" w:hAnsi="Calibri" w:cs="Times New Roman"/>
                <w:color w:val="000000"/>
                <w:sz w:val="22"/>
                <w:szCs w:val="22"/>
              </w:rPr>
              <w:t>Índice de desarrollo humano</w:t>
            </w:r>
            <w:r w:rsidRPr="000F7D35">
              <w:rPr>
                <w:highlight w:val="white"/>
                <w:vertAlign w:val="superscript"/>
              </w:rPr>
              <w:footnoteReference w:id="17"/>
            </w:r>
          </w:p>
        </w:tc>
        <w:tc>
          <w:tcPr>
            <w:tcW w:w="2835" w:type="dxa"/>
            <w:tcBorders>
              <w:top w:val="nil"/>
              <w:left w:val="nil"/>
              <w:bottom w:val="single" w:sz="4" w:space="0" w:color="auto"/>
              <w:right w:val="single" w:sz="4" w:space="0" w:color="auto"/>
            </w:tcBorders>
            <w:shd w:val="clear" w:color="auto" w:fill="auto"/>
            <w:noWrap/>
            <w:vAlign w:val="center"/>
            <w:hideMark/>
          </w:tcPr>
          <w:p w14:paraId="2F9ECE2D" w14:textId="77777777" w:rsidR="004562E4" w:rsidRPr="000F7D35" w:rsidRDefault="004562E4" w:rsidP="00AF449B">
            <w:pPr>
              <w:spacing w:before="0" w:after="0" w:line="240" w:lineRule="auto"/>
              <w:jc w:val="center"/>
              <w:rPr>
                <w:rFonts w:ascii="Calibri" w:eastAsia="Times New Roman" w:hAnsi="Calibri" w:cs="Times New Roman"/>
                <w:color w:val="000000"/>
                <w:szCs w:val="22"/>
              </w:rPr>
            </w:pPr>
            <w:r w:rsidRPr="000F7D35">
              <w:rPr>
                <w:rFonts w:ascii="Calibri" w:eastAsia="Times New Roman" w:hAnsi="Calibri" w:cs="Times New Roman"/>
                <w:color w:val="000000"/>
                <w:sz w:val="22"/>
                <w:szCs w:val="22"/>
              </w:rPr>
              <w:t>111° de 187 países</w:t>
            </w:r>
          </w:p>
        </w:tc>
        <w:tc>
          <w:tcPr>
            <w:tcW w:w="3968" w:type="dxa"/>
            <w:tcBorders>
              <w:top w:val="nil"/>
              <w:left w:val="nil"/>
              <w:bottom w:val="single" w:sz="4" w:space="0" w:color="auto"/>
              <w:right w:val="single" w:sz="4" w:space="0" w:color="auto"/>
            </w:tcBorders>
            <w:shd w:val="clear" w:color="auto" w:fill="auto"/>
            <w:vAlign w:val="center"/>
            <w:hideMark/>
          </w:tcPr>
          <w:p w14:paraId="7A58505D" w14:textId="77777777" w:rsidR="004562E4" w:rsidRPr="000F7D35" w:rsidRDefault="004562E4" w:rsidP="00AF449B">
            <w:pPr>
              <w:spacing w:before="0" w:after="0" w:line="240" w:lineRule="auto"/>
              <w:jc w:val="left"/>
              <w:rPr>
                <w:rFonts w:ascii="Calibri" w:eastAsia="Times New Roman" w:hAnsi="Calibri" w:cs="Times New Roman"/>
                <w:color w:val="000000"/>
                <w:szCs w:val="22"/>
              </w:rPr>
            </w:pPr>
            <w:r w:rsidRPr="000F7D35">
              <w:rPr>
                <w:rFonts w:ascii="Calibri" w:eastAsia="Times New Roman" w:hAnsi="Calibri" w:cs="Times New Roman"/>
                <w:color w:val="000000"/>
                <w:sz w:val="22"/>
                <w:szCs w:val="22"/>
              </w:rPr>
              <w:t>Penúltimo en Sudamérica, sólo Guyana tiene un índice más bajo</w:t>
            </w:r>
          </w:p>
        </w:tc>
      </w:tr>
      <w:tr w:rsidR="004562E4" w:rsidRPr="000F7D35" w14:paraId="17C932AE" w14:textId="77777777" w:rsidTr="00AF449B">
        <w:trPr>
          <w:trHeight w:val="1200"/>
        </w:trPr>
        <w:tc>
          <w:tcPr>
            <w:tcW w:w="1857" w:type="dxa"/>
            <w:tcBorders>
              <w:top w:val="nil"/>
              <w:left w:val="single" w:sz="4" w:space="0" w:color="auto"/>
              <w:bottom w:val="single" w:sz="4" w:space="0" w:color="auto"/>
              <w:right w:val="single" w:sz="4" w:space="0" w:color="auto"/>
            </w:tcBorders>
            <w:shd w:val="clear" w:color="auto" w:fill="auto"/>
            <w:vAlign w:val="center"/>
            <w:hideMark/>
          </w:tcPr>
          <w:p w14:paraId="62F3E013" w14:textId="77777777" w:rsidR="004562E4" w:rsidRPr="000F7D35" w:rsidRDefault="004562E4" w:rsidP="00AF449B">
            <w:pPr>
              <w:spacing w:before="0" w:after="0" w:line="240" w:lineRule="auto"/>
              <w:jc w:val="left"/>
              <w:rPr>
                <w:rFonts w:ascii="Calibri" w:eastAsia="Times New Roman" w:hAnsi="Calibri" w:cs="Times New Roman"/>
                <w:color w:val="000000"/>
                <w:szCs w:val="22"/>
              </w:rPr>
            </w:pPr>
            <w:r w:rsidRPr="000F7D35">
              <w:rPr>
                <w:rFonts w:ascii="Calibri" w:eastAsia="Times New Roman" w:hAnsi="Calibri" w:cs="Times New Roman"/>
                <w:color w:val="000000"/>
                <w:sz w:val="22"/>
                <w:szCs w:val="22"/>
              </w:rPr>
              <w:lastRenderedPageBreak/>
              <w:t>Índice de Progreso Social</w:t>
            </w:r>
            <w:r w:rsidRPr="000F7D35">
              <w:rPr>
                <w:highlight w:val="white"/>
                <w:vertAlign w:val="superscript"/>
              </w:rPr>
              <w:footnoteReference w:id="18"/>
            </w:r>
          </w:p>
        </w:tc>
        <w:tc>
          <w:tcPr>
            <w:tcW w:w="2835" w:type="dxa"/>
            <w:tcBorders>
              <w:top w:val="nil"/>
              <w:left w:val="nil"/>
              <w:bottom w:val="single" w:sz="4" w:space="0" w:color="auto"/>
              <w:right w:val="single" w:sz="4" w:space="0" w:color="auto"/>
            </w:tcBorders>
            <w:shd w:val="clear" w:color="auto" w:fill="auto"/>
            <w:noWrap/>
            <w:vAlign w:val="center"/>
            <w:hideMark/>
          </w:tcPr>
          <w:p w14:paraId="40E831D6" w14:textId="77777777" w:rsidR="004562E4" w:rsidRPr="000F7D35" w:rsidRDefault="004562E4" w:rsidP="00AF449B">
            <w:pPr>
              <w:spacing w:before="0" w:after="0" w:line="240" w:lineRule="auto"/>
              <w:jc w:val="center"/>
              <w:rPr>
                <w:rFonts w:ascii="Calibri" w:eastAsia="Times New Roman" w:hAnsi="Calibri" w:cs="Times New Roman"/>
                <w:color w:val="000000"/>
                <w:szCs w:val="22"/>
              </w:rPr>
            </w:pPr>
            <w:r w:rsidRPr="000F7D35">
              <w:rPr>
                <w:rFonts w:ascii="Calibri" w:eastAsia="Times New Roman" w:hAnsi="Calibri" w:cs="Times New Roman"/>
                <w:color w:val="000000"/>
                <w:sz w:val="22"/>
                <w:szCs w:val="22"/>
              </w:rPr>
              <w:t>72° de 132 países</w:t>
            </w:r>
          </w:p>
        </w:tc>
        <w:tc>
          <w:tcPr>
            <w:tcW w:w="3968" w:type="dxa"/>
            <w:tcBorders>
              <w:top w:val="nil"/>
              <w:left w:val="nil"/>
              <w:bottom w:val="single" w:sz="4" w:space="0" w:color="auto"/>
              <w:right w:val="single" w:sz="4" w:space="0" w:color="auto"/>
            </w:tcBorders>
            <w:shd w:val="clear" w:color="auto" w:fill="auto"/>
            <w:vAlign w:val="center"/>
            <w:hideMark/>
          </w:tcPr>
          <w:p w14:paraId="26CCBF07" w14:textId="77777777" w:rsidR="004562E4" w:rsidRPr="000F7D35" w:rsidRDefault="004562E4" w:rsidP="00AF449B">
            <w:pPr>
              <w:spacing w:before="0" w:after="0" w:line="240" w:lineRule="auto"/>
              <w:jc w:val="left"/>
              <w:rPr>
                <w:rFonts w:ascii="Calibri" w:eastAsia="Times New Roman" w:hAnsi="Calibri" w:cs="Times New Roman"/>
                <w:color w:val="000000"/>
                <w:szCs w:val="22"/>
              </w:rPr>
            </w:pPr>
            <w:r w:rsidRPr="000F7D35">
              <w:rPr>
                <w:rFonts w:ascii="Calibri" w:eastAsia="Times New Roman" w:hAnsi="Calibri" w:cs="Times New Roman"/>
                <w:color w:val="000000"/>
                <w:sz w:val="22"/>
                <w:szCs w:val="22"/>
              </w:rPr>
              <w:t>Falencias en necesidades básicas (salud materna e infantil, alimentación, nutrición, acceso a agua y saneamiento), también en bienestar (aprovechamiento energético, matriculación primaria y conectividad a internet)</w:t>
            </w:r>
          </w:p>
        </w:tc>
      </w:tr>
      <w:tr w:rsidR="004562E4" w:rsidRPr="000F7D35" w14:paraId="14756405" w14:textId="77777777" w:rsidTr="00AF449B">
        <w:trPr>
          <w:trHeight w:val="364"/>
        </w:trPr>
        <w:tc>
          <w:tcPr>
            <w:tcW w:w="1857" w:type="dxa"/>
            <w:tcBorders>
              <w:top w:val="nil"/>
              <w:left w:val="single" w:sz="4" w:space="0" w:color="auto"/>
              <w:bottom w:val="single" w:sz="4" w:space="0" w:color="auto"/>
              <w:right w:val="single" w:sz="4" w:space="0" w:color="auto"/>
            </w:tcBorders>
            <w:shd w:val="clear" w:color="auto" w:fill="auto"/>
            <w:vAlign w:val="center"/>
          </w:tcPr>
          <w:p w14:paraId="1CAA0D76" w14:textId="77777777" w:rsidR="004562E4" w:rsidRPr="000F7D35" w:rsidRDefault="004562E4" w:rsidP="00AF449B">
            <w:pPr>
              <w:spacing w:before="0" w:after="0" w:line="240" w:lineRule="auto"/>
              <w:jc w:val="left"/>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Índice de </w:t>
            </w:r>
            <w:proofErr w:type="spellStart"/>
            <w:r>
              <w:rPr>
                <w:rFonts w:ascii="Calibri" w:eastAsia="Times New Roman" w:hAnsi="Calibri" w:cs="Times New Roman"/>
                <w:color w:val="000000"/>
                <w:sz w:val="22"/>
                <w:szCs w:val="22"/>
              </w:rPr>
              <w:t>Gini</w:t>
            </w:r>
            <w:proofErr w:type="spellEnd"/>
            <w:r>
              <w:rPr>
                <w:rFonts w:ascii="Calibri" w:eastAsia="Times New Roman" w:hAnsi="Calibri" w:cs="Times New Roman"/>
                <w:color w:val="000000"/>
                <w:sz w:val="22"/>
                <w:szCs w:val="22"/>
              </w:rPr>
              <w:t xml:space="preserve"> en ingresos</w:t>
            </w:r>
          </w:p>
        </w:tc>
        <w:tc>
          <w:tcPr>
            <w:tcW w:w="2835" w:type="dxa"/>
            <w:tcBorders>
              <w:top w:val="nil"/>
              <w:left w:val="nil"/>
              <w:bottom w:val="single" w:sz="4" w:space="0" w:color="auto"/>
              <w:right w:val="single" w:sz="4" w:space="0" w:color="auto"/>
            </w:tcBorders>
            <w:shd w:val="clear" w:color="auto" w:fill="auto"/>
            <w:noWrap/>
            <w:vAlign w:val="center"/>
          </w:tcPr>
          <w:p w14:paraId="42D32FF3" w14:textId="77777777" w:rsidR="004562E4" w:rsidRDefault="004562E4" w:rsidP="00AF449B">
            <w:pPr>
              <w:spacing w:before="0" w:after="0" w:line="240" w:lineRule="auto"/>
              <w:jc w:val="center"/>
              <w:rPr>
                <w:rFonts w:ascii="Calibri" w:eastAsia="Times New Roman" w:hAnsi="Calibri" w:cs="Times New Roman"/>
                <w:color w:val="000000"/>
                <w:sz w:val="22"/>
                <w:szCs w:val="22"/>
              </w:rPr>
            </w:pPr>
            <w:proofErr w:type="spellStart"/>
            <w:r>
              <w:rPr>
                <w:rFonts w:ascii="Calibri" w:eastAsia="Times New Roman" w:hAnsi="Calibri" w:cs="Times New Roman"/>
                <w:color w:val="000000"/>
                <w:sz w:val="22"/>
                <w:szCs w:val="22"/>
              </w:rPr>
              <w:t>Gini</w:t>
            </w:r>
            <w:proofErr w:type="spellEnd"/>
            <w:r>
              <w:rPr>
                <w:rFonts w:ascii="Calibri" w:eastAsia="Times New Roman" w:hAnsi="Calibri" w:cs="Times New Roman"/>
                <w:color w:val="000000"/>
                <w:sz w:val="22"/>
                <w:szCs w:val="22"/>
              </w:rPr>
              <w:t xml:space="preserve"> país: 47,8</w:t>
            </w:r>
          </w:p>
          <w:p w14:paraId="3AE34D14" w14:textId="77777777" w:rsidR="004562E4" w:rsidRDefault="004562E4" w:rsidP="00AF449B">
            <w:pPr>
              <w:spacing w:before="0" w:after="0" w:line="240" w:lineRule="auto"/>
              <w:jc w:val="center"/>
              <w:rPr>
                <w:rFonts w:ascii="Calibri" w:eastAsia="Times New Roman" w:hAnsi="Calibri" w:cs="Times New Roman"/>
                <w:color w:val="000000"/>
                <w:sz w:val="22"/>
                <w:szCs w:val="22"/>
              </w:rPr>
            </w:pPr>
            <w:proofErr w:type="spellStart"/>
            <w:r>
              <w:rPr>
                <w:rFonts w:ascii="Calibri" w:eastAsia="Times New Roman" w:hAnsi="Calibri" w:cs="Times New Roman"/>
                <w:color w:val="000000"/>
                <w:sz w:val="22"/>
                <w:szCs w:val="22"/>
              </w:rPr>
              <w:t>Gini</w:t>
            </w:r>
            <w:proofErr w:type="spellEnd"/>
            <w:r>
              <w:rPr>
                <w:rFonts w:ascii="Calibri" w:eastAsia="Times New Roman" w:hAnsi="Calibri" w:cs="Times New Roman"/>
                <w:color w:val="000000"/>
                <w:sz w:val="22"/>
                <w:szCs w:val="22"/>
              </w:rPr>
              <w:t xml:space="preserve"> urbano: </w:t>
            </w:r>
            <w:r w:rsidRPr="00D35A2F">
              <w:rPr>
                <w:rFonts w:ascii="Calibri" w:eastAsia="Times New Roman" w:hAnsi="Calibri" w:cs="Times New Roman"/>
                <w:color w:val="000000"/>
                <w:sz w:val="22"/>
                <w:szCs w:val="22"/>
              </w:rPr>
              <w:t>44</w:t>
            </w:r>
            <w:r>
              <w:rPr>
                <w:rFonts w:ascii="Calibri" w:eastAsia="Times New Roman" w:hAnsi="Calibri" w:cs="Times New Roman"/>
                <w:color w:val="000000"/>
                <w:sz w:val="22"/>
                <w:szCs w:val="22"/>
              </w:rPr>
              <w:t>,8</w:t>
            </w:r>
          </w:p>
          <w:p w14:paraId="3D10BCE7" w14:textId="77777777" w:rsidR="004562E4" w:rsidRPr="000F7D35" w:rsidRDefault="004562E4" w:rsidP="00AF449B">
            <w:pPr>
              <w:spacing w:before="0" w:after="0" w:line="240" w:lineRule="auto"/>
              <w:jc w:val="center"/>
              <w:rPr>
                <w:rFonts w:ascii="Calibri" w:eastAsia="Times New Roman" w:hAnsi="Calibri" w:cs="Times New Roman"/>
                <w:color w:val="000000"/>
                <w:sz w:val="22"/>
                <w:szCs w:val="22"/>
              </w:rPr>
            </w:pPr>
            <w:proofErr w:type="spellStart"/>
            <w:r>
              <w:rPr>
                <w:rFonts w:ascii="Calibri" w:eastAsia="Times New Roman" w:hAnsi="Calibri" w:cs="Times New Roman"/>
                <w:color w:val="000000"/>
                <w:sz w:val="22"/>
                <w:szCs w:val="22"/>
              </w:rPr>
              <w:t>Gini</w:t>
            </w:r>
            <w:proofErr w:type="spellEnd"/>
            <w:r>
              <w:rPr>
                <w:rFonts w:ascii="Calibri" w:eastAsia="Times New Roman" w:hAnsi="Calibri" w:cs="Times New Roman"/>
                <w:color w:val="000000"/>
                <w:sz w:val="22"/>
                <w:szCs w:val="22"/>
              </w:rPr>
              <w:t xml:space="preserve"> rural: </w:t>
            </w:r>
            <w:r w:rsidRPr="00D35A2F">
              <w:rPr>
                <w:rFonts w:ascii="Calibri" w:eastAsia="Times New Roman" w:hAnsi="Calibri" w:cs="Times New Roman"/>
                <w:color w:val="000000"/>
                <w:sz w:val="22"/>
                <w:szCs w:val="22"/>
              </w:rPr>
              <w:t>48</w:t>
            </w:r>
            <w:r>
              <w:rPr>
                <w:rFonts w:ascii="Calibri" w:eastAsia="Times New Roman" w:hAnsi="Calibri" w:cs="Times New Roman"/>
                <w:color w:val="000000"/>
                <w:sz w:val="22"/>
                <w:szCs w:val="22"/>
              </w:rPr>
              <w:t>,</w:t>
            </w:r>
            <w:r w:rsidRPr="00D35A2F">
              <w:rPr>
                <w:rFonts w:ascii="Calibri" w:eastAsia="Times New Roman" w:hAnsi="Calibri" w:cs="Times New Roman"/>
                <w:color w:val="000000"/>
                <w:sz w:val="22"/>
                <w:szCs w:val="22"/>
              </w:rPr>
              <w:t>9</w:t>
            </w:r>
          </w:p>
        </w:tc>
        <w:tc>
          <w:tcPr>
            <w:tcW w:w="3968" w:type="dxa"/>
            <w:tcBorders>
              <w:top w:val="nil"/>
              <w:left w:val="nil"/>
              <w:bottom w:val="single" w:sz="4" w:space="0" w:color="auto"/>
              <w:right w:val="single" w:sz="4" w:space="0" w:color="auto"/>
            </w:tcBorders>
            <w:shd w:val="clear" w:color="auto" w:fill="auto"/>
            <w:vAlign w:val="center"/>
          </w:tcPr>
          <w:p w14:paraId="462BAC14" w14:textId="77777777" w:rsidR="004562E4" w:rsidRPr="000F7D35" w:rsidRDefault="004562E4" w:rsidP="00AF449B">
            <w:pPr>
              <w:spacing w:before="0" w:after="0" w:line="240" w:lineRule="auto"/>
              <w:jc w:val="left"/>
              <w:rPr>
                <w:rFonts w:ascii="Calibri" w:eastAsia="Times New Roman" w:hAnsi="Calibri" w:cs="Times New Roman"/>
                <w:color w:val="000000"/>
                <w:sz w:val="22"/>
                <w:szCs w:val="22"/>
              </w:rPr>
            </w:pPr>
            <w:r>
              <w:rPr>
                <w:rFonts w:ascii="Calibri" w:eastAsia="Times New Roman" w:hAnsi="Calibri" w:cs="Times New Roman"/>
                <w:color w:val="000000"/>
                <w:sz w:val="22"/>
                <w:szCs w:val="22"/>
              </w:rPr>
              <w:t>Desigualdad en los ingresos es una de las mayores en la región.</w:t>
            </w:r>
          </w:p>
        </w:tc>
      </w:tr>
      <w:tr w:rsidR="004562E4" w:rsidRPr="000F7D35" w14:paraId="6944112B" w14:textId="77777777" w:rsidTr="00AF449B">
        <w:trPr>
          <w:trHeight w:val="1200"/>
        </w:trPr>
        <w:tc>
          <w:tcPr>
            <w:tcW w:w="1857" w:type="dxa"/>
            <w:tcBorders>
              <w:top w:val="nil"/>
              <w:left w:val="single" w:sz="4" w:space="0" w:color="auto"/>
              <w:bottom w:val="single" w:sz="4" w:space="0" w:color="auto"/>
              <w:right w:val="single" w:sz="4" w:space="0" w:color="auto"/>
            </w:tcBorders>
            <w:shd w:val="clear" w:color="auto" w:fill="auto"/>
            <w:vAlign w:val="center"/>
            <w:hideMark/>
          </w:tcPr>
          <w:p w14:paraId="768AC4BE" w14:textId="77777777" w:rsidR="004562E4" w:rsidRPr="000F7D35" w:rsidRDefault="004562E4" w:rsidP="00AF449B">
            <w:pPr>
              <w:spacing w:before="0" w:after="0" w:line="240" w:lineRule="auto"/>
              <w:jc w:val="left"/>
              <w:rPr>
                <w:rFonts w:ascii="Calibri" w:eastAsia="Times New Roman" w:hAnsi="Calibri" w:cs="Times New Roman"/>
                <w:color w:val="000000"/>
                <w:szCs w:val="22"/>
              </w:rPr>
            </w:pPr>
            <w:r w:rsidRPr="000F7D35">
              <w:rPr>
                <w:rFonts w:ascii="Calibri" w:eastAsia="Times New Roman" w:hAnsi="Calibri" w:cs="Times New Roman"/>
                <w:color w:val="000000"/>
                <w:sz w:val="22"/>
                <w:szCs w:val="22"/>
              </w:rPr>
              <w:t>Desempeño escolar</w:t>
            </w:r>
            <w:r w:rsidRPr="000F7D35">
              <w:rPr>
                <w:rStyle w:val="Refdenotaalpie"/>
              </w:rPr>
              <w:footnoteReference w:id="19"/>
            </w:r>
          </w:p>
        </w:tc>
        <w:tc>
          <w:tcPr>
            <w:tcW w:w="2835" w:type="dxa"/>
            <w:tcBorders>
              <w:top w:val="nil"/>
              <w:left w:val="nil"/>
              <w:bottom w:val="single" w:sz="4" w:space="0" w:color="auto"/>
              <w:right w:val="single" w:sz="4" w:space="0" w:color="auto"/>
            </w:tcBorders>
            <w:shd w:val="clear" w:color="auto" w:fill="auto"/>
            <w:vAlign w:val="center"/>
            <w:hideMark/>
          </w:tcPr>
          <w:p w14:paraId="44AA9E51" w14:textId="77777777" w:rsidR="004562E4" w:rsidRPr="000F7D35" w:rsidRDefault="004562E4" w:rsidP="00AF449B">
            <w:pPr>
              <w:spacing w:before="0" w:after="0" w:line="240" w:lineRule="auto"/>
              <w:jc w:val="center"/>
              <w:rPr>
                <w:rFonts w:ascii="Calibri" w:eastAsia="Times New Roman" w:hAnsi="Calibri" w:cs="Times New Roman"/>
                <w:color w:val="000000"/>
                <w:szCs w:val="22"/>
              </w:rPr>
            </w:pPr>
            <w:r w:rsidRPr="000F7D35">
              <w:rPr>
                <w:rFonts w:ascii="Calibri" w:eastAsia="Times New Roman" w:hAnsi="Calibri" w:cs="Times New Roman"/>
                <w:color w:val="000000"/>
                <w:sz w:val="22"/>
                <w:szCs w:val="22"/>
              </w:rPr>
              <w:t>74% de 6° grado con desempeño menor al nivel III (de IV), por encima de la media regional (52%)</w:t>
            </w:r>
          </w:p>
        </w:tc>
        <w:tc>
          <w:tcPr>
            <w:tcW w:w="3968" w:type="dxa"/>
            <w:tcBorders>
              <w:top w:val="nil"/>
              <w:left w:val="nil"/>
              <w:bottom w:val="single" w:sz="4" w:space="0" w:color="auto"/>
              <w:right w:val="single" w:sz="4" w:space="0" w:color="auto"/>
            </w:tcBorders>
            <w:shd w:val="clear" w:color="auto" w:fill="auto"/>
            <w:vAlign w:val="center"/>
            <w:hideMark/>
          </w:tcPr>
          <w:p w14:paraId="6088557A" w14:textId="77777777" w:rsidR="004562E4" w:rsidRPr="000F7D35" w:rsidRDefault="004562E4" w:rsidP="00AF449B">
            <w:pPr>
              <w:spacing w:before="0" w:after="0" w:line="240" w:lineRule="auto"/>
              <w:jc w:val="left"/>
              <w:rPr>
                <w:rFonts w:ascii="Calibri" w:eastAsia="Times New Roman" w:hAnsi="Calibri" w:cs="Times New Roman"/>
                <w:color w:val="000000"/>
                <w:szCs w:val="22"/>
              </w:rPr>
            </w:pPr>
            <w:r w:rsidRPr="000F7D35">
              <w:rPr>
                <w:rFonts w:ascii="Calibri" w:eastAsia="Times New Roman" w:hAnsi="Calibri" w:cs="Times New Roman"/>
                <w:color w:val="000000"/>
                <w:sz w:val="22"/>
                <w:szCs w:val="22"/>
              </w:rPr>
              <w:t>En la zona rural 50% de los niños y niñas no llegan al II nivel</w:t>
            </w:r>
          </w:p>
        </w:tc>
      </w:tr>
    </w:tbl>
    <w:p w14:paraId="73366232" w14:textId="77777777" w:rsidR="004562E4" w:rsidRPr="000F7D35" w:rsidRDefault="004562E4" w:rsidP="004562E4">
      <w:pPr>
        <w:pStyle w:val="Heading4-bold"/>
      </w:pPr>
      <w:bookmarkStart w:id="35" w:name="_Toc404074425"/>
      <w:r w:rsidRPr="000F7D35">
        <w:t>Gestión educativa</w:t>
      </w:r>
      <w:bookmarkEnd w:id="35"/>
    </w:p>
    <w:p w14:paraId="08620A49" w14:textId="77777777" w:rsidR="004562E4" w:rsidRPr="006F12B5" w:rsidRDefault="004562E4" w:rsidP="004562E4">
      <w:r w:rsidRPr="006F12B5">
        <w:t xml:space="preserve">Se observan déficits importantes en cobertura y calidad de la educación pre-escolar, básica y media. Existen problemas de </w:t>
      </w:r>
      <w:proofErr w:type="spellStart"/>
      <w:r w:rsidRPr="006F12B5">
        <w:t>repitencia</w:t>
      </w:r>
      <w:proofErr w:type="spellEnd"/>
      <w:r w:rsidRPr="006F12B5">
        <w:t xml:space="preserve"> en los 1° y 2° Ciclos de la Educación Escolar Básica.</w:t>
      </w:r>
    </w:p>
    <w:p w14:paraId="34313836" w14:textId="77777777" w:rsidR="004562E4" w:rsidRPr="006F12B5" w:rsidRDefault="004562E4" w:rsidP="004562E4">
      <w:r w:rsidRPr="006F12B5">
        <w:t>En cuanto al acceso al primer y segundo ciclo de la educación escolar básica se han visto avances en la cobertura y en la reducción de las brechas por sexo. En el tercer ciclo de la educación básica y en la educación media la cobertura se mantiene baja y se evidencian causas diferenciadas por sexo relacionadas con la inasistencia, por lo que el desafío de las políticas públicas se encuentra en implementar estrategias que afronten de manera efectiva estas desigualdades.</w:t>
      </w:r>
      <w:r w:rsidRPr="006F12B5">
        <w:rPr>
          <w:rStyle w:val="Refdenotaalpie"/>
        </w:rPr>
        <w:footnoteReference w:id="20"/>
      </w:r>
      <w:r w:rsidRPr="006F12B5">
        <w:t xml:space="preserve"> Las tasas de analfabetismo continúan presentando brechas de género, con un 4,7% de analfabetismo correspondiente a la población masculina frente a 5,6% de analfabetismo en mujeres.</w:t>
      </w:r>
      <w:r w:rsidRPr="006F12B5">
        <w:rPr>
          <w:rStyle w:val="Refdenotaalpie"/>
        </w:rPr>
        <w:footnoteReference w:id="21"/>
      </w:r>
    </w:p>
    <w:p w14:paraId="5F46311A" w14:textId="77777777" w:rsidR="004562E4" w:rsidRPr="006F12B5" w:rsidRDefault="004562E4" w:rsidP="004562E4">
      <w:r w:rsidRPr="006F12B5">
        <w:t>La cobertura de la educación en el país puede observarse en la siguiente tabla:</w:t>
      </w:r>
    </w:p>
    <w:p w14:paraId="22D6A935" w14:textId="16F9755A" w:rsidR="004562E4" w:rsidRPr="006F12B5" w:rsidRDefault="004562E4" w:rsidP="004562E4">
      <w:pPr>
        <w:pStyle w:val="Epgrafe"/>
        <w:keepNext/>
      </w:pPr>
      <w:r w:rsidRPr="006F12B5">
        <w:lastRenderedPageBreak/>
        <w:t xml:space="preserve">Cuadro </w:t>
      </w:r>
      <w:r w:rsidR="005373C3">
        <w:t>3</w:t>
      </w:r>
      <w:r w:rsidRPr="006F12B5">
        <w:t>. Tasa bruta de matriculación por niveles, 2012.</w:t>
      </w:r>
    </w:p>
    <w:tbl>
      <w:tblPr>
        <w:tblStyle w:val="Tablaconcuadrcula"/>
        <w:tblW w:w="0" w:type="auto"/>
        <w:tblInd w:w="-5" w:type="dxa"/>
        <w:tblLook w:val="04A0" w:firstRow="1" w:lastRow="0" w:firstColumn="1" w:lastColumn="0" w:noHBand="0" w:noVBand="1"/>
      </w:tblPr>
      <w:tblGrid>
        <w:gridCol w:w="2563"/>
        <w:gridCol w:w="1663"/>
        <w:gridCol w:w="1337"/>
      </w:tblGrid>
      <w:tr w:rsidR="004562E4" w:rsidRPr="006F12B5" w14:paraId="6812F1E0" w14:textId="77777777" w:rsidTr="00AF449B">
        <w:trPr>
          <w:trHeight w:val="567"/>
        </w:trPr>
        <w:tc>
          <w:tcPr>
            <w:tcW w:w="0" w:type="auto"/>
            <w:vAlign w:val="center"/>
          </w:tcPr>
          <w:p w14:paraId="20262C46" w14:textId="77777777" w:rsidR="004562E4" w:rsidRPr="006F12B5" w:rsidRDefault="004562E4" w:rsidP="00AF449B">
            <w:pPr>
              <w:jc w:val="left"/>
              <w:rPr>
                <w:b/>
                <w:sz w:val="20"/>
              </w:rPr>
            </w:pPr>
            <w:r w:rsidRPr="006F12B5">
              <w:rPr>
                <w:b/>
                <w:sz w:val="20"/>
              </w:rPr>
              <w:t>Nivel</w:t>
            </w:r>
          </w:p>
        </w:tc>
        <w:tc>
          <w:tcPr>
            <w:tcW w:w="0" w:type="auto"/>
            <w:vAlign w:val="center"/>
          </w:tcPr>
          <w:p w14:paraId="737D40FC" w14:textId="77777777" w:rsidR="004562E4" w:rsidRPr="006F12B5" w:rsidRDefault="004562E4" w:rsidP="00AF449B">
            <w:pPr>
              <w:jc w:val="left"/>
              <w:rPr>
                <w:b/>
                <w:sz w:val="20"/>
              </w:rPr>
            </w:pPr>
            <w:r w:rsidRPr="006F12B5">
              <w:rPr>
                <w:b/>
                <w:sz w:val="20"/>
              </w:rPr>
              <w:t>Franja etaria</w:t>
            </w:r>
          </w:p>
        </w:tc>
        <w:tc>
          <w:tcPr>
            <w:tcW w:w="0" w:type="auto"/>
            <w:vAlign w:val="center"/>
          </w:tcPr>
          <w:p w14:paraId="2732EF4C" w14:textId="77777777" w:rsidR="004562E4" w:rsidRPr="006F12B5" w:rsidRDefault="004562E4" w:rsidP="00AF449B">
            <w:pPr>
              <w:jc w:val="left"/>
              <w:rPr>
                <w:b/>
                <w:sz w:val="20"/>
              </w:rPr>
            </w:pPr>
            <w:r w:rsidRPr="006F12B5">
              <w:rPr>
                <w:b/>
                <w:sz w:val="20"/>
              </w:rPr>
              <w:t>Cobertura</w:t>
            </w:r>
          </w:p>
        </w:tc>
      </w:tr>
      <w:tr w:rsidR="004562E4" w:rsidRPr="006F12B5" w14:paraId="430BC309" w14:textId="77777777" w:rsidTr="00AF449B">
        <w:trPr>
          <w:trHeight w:val="567"/>
        </w:trPr>
        <w:tc>
          <w:tcPr>
            <w:tcW w:w="0" w:type="auto"/>
            <w:vAlign w:val="center"/>
          </w:tcPr>
          <w:p w14:paraId="39D61237" w14:textId="77777777" w:rsidR="004562E4" w:rsidRPr="006F12B5" w:rsidRDefault="004562E4" w:rsidP="00AF449B">
            <w:pPr>
              <w:jc w:val="left"/>
              <w:rPr>
                <w:sz w:val="20"/>
              </w:rPr>
            </w:pPr>
            <w:r w:rsidRPr="006F12B5">
              <w:rPr>
                <w:sz w:val="20"/>
              </w:rPr>
              <w:t>Pre-escolar</w:t>
            </w:r>
          </w:p>
        </w:tc>
        <w:tc>
          <w:tcPr>
            <w:tcW w:w="0" w:type="auto"/>
            <w:vAlign w:val="center"/>
          </w:tcPr>
          <w:p w14:paraId="64859AC6" w14:textId="77777777" w:rsidR="004562E4" w:rsidRPr="006F12B5" w:rsidRDefault="004562E4" w:rsidP="00AF449B">
            <w:pPr>
              <w:jc w:val="left"/>
              <w:rPr>
                <w:sz w:val="20"/>
              </w:rPr>
            </w:pPr>
            <w:r w:rsidRPr="006F12B5">
              <w:rPr>
                <w:sz w:val="20"/>
              </w:rPr>
              <w:t>5 años</w:t>
            </w:r>
          </w:p>
        </w:tc>
        <w:tc>
          <w:tcPr>
            <w:tcW w:w="0" w:type="auto"/>
            <w:vAlign w:val="center"/>
          </w:tcPr>
          <w:p w14:paraId="748F931D" w14:textId="77777777" w:rsidR="004562E4" w:rsidRPr="006F12B5" w:rsidRDefault="004562E4" w:rsidP="00AF449B">
            <w:pPr>
              <w:jc w:val="left"/>
              <w:rPr>
                <w:sz w:val="20"/>
              </w:rPr>
            </w:pPr>
            <w:r w:rsidRPr="006F12B5">
              <w:rPr>
                <w:sz w:val="20"/>
              </w:rPr>
              <w:t>77 %</w:t>
            </w:r>
          </w:p>
        </w:tc>
      </w:tr>
      <w:tr w:rsidR="004562E4" w:rsidRPr="006F12B5" w14:paraId="4C223770" w14:textId="77777777" w:rsidTr="00AF449B">
        <w:trPr>
          <w:trHeight w:val="567"/>
        </w:trPr>
        <w:tc>
          <w:tcPr>
            <w:tcW w:w="0" w:type="auto"/>
            <w:vAlign w:val="center"/>
          </w:tcPr>
          <w:p w14:paraId="354601B8" w14:textId="77777777" w:rsidR="004562E4" w:rsidRPr="006F12B5" w:rsidRDefault="004562E4" w:rsidP="00AF449B">
            <w:pPr>
              <w:jc w:val="left"/>
              <w:rPr>
                <w:sz w:val="20"/>
              </w:rPr>
            </w:pPr>
            <w:r w:rsidRPr="006F12B5">
              <w:rPr>
                <w:sz w:val="20"/>
              </w:rPr>
              <w:t>EEB (1</w:t>
            </w:r>
            <w:r w:rsidRPr="006F12B5">
              <w:rPr>
                <w:vertAlign w:val="superscript"/>
              </w:rPr>
              <w:t>er</w:t>
            </w:r>
            <w:r w:rsidRPr="006F12B5">
              <w:rPr>
                <w:sz w:val="20"/>
              </w:rPr>
              <w:t xml:space="preserve"> y 2° ciclo)</w:t>
            </w:r>
          </w:p>
        </w:tc>
        <w:tc>
          <w:tcPr>
            <w:tcW w:w="0" w:type="auto"/>
            <w:vAlign w:val="center"/>
          </w:tcPr>
          <w:p w14:paraId="59BCB454" w14:textId="77777777" w:rsidR="004562E4" w:rsidRPr="006F12B5" w:rsidRDefault="004562E4" w:rsidP="00AF449B">
            <w:pPr>
              <w:jc w:val="left"/>
              <w:rPr>
                <w:sz w:val="20"/>
              </w:rPr>
            </w:pPr>
            <w:r w:rsidRPr="006F12B5">
              <w:rPr>
                <w:sz w:val="20"/>
              </w:rPr>
              <w:t>6 a 11 años</w:t>
            </w:r>
          </w:p>
        </w:tc>
        <w:tc>
          <w:tcPr>
            <w:tcW w:w="0" w:type="auto"/>
            <w:vAlign w:val="center"/>
          </w:tcPr>
          <w:p w14:paraId="375ED51B" w14:textId="77777777" w:rsidR="004562E4" w:rsidRPr="006F12B5" w:rsidRDefault="004562E4" w:rsidP="00AF449B">
            <w:pPr>
              <w:jc w:val="left"/>
              <w:rPr>
                <w:sz w:val="20"/>
              </w:rPr>
            </w:pPr>
            <w:r w:rsidRPr="006F12B5">
              <w:rPr>
                <w:sz w:val="20"/>
              </w:rPr>
              <w:t>94,1 %</w:t>
            </w:r>
          </w:p>
        </w:tc>
      </w:tr>
      <w:tr w:rsidR="004562E4" w:rsidRPr="006F12B5" w14:paraId="08F1FE65" w14:textId="77777777" w:rsidTr="00AF449B">
        <w:trPr>
          <w:trHeight w:val="567"/>
        </w:trPr>
        <w:tc>
          <w:tcPr>
            <w:tcW w:w="0" w:type="auto"/>
            <w:vAlign w:val="center"/>
          </w:tcPr>
          <w:p w14:paraId="57B59A3B" w14:textId="77777777" w:rsidR="004562E4" w:rsidRPr="006F12B5" w:rsidRDefault="004562E4" w:rsidP="00AF449B">
            <w:pPr>
              <w:jc w:val="left"/>
              <w:rPr>
                <w:sz w:val="20"/>
              </w:rPr>
            </w:pPr>
            <w:r w:rsidRPr="006F12B5">
              <w:rPr>
                <w:sz w:val="20"/>
              </w:rPr>
              <w:t>EEB (3</w:t>
            </w:r>
            <w:r w:rsidRPr="006F12B5">
              <w:rPr>
                <w:vertAlign w:val="superscript"/>
              </w:rPr>
              <w:t>er</w:t>
            </w:r>
            <w:r w:rsidRPr="006F12B5">
              <w:rPr>
                <w:sz w:val="20"/>
              </w:rPr>
              <w:t xml:space="preserve"> ciclo)</w:t>
            </w:r>
          </w:p>
        </w:tc>
        <w:tc>
          <w:tcPr>
            <w:tcW w:w="0" w:type="auto"/>
            <w:vAlign w:val="center"/>
          </w:tcPr>
          <w:p w14:paraId="6CEA9B67" w14:textId="77777777" w:rsidR="004562E4" w:rsidRPr="006F12B5" w:rsidRDefault="004562E4" w:rsidP="00AF449B">
            <w:pPr>
              <w:jc w:val="left"/>
              <w:rPr>
                <w:sz w:val="20"/>
              </w:rPr>
            </w:pPr>
            <w:r w:rsidRPr="006F12B5">
              <w:rPr>
                <w:sz w:val="20"/>
              </w:rPr>
              <w:t>12 a 14 años</w:t>
            </w:r>
          </w:p>
        </w:tc>
        <w:tc>
          <w:tcPr>
            <w:tcW w:w="0" w:type="auto"/>
            <w:vAlign w:val="center"/>
          </w:tcPr>
          <w:p w14:paraId="7F58B3AD" w14:textId="77777777" w:rsidR="004562E4" w:rsidRPr="006F12B5" w:rsidRDefault="004562E4" w:rsidP="00AF449B">
            <w:pPr>
              <w:jc w:val="left"/>
              <w:rPr>
                <w:sz w:val="20"/>
              </w:rPr>
            </w:pPr>
            <w:r w:rsidRPr="006F12B5">
              <w:rPr>
                <w:sz w:val="20"/>
              </w:rPr>
              <w:t>78 %</w:t>
            </w:r>
          </w:p>
        </w:tc>
      </w:tr>
      <w:tr w:rsidR="004562E4" w:rsidRPr="006F12B5" w14:paraId="1D2E3170" w14:textId="77777777" w:rsidTr="00AF449B">
        <w:trPr>
          <w:trHeight w:val="567"/>
        </w:trPr>
        <w:tc>
          <w:tcPr>
            <w:tcW w:w="0" w:type="auto"/>
            <w:vAlign w:val="center"/>
          </w:tcPr>
          <w:p w14:paraId="46B9169F" w14:textId="77777777" w:rsidR="004562E4" w:rsidRPr="006F12B5" w:rsidRDefault="004562E4" w:rsidP="00AF449B">
            <w:pPr>
              <w:jc w:val="left"/>
              <w:rPr>
                <w:sz w:val="20"/>
              </w:rPr>
            </w:pPr>
            <w:r w:rsidRPr="006F12B5">
              <w:rPr>
                <w:sz w:val="20"/>
              </w:rPr>
              <w:t>Educación Media</w:t>
            </w:r>
          </w:p>
        </w:tc>
        <w:tc>
          <w:tcPr>
            <w:tcW w:w="0" w:type="auto"/>
            <w:vAlign w:val="center"/>
          </w:tcPr>
          <w:p w14:paraId="45A5B8DD" w14:textId="77777777" w:rsidR="004562E4" w:rsidRPr="006F12B5" w:rsidRDefault="004562E4" w:rsidP="00AF449B">
            <w:pPr>
              <w:jc w:val="left"/>
              <w:rPr>
                <w:sz w:val="20"/>
              </w:rPr>
            </w:pPr>
            <w:r w:rsidRPr="006F12B5">
              <w:rPr>
                <w:sz w:val="20"/>
              </w:rPr>
              <w:t>15 a 17 años</w:t>
            </w:r>
          </w:p>
        </w:tc>
        <w:tc>
          <w:tcPr>
            <w:tcW w:w="0" w:type="auto"/>
            <w:vAlign w:val="center"/>
          </w:tcPr>
          <w:p w14:paraId="01B1CDBB" w14:textId="77777777" w:rsidR="004562E4" w:rsidRPr="006F12B5" w:rsidRDefault="004562E4" w:rsidP="00AF449B">
            <w:pPr>
              <w:jc w:val="left"/>
              <w:rPr>
                <w:sz w:val="20"/>
              </w:rPr>
            </w:pPr>
            <w:r w:rsidRPr="006F12B5">
              <w:rPr>
                <w:sz w:val="20"/>
              </w:rPr>
              <w:t>60 %</w:t>
            </w:r>
          </w:p>
        </w:tc>
      </w:tr>
      <w:tr w:rsidR="004562E4" w:rsidRPr="006F12B5" w14:paraId="4B39C20F" w14:textId="77777777" w:rsidTr="00AF449B">
        <w:trPr>
          <w:trHeight w:val="567"/>
        </w:trPr>
        <w:tc>
          <w:tcPr>
            <w:tcW w:w="0" w:type="auto"/>
            <w:vAlign w:val="center"/>
          </w:tcPr>
          <w:p w14:paraId="102B5981" w14:textId="77777777" w:rsidR="004562E4" w:rsidRPr="006F12B5" w:rsidRDefault="004562E4" w:rsidP="00AF449B">
            <w:pPr>
              <w:jc w:val="left"/>
              <w:rPr>
                <w:sz w:val="20"/>
              </w:rPr>
            </w:pPr>
            <w:r w:rsidRPr="006F12B5">
              <w:rPr>
                <w:sz w:val="20"/>
              </w:rPr>
              <w:t>Bachillerato Profesional</w:t>
            </w:r>
          </w:p>
        </w:tc>
        <w:tc>
          <w:tcPr>
            <w:tcW w:w="0" w:type="auto"/>
            <w:vAlign w:val="center"/>
          </w:tcPr>
          <w:p w14:paraId="6A155CBD" w14:textId="77777777" w:rsidR="004562E4" w:rsidRPr="006F12B5" w:rsidRDefault="004562E4" w:rsidP="00AF449B">
            <w:pPr>
              <w:jc w:val="left"/>
              <w:rPr>
                <w:sz w:val="20"/>
              </w:rPr>
            </w:pPr>
            <w:r w:rsidRPr="006F12B5">
              <w:rPr>
                <w:sz w:val="20"/>
              </w:rPr>
              <w:t>15 a 17 años</w:t>
            </w:r>
          </w:p>
        </w:tc>
        <w:tc>
          <w:tcPr>
            <w:tcW w:w="0" w:type="auto"/>
            <w:vAlign w:val="center"/>
          </w:tcPr>
          <w:p w14:paraId="5093A550" w14:textId="77777777" w:rsidR="004562E4" w:rsidRPr="006F12B5" w:rsidRDefault="004562E4" w:rsidP="00AF449B">
            <w:pPr>
              <w:jc w:val="left"/>
              <w:rPr>
                <w:sz w:val="20"/>
              </w:rPr>
            </w:pPr>
            <w:r w:rsidRPr="006F12B5">
              <w:rPr>
                <w:sz w:val="20"/>
              </w:rPr>
              <w:t>24%</w:t>
            </w:r>
          </w:p>
        </w:tc>
      </w:tr>
    </w:tbl>
    <w:p w14:paraId="01D684AE" w14:textId="77777777" w:rsidR="004562E4" w:rsidRPr="006F12B5" w:rsidRDefault="004562E4" w:rsidP="004562E4">
      <w:pPr>
        <w:ind w:firstLine="720"/>
        <w:rPr>
          <w:i/>
          <w:sz w:val="16"/>
        </w:rPr>
      </w:pPr>
      <w:r w:rsidRPr="006F12B5">
        <w:rPr>
          <w:i/>
          <w:sz w:val="16"/>
        </w:rPr>
        <w:t>Fuente: Ministerio de Educación y Cultura</w:t>
      </w:r>
    </w:p>
    <w:p w14:paraId="1DACC8C7" w14:textId="77777777" w:rsidR="004562E4" w:rsidRDefault="004562E4" w:rsidP="004562E4">
      <w:r w:rsidRPr="000F7D35">
        <w:t>La eficiencia del sistema también se ve comp</w:t>
      </w:r>
      <w:r>
        <w:t>rometida. De 100 que ingresan a la educación escolar básica,</w:t>
      </w:r>
      <w:r w:rsidRPr="000F7D35">
        <w:t xml:space="preserve"> </w:t>
      </w:r>
      <w:r>
        <w:t>solo egresan 50</w:t>
      </w:r>
      <w:r w:rsidRPr="000F7D35">
        <w:t>. En el nivel medio (15 a 17 años) el 70% de los que se matriculan llegan al egreso, pero del total que ingresa al 1er grado solamente 3</w:t>
      </w:r>
      <w:r>
        <w:t>5</w:t>
      </w:r>
      <w:r w:rsidRPr="000F7D35">
        <w:t xml:space="preserve"> de cada 100 llegan a egresar del 3er. curso de la educación media (12 años de escolaridad).</w:t>
      </w:r>
    </w:p>
    <w:p w14:paraId="089F2B4D" w14:textId="77777777" w:rsidR="004562E4" w:rsidRPr="000F7D35" w:rsidRDefault="004562E4" w:rsidP="004562E4">
      <w:r w:rsidRPr="000F7D35">
        <w:rPr>
          <w:highlight w:val="white"/>
        </w:rPr>
        <w:t>El promedio de años de estudio es de 8,</w:t>
      </w:r>
      <w:r>
        <w:rPr>
          <w:highlight w:val="white"/>
        </w:rPr>
        <w:t>5 años en el 2013</w:t>
      </w:r>
      <w:r w:rsidRPr="000F7D35">
        <w:rPr>
          <w:highlight w:val="white"/>
        </w:rPr>
        <w:t>, siendo este indicador menor en el área rural co</w:t>
      </w:r>
      <w:r>
        <w:rPr>
          <w:highlight w:val="white"/>
        </w:rPr>
        <w:t>n un promedio de sólo 6,2 años.</w:t>
      </w:r>
    </w:p>
    <w:p w14:paraId="5D4CEB82" w14:textId="77777777" w:rsidR="004562E4" w:rsidRPr="000F7D35" w:rsidRDefault="004562E4" w:rsidP="004562E4">
      <w:pPr>
        <w:pStyle w:val="Heading4-bold"/>
      </w:pPr>
      <w:bookmarkStart w:id="36" w:name="_Toc404074426"/>
      <w:r w:rsidRPr="000F7D35">
        <w:t>Servicios de salud</w:t>
      </w:r>
      <w:bookmarkEnd w:id="36"/>
    </w:p>
    <w:p w14:paraId="6AF3BF74" w14:textId="77777777" w:rsidR="004562E4" w:rsidRPr="000F7D35" w:rsidRDefault="004562E4" w:rsidP="004562E4">
      <w:pPr>
        <w:rPr>
          <w:highlight w:val="white"/>
        </w:rPr>
      </w:pPr>
      <w:r w:rsidRPr="000F7D35">
        <w:rPr>
          <w:highlight w:val="white"/>
        </w:rPr>
        <w:t>Paraguay padece de diversos problemas de salud que merecen atención urgente en la acción de las políticas públicas</w:t>
      </w:r>
      <w:r>
        <w:rPr>
          <w:highlight w:val="white"/>
        </w:rPr>
        <w:t>. Son</w:t>
      </w:r>
      <w:r w:rsidRPr="000F7D35">
        <w:rPr>
          <w:highlight w:val="white"/>
        </w:rPr>
        <w:t xml:space="preserve"> graves los altos índices de malnutrición en madres embarazadas, en la niñez menor de 5 años, así como en adolescentes y adultos mayores, lo cual incide gravemente en la capacidad intelectual y física de la</w:t>
      </w:r>
      <w:r>
        <w:rPr>
          <w:highlight w:val="white"/>
        </w:rPr>
        <w:t xml:space="preserve"> población vulnerable del país.</w:t>
      </w:r>
    </w:p>
    <w:p w14:paraId="2404AE31" w14:textId="77777777" w:rsidR="004562E4" w:rsidRDefault="004562E4" w:rsidP="004562E4">
      <w:r w:rsidRPr="000F7D35">
        <w:rPr>
          <w:highlight w:val="white"/>
        </w:rPr>
        <w:t xml:space="preserve">La mortalidad materna, a un nivel de 100 muertes por 100.000 nacidos, es más del doble que en los países del Cono Sur. De manera similar, la tasa de mortalidad infantil, de 17 muertes por 1.000 nacidos vivos, si bien ha mejorado en la última década, sigue siendo significativamente superior al promedio de esta región. Las altas disparidades regionales hacen que esta tasa sea un 50% superior en áreas más desaventajadas. Entre el 2009 y el 2011, el embarazo adolescente se incrementó en 4% según el registro de la cantidad de nacidos vivos de madres de 10 a 14 años. De los nuevos diagnósticos de VIH </w:t>
      </w:r>
      <w:r w:rsidRPr="000F7D35">
        <w:rPr>
          <w:highlight w:val="white"/>
        </w:rPr>
        <w:lastRenderedPageBreak/>
        <w:t>registrados en el 2010, 3 de cada 100 personas infectadas tienen menos de 15 años y 6 de cada 100 entre 15 y 19 años</w:t>
      </w:r>
      <w:r w:rsidRPr="000F7D35">
        <w:t>.</w:t>
      </w:r>
      <w:r w:rsidRPr="000F7D35">
        <w:rPr>
          <w:rStyle w:val="Refdenotaalpie"/>
        </w:rPr>
        <w:footnoteReference w:id="22"/>
      </w:r>
    </w:p>
    <w:p w14:paraId="629B5AC0" w14:textId="77777777" w:rsidR="004562E4" w:rsidRPr="00276018" w:rsidRDefault="004562E4" w:rsidP="004562E4">
      <w:pPr>
        <w:rPr>
          <w:highlight w:val="white"/>
        </w:rPr>
      </w:pPr>
      <w:r w:rsidRPr="000F7D35">
        <w:t>El dengue tiene un comportamiento endémico en el Paraguay desde al año 2009 y se han registrado epidemias con circulación de todos los serotipos conocidos de virus con capacidad de afectar a humanos.</w:t>
      </w:r>
    </w:p>
    <w:p w14:paraId="7CF5667E" w14:textId="77777777" w:rsidR="004562E4" w:rsidRPr="00276018" w:rsidRDefault="004562E4" w:rsidP="004562E4">
      <w:r w:rsidRPr="000F7D35">
        <w:rPr>
          <w:highlight w:val="white"/>
        </w:rPr>
        <w:t>El sector está organizado bajo la rectoría del</w:t>
      </w:r>
      <w:r>
        <w:rPr>
          <w:highlight w:val="white"/>
        </w:rPr>
        <w:t xml:space="preserve"> Ministerio de Salud Pública y Bienestar Social (</w:t>
      </w:r>
      <w:proofErr w:type="spellStart"/>
      <w:r>
        <w:rPr>
          <w:highlight w:val="white"/>
        </w:rPr>
        <w:t>MSPyBS</w:t>
      </w:r>
      <w:proofErr w:type="spellEnd"/>
      <w:r>
        <w:rPr>
          <w:highlight w:val="white"/>
        </w:rPr>
        <w:t xml:space="preserve">), el cual </w:t>
      </w:r>
      <w:r w:rsidRPr="000F7D35">
        <w:rPr>
          <w:highlight w:val="white"/>
        </w:rPr>
        <w:t xml:space="preserve">cuenta con un total de 1.028 establecimientos de salud, de los cuales 354 tienen internación. A su vez, el </w:t>
      </w:r>
      <w:r>
        <w:rPr>
          <w:highlight w:val="white"/>
        </w:rPr>
        <w:t>Instituto de Previsión Social (</w:t>
      </w:r>
      <w:r w:rsidRPr="000F7D35">
        <w:rPr>
          <w:highlight w:val="white"/>
        </w:rPr>
        <w:t>IPS</w:t>
      </w:r>
      <w:r>
        <w:rPr>
          <w:highlight w:val="white"/>
        </w:rPr>
        <w:t>)</w:t>
      </w:r>
      <w:r w:rsidRPr="000F7D35">
        <w:rPr>
          <w:highlight w:val="white"/>
        </w:rPr>
        <w:t xml:space="preserve"> tiene 78 establecimientos, de los que 41 cuentan con internación. Entre ambas instituciones, se logra alcanzar 6.156 camas disponibles, correspondientes a una tasa de 1 cama por cada 1.000 habitantes, nivel inferior al promedio regional de</w:t>
      </w:r>
      <w:r>
        <w:rPr>
          <w:highlight w:val="white"/>
        </w:rPr>
        <w:t xml:space="preserve"> 2</w:t>
      </w:r>
      <w:r w:rsidRPr="000F7D35">
        <w:rPr>
          <w:highlight w:val="white"/>
        </w:rPr>
        <w:t xml:space="preserve"> camas por 1.000 habitantes</w:t>
      </w:r>
      <w:r>
        <w:rPr>
          <w:highlight w:val="white"/>
        </w:rPr>
        <w:t>.</w:t>
      </w:r>
      <w:r w:rsidRPr="000F7D35">
        <w:rPr>
          <w:rStyle w:val="Refdenotaalpie"/>
        </w:rPr>
        <w:footnoteReference w:id="23"/>
      </w:r>
      <w:r w:rsidRPr="000F7D35">
        <w:rPr>
          <w:highlight w:val="white"/>
        </w:rPr>
        <w:t xml:space="preserve"> Los establecimientos de salud que ofrecen atención de alta complejidad se hallan concentrados en la capital del país y el departamento Central, por lo que el acceso a la atención regional y rural presenta mayores dificultades.</w:t>
      </w:r>
      <w:r w:rsidRPr="000F7D35">
        <w:rPr>
          <w:highlight w:val="white"/>
          <w:vertAlign w:val="superscript"/>
        </w:rPr>
        <w:footnoteReference w:id="24"/>
      </w:r>
    </w:p>
    <w:p w14:paraId="6D69DB71" w14:textId="77777777" w:rsidR="004562E4" w:rsidRPr="000F7D35" w:rsidRDefault="004562E4" w:rsidP="004562E4">
      <w:r w:rsidRPr="000F7D35">
        <w:rPr>
          <w:highlight w:val="white"/>
        </w:rPr>
        <w:t>El acceso a la atención se organiza a través de las Redes Integrad</w:t>
      </w:r>
      <w:r>
        <w:rPr>
          <w:highlight w:val="white"/>
        </w:rPr>
        <w:t>as de Servicios de Salud (RISS).</w:t>
      </w:r>
      <w:r>
        <w:rPr>
          <w:rFonts w:eastAsia="Times New Roman" w:cs="Times New Roman"/>
          <w:szCs w:val="22"/>
        </w:rPr>
        <w:t xml:space="preserve">Las </w:t>
      </w:r>
      <w:r w:rsidRPr="00675549">
        <w:rPr>
          <w:rFonts w:eastAsia="Times New Roman" w:cs="Times New Roman"/>
          <w:szCs w:val="22"/>
        </w:rPr>
        <w:t xml:space="preserve">Unidades de Salud de la Familia </w:t>
      </w:r>
      <w:r>
        <w:rPr>
          <w:rFonts w:eastAsia="Times New Roman" w:cs="Times New Roman"/>
          <w:szCs w:val="22"/>
        </w:rPr>
        <w:t xml:space="preserve">(USF) son la puerta de entrada al sistema </w:t>
      </w:r>
      <w:r w:rsidRPr="00675549">
        <w:rPr>
          <w:rFonts w:eastAsia="Times New Roman" w:cs="Times New Roman"/>
          <w:szCs w:val="22"/>
        </w:rPr>
        <w:t>de salud</w:t>
      </w:r>
      <w:r>
        <w:rPr>
          <w:rFonts w:eastAsia="Times New Roman" w:cs="Times New Roman"/>
          <w:szCs w:val="22"/>
        </w:rPr>
        <w:t xml:space="preserve"> de las personas, </w:t>
      </w:r>
      <w:r w:rsidRPr="00675549">
        <w:rPr>
          <w:rFonts w:eastAsia="Times New Roman" w:cs="Times New Roman"/>
          <w:szCs w:val="22"/>
        </w:rPr>
        <w:t xml:space="preserve"> familias y sus comunidades, por lo que se deberá </w:t>
      </w:r>
      <w:r>
        <w:rPr>
          <w:rFonts w:eastAsia="Times New Roman" w:cs="Times New Roman"/>
          <w:szCs w:val="22"/>
        </w:rPr>
        <w:t xml:space="preserve">fortalecer </w:t>
      </w:r>
      <w:r w:rsidRPr="00675549">
        <w:rPr>
          <w:rFonts w:eastAsia="Times New Roman" w:cs="Times New Roman"/>
          <w:szCs w:val="22"/>
        </w:rPr>
        <w:t>y mejorar la cobertura de sus prestaciones, las medidas de prevención,</w:t>
      </w:r>
      <w:r>
        <w:rPr>
          <w:rFonts w:eastAsia="Times New Roman" w:cs="Times New Roman"/>
          <w:szCs w:val="22"/>
        </w:rPr>
        <w:t xml:space="preserve"> promoción,</w:t>
      </w:r>
      <w:r w:rsidRPr="00675549">
        <w:rPr>
          <w:rFonts w:eastAsia="Times New Roman" w:cs="Times New Roman"/>
          <w:szCs w:val="22"/>
        </w:rPr>
        <w:t xml:space="preserve"> los servicios de referencia y contra-referencia,</w:t>
      </w:r>
      <w:r>
        <w:rPr>
          <w:rFonts w:eastAsia="Times New Roman" w:cs="Times New Roman"/>
          <w:szCs w:val="22"/>
        </w:rPr>
        <w:t xml:space="preserve"> </w:t>
      </w:r>
      <w:r w:rsidRPr="00675549">
        <w:rPr>
          <w:rFonts w:eastAsia="Times New Roman" w:cs="Times New Roman"/>
          <w:szCs w:val="22"/>
        </w:rPr>
        <w:t>la capacidad de respuesta obstétrica y neonatal de los hospitales rurales</w:t>
      </w:r>
      <w:r>
        <w:rPr>
          <w:rFonts w:eastAsia="Times New Roman" w:cs="Times New Roman"/>
          <w:szCs w:val="22"/>
        </w:rPr>
        <w:t>, como</w:t>
      </w:r>
      <w:r w:rsidRPr="00675549">
        <w:rPr>
          <w:rFonts w:eastAsia="Times New Roman" w:cs="Times New Roman"/>
          <w:szCs w:val="22"/>
        </w:rPr>
        <w:t xml:space="preserve"> así </w:t>
      </w:r>
      <w:r>
        <w:rPr>
          <w:rFonts w:eastAsia="Times New Roman" w:cs="Times New Roman"/>
          <w:szCs w:val="22"/>
        </w:rPr>
        <w:t>también</w:t>
      </w:r>
      <w:r w:rsidRPr="00675549">
        <w:rPr>
          <w:rFonts w:eastAsia="Times New Roman" w:cs="Times New Roman"/>
          <w:szCs w:val="22"/>
        </w:rPr>
        <w:t xml:space="preserve"> la capacitación continua del personal de </w:t>
      </w:r>
      <w:r>
        <w:rPr>
          <w:rFonts w:eastAsia="Times New Roman" w:cs="Times New Roman"/>
          <w:szCs w:val="22"/>
        </w:rPr>
        <w:t>salud</w:t>
      </w:r>
      <w:r w:rsidRPr="000F7D35">
        <w:rPr>
          <w:highlight w:val="white"/>
        </w:rPr>
        <w:t>. A partir de ella se estructura la atención especializada, la urgente, la hospitalaria y las complementarias (farmacéutica, diagnóstico, vigilancia de salud y rehabilitación), conectadas a través del sistema de regulación médica, comunicación y transporte.</w:t>
      </w:r>
    </w:p>
    <w:p w14:paraId="11147F01" w14:textId="77777777" w:rsidR="004562E4" w:rsidRPr="000F7D35" w:rsidRDefault="004562E4" w:rsidP="004562E4">
      <w:r w:rsidRPr="000F7D35">
        <w:rPr>
          <w:highlight w:val="white"/>
        </w:rPr>
        <w:t xml:space="preserve">Las </w:t>
      </w:r>
      <w:r>
        <w:rPr>
          <w:highlight w:val="white"/>
        </w:rPr>
        <w:t>unidades de salud familiar (</w:t>
      </w:r>
      <w:r w:rsidRPr="000F7D35">
        <w:rPr>
          <w:highlight w:val="white"/>
        </w:rPr>
        <w:t>USF</w:t>
      </w:r>
      <w:r>
        <w:rPr>
          <w:highlight w:val="white"/>
        </w:rPr>
        <w:t>)</w:t>
      </w:r>
      <w:r w:rsidRPr="000F7D35">
        <w:rPr>
          <w:highlight w:val="white"/>
        </w:rPr>
        <w:t xml:space="preserve"> acercan el sistema de salud a las familias y sus comunidades, brindando servicios para atender la mayor parte de los </w:t>
      </w:r>
      <w:r w:rsidRPr="000F7D35">
        <w:rPr>
          <w:highlight w:val="white"/>
        </w:rPr>
        <w:lastRenderedPageBreak/>
        <w:t>problemas de salud de los territorios sociales asignados</w:t>
      </w:r>
      <w:r w:rsidRPr="000F7D35">
        <w:t xml:space="preserve"> (en promedio a aproximadamente a 3.500 personas cada una).</w:t>
      </w:r>
    </w:p>
    <w:p w14:paraId="5A591411" w14:textId="77777777" w:rsidR="004562E4" w:rsidRPr="000F7D35" w:rsidRDefault="004562E4" w:rsidP="004562E4">
      <w:r w:rsidRPr="000F7D35">
        <w:t xml:space="preserve">En la actualidad existen 754 USF orientadas a mejorar la salud materna e infantil. Los servicios de salud son gratuitos y hay disponibilidad de un paquete estandarizado de medicamentos ambulatorios. Hay más de 200 consejos locales y municipales de salud, alcanzando el 86% de los municipios del país. 50 centros de atención primaria de salud son atendidos por personal del </w:t>
      </w:r>
      <w:r>
        <w:t>IPS</w:t>
      </w:r>
      <w:r w:rsidRPr="000F7D35">
        <w:t>. Sin embargo, persisten las dificultades de acceso a la atención para la población rural, especialmente los pobres rurales.</w:t>
      </w:r>
    </w:p>
    <w:p w14:paraId="2663ADB0" w14:textId="77777777" w:rsidR="004562E4" w:rsidRPr="000F7D35" w:rsidRDefault="004562E4" w:rsidP="004562E4">
      <w:r w:rsidRPr="000F7D35">
        <w:t>Actualmente, el sistema de atención primaria de la salud (a través de las USF) cuenta con modalidades de atención según las facilidades de infraestructura y recursos humanos, como ser unidades ampliada, estándar, satélite, e itinerante. El déficit de recursos humanos en la salud preventiva asciende hoy a 3.800 profesionales de la salud.</w:t>
      </w:r>
    </w:p>
    <w:p w14:paraId="590B06C9" w14:textId="77777777" w:rsidR="004562E4" w:rsidRDefault="004562E4" w:rsidP="004562E4">
      <w:pPr>
        <w:rPr>
          <w:rFonts w:eastAsia="Times New Roman" w:cs="Times New Roman"/>
          <w:strike/>
          <w:szCs w:val="22"/>
        </w:rPr>
      </w:pPr>
      <w:r w:rsidRPr="00675549">
        <w:rPr>
          <w:rFonts w:eastAsia="Times New Roman" w:cs="Times New Roman"/>
          <w:szCs w:val="22"/>
        </w:rPr>
        <w:t xml:space="preserve">Entre los problemas </w:t>
      </w:r>
      <w:r>
        <w:rPr>
          <w:rFonts w:eastAsia="Times New Roman" w:cs="Times New Roman"/>
          <w:szCs w:val="22"/>
        </w:rPr>
        <w:t xml:space="preserve">centrales del sistema de salud pública está la débil articulación e integración de los diferentes </w:t>
      </w:r>
      <w:r w:rsidRPr="00C919FA">
        <w:rPr>
          <w:rFonts w:eastAsia="Times New Roman" w:cs="Times New Roman"/>
          <w:strike/>
          <w:szCs w:val="22"/>
        </w:rPr>
        <w:t>a</w:t>
      </w:r>
      <w:r w:rsidRPr="00675549">
        <w:rPr>
          <w:rFonts w:eastAsia="Times New Roman" w:cs="Times New Roman"/>
          <w:szCs w:val="22"/>
        </w:rPr>
        <w:t xml:space="preserve"> nivel</w:t>
      </w:r>
      <w:r>
        <w:rPr>
          <w:rFonts w:eastAsia="Times New Roman" w:cs="Times New Roman"/>
          <w:szCs w:val="22"/>
        </w:rPr>
        <w:t xml:space="preserve">es de la Red Integrada </w:t>
      </w:r>
      <w:r>
        <w:rPr>
          <w:szCs w:val="22"/>
        </w:rPr>
        <w:t>de Servicios de Salud (RISS).</w:t>
      </w:r>
    </w:p>
    <w:p w14:paraId="171042A9" w14:textId="77777777" w:rsidR="004562E4" w:rsidRPr="00415663" w:rsidRDefault="004562E4" w:rsidP="004562E4">
      <w:pPr>
        <w:autoSpaceDE w:val="0"/>
        <w:autoSpaceDN w:val="0"/>
        <w:adjustRightInd w:val="0"/>
        <w:rPr>
          <w:rFonts w:eastAsia="Calibri" w:cs="Tahoma"/>
          <w:lang w:val="es-ES"/>
        </w:rPr>
      </w:pPr>
      <w:r w:rsidRPr="00415663">
        <w:rPr>
          <w:rFonts w:eastAsia="Calibri" w:cs="Tahoma"/>
          <w:lang w:val="es-ES"/>
        </w:rPr>
        <w:t xml:space="preserve">La incorporación </w:t>
      </w:r>
      <w:r w:rsidRPr="002B022D">
        <w:rPr>
          <w:rFonts w:eastAsia="Calibri" w:cs="Tahoma"/>
          <w:lang w:val="es-ES"/>
        </w:rPr>
        <w:t>del Sistema Nacional d</w:t>
      </w:r>
      <w:r>
        <w:rPr>
          <w:rFonts w:eastAsia="Calibri" w:cs="Tahoma"/>
          <w:lang w:val="es-ES"/>
        </w:rPr>
        <w:t>e Telemedicina a través de las t</w:t>
      </w:r>
      <w:r w:rsidRPr="002B022D">
        <w:rPr>
          <w:rFonts w:eastAsia="Calibri" w:cs="Tahoma"/>
          <w:lang w:val="es-ES"/>
        </w:rPr>
        <w:t>ecnologías de información y Comunicación (</w:t>
      </w:r>
      <w:proofErr w:type="spellStart"/>
      <w:r w:rsidRPr="002B022D">
        <w:rPr>
          <w:rFonts w:eastAsia="Calibri" w:cs="Tahoma"/>
          <w:lang w:val="es-ES"/>
        </w:rPr>
        <w:t>TICs</w:t>
      </w:r>
      <w:proofErr w:type="spellEnd"/>
      <w:r w:rsidRPr="002B022D">
        <w:rPr>
          <w:rFonts w:eastAsia="Calibri" w:cs="Tahoma"/>
          <w:lang w:val="es-ES"/>
        </w:rPr>
        <w:t>) contribuye al fortalecimiento de la red integrada de servicios y los programas de salud, aprovechando</w:t>
      </w:r>
      <w:r w:rsidRPr="00415663">
        <w:rPr>
          <w:rFonts w:eastAsia="Calibri" w:cs="Tahoma"/>
          <w:lang w:val="es-ES"/>
        </w:rPr>
        <w:t xml:space="preserve"> las cooperaciones técnicas de apoyo a la gestión en Salud suscrita por el Ministerio de Salud con organismos nacionales de telecomunicaciones (COPACO, CONATEL, </w:t>
      </w:r>
      <w:proofErr w:type="spellStart"/>
      <w:r w:rsidRPr="00415663">
        <w:rPr>
          <w:rFonts w:eastAsia="Calibri" w:cs="Tahoma"/>
          <w:lang w:val="es-ES"/>
        </w:rPr>
        <w:t>SENATIC</w:t>
      </w:r>
      <w:r>
        <w:rPr>
          <w:rFonts w:eastAsia="Calibri" w:cs="Tahoma"/>
          <w:lang w:val="es-ES"/>
        </w:rPr>
        <w:t>s</w:t>
      </w:r>
      <w:proofErr w:type="spellEnd"/>
      <w:r w:rsidRPr="00415663">
        <w:rPr>
          <w:rFonts w:eastAsia="Calibri" w:cs="Tahoma"/>
          <w:lang w:val="es-ES"/>
        </w:rPr>
        <w:t>, etc</w:t>
      </w:r>
      <w:r>
        <w:rPr>
          <w:rFonts w:eastAsia="Calibri" w:cs="Tahoma"/>
          <w:lang w:val="es-ES"/>
        </w:rPr>
        <w:t>.</w:t>
      </w:r>
      <w:r w:rsidRPr="00415663">
        <w:rPr>
          <w:rFonts w:eastAsia="Calibri" w:cs="Tahoma"/>
          <w:lang w:val="es-ES"/>
        </w:rPr>
        <w:t>), organismos internacionales (OPS/OMS, CIDA Canadá, etc.) y universidades nacionales (UNA) e internacionales- Con estos nuevos servicios se pretende superar las limitaciones geográficas y temporales en cuanto a cobertura y acceso a los profesionales especializados de salud en todo el país, priorizando poblaciones vulnerables de las zonas m</w:t>
      </w:r>
      <w:r>
        <w:rPr>
          <w:rFonts w:eastAsia="Calibri" w:cs="Tahoma"/>
          <w:lang w:val="es-ES"/>
        </w:rPr>
        <w:t>ás remotas, aisladas y dispersas</w:t>
      </w:r>
      <w:r w:rsidRPr="00415663">
        <w:rPr>
          <w:rFonts w:eastAsia="Calibri" w:cs="Tahoma"/>
          <w:lang w:val="es-ES"/>
        </w:rPr>
        <w:t xml:space="preserve"> del país.</w:t>
      </w:r>
    </w:p>
    <w:p w14:paraId="65DA079D" w14:textId="77777777" w:rsidR="004562E4" w:rsidRDefault="004562E4" w:rsidP="004562E4">
      <w:pPr>
        <w:rPr>
          <w:rFonts w:eastAsia="Times New Roman" w:cs="Times New Roman"/>
          <w:strike/>
          <w:szCs w:val="22"/>
        </w:rPr>
      </w:pPr>
      <w:r>
        <w:rPr>
          <w:rFonts w:eastAsia="Times New Roman" w:cs="Times New Roman"/>
          <w:szCs w:val="22"/>
        </w:rPr>
        <w:t>L</w:t>
      </w:r>
      <w:r w:rsidRPr="00675549">
        <w:rPr>
          <w:rFonts w:eastAsia="Times New Roman" w:cs="Times New Roman"/>
          <w:szCs w:val="22"/>
        </w:rPr>
        <w:t xml:space="preserve">a participación ciudadana podrá influir favorablemente </w:t>
      </w:r>
      <w:r>
        <w:rPr>
          <w:rFonts w:eastAsia="Times New Roman" w:cs="Times New Roman"/>
          <w:szCs w:val="22"/>
        </w:rPr>
        <w:t xml:space="preserve">en el sistema de salud </w:t>
      </w:r>
      <w:r w:rsidRPr="00675549">
        <w:rPr>
          <w:rFonts w:eastAsia="Times New Roman" w:cs="Times New Roman"/>
          <w:szCs w:val="22"/>
        </w:rPr>
        <w:t>sobre los determinantes sociales y culturales de la salud-enfermedad, en la búsqueda de superar inequidades y construir calidad de vida.</w:t>
      </w:r>
    </w:p>
    <w:p w14:paraId="7862F10B" w14:textId="77777777" w:rsidR="004562E4" w:rsidRDefault="004562E4" w:rsidP="004562E4">
      <w:pPr>
        <w:rPr>
          <w:rFonts w:eastAsia="Times New Roman" w:cs="Times New Roman"/>
          <w:szCs w:val="22"/>
        </w:rPr>
      </w:pPr>
      <w:r w:rsidRPr="00675549">
        <w:rPr>
          <w:rFonts w:eastAsia="Times New Roman" w:cs="Times New Roman"/>
          <w:szCs w:val="22"/>
        </w:rPr>
        <w:t>La alta prevalencia de enfermedades prevenibles como d</w:t>
      </w:r>
      <w:r>
        <w:rPr>
          <w:rFonts w:eastAsia="Times New Roman" w:cs="Times New Roman"/>
          <w:szCs w:val="22"/>
        </w:rPr>
        <w:t>iarreas, parasitosis, entre otra</w:t>
      </w:r>
      <w:r w:rsidRPr="00675549">
        <w:rPr>
          <w:rFonts w:eastAsia="Times New Roman" w:cs="Times New Roman"/>
          <w:szCs w:val="22"/>
        </w:rPr>
        <w:t xml:space="preserve">s, </w:t>
      </w:r>
      <w:r>
        <w:rPr>
          <w:rFonts w:eastAsia="Times New Roman" w:cs="Times New Roman"/>
          <w:szCs w:val="22"/>
        </w:rPr>
        <w:t>está ligada a los determinantes sociales de la salud</w:t>
      </w:r>
      <w:r w:rsidRPr="00675549">
        <w:rPr>
          <w:rFonts w:eastAsia="Times New Roman" w:cs="Times New Roman"/>
          <w:szCs w:val="22"/>
        </w:rPr>
        <w:t xml:space="preserve">, como son las </w:t>
      </w:r>
      <w:r w:rsidRPr="00675549">
        <w:rPr>
          <w:rFonts w:eastAsia="Times New Roman" w:cs="Times New Roman"/>
          <w:szCs w:val="22"/>
        </w:rPr>
        <w:lastRenderedPageBreak/>
        <w:t>bajas coberturas de alcantarillado sanitario y de acceso a agua potable</w:t>
      </w:r>
      <w:r>
        <w:rPr>
          <w:rFonts w:eastAsia="Times New Roman" w:cs="Times New Roman"/>
          <w:szCs w:val="22"/>
        </w:rPr>
        <w:t>.</w:t>
      </w:r>
      <w:r>
        <w:rPr>
          <w:rStyle w:val="Refdenotaalpie"/>
          <w:rFonts w:eastAsia="Times New Roman" w:cs="Times New Roman"/>
          <w:szCs w:val="22"/>
        </w:rPr>
        <w:footnoteReference w:id="25"/>
      </w:r>
      <w:r>
        <w:rPr>
          <w:rFonts w:eastAsia="Times New Roman" w:cs="Times New Roman"/>
          <w:szCs w:val="22"/>
        </w:rPr>
        <w:t xml:space="preserve"> </w:t>
      </w:r>
      <w:r w:rsidRPr="00675549">
        <w:rPr>
          <w:rFonts w:eastAsia="Times New Roman" w:cs="Times New Roman"/>
          <w:szCs w:val="22"/>
        </w:rPr>
        <w:t>Romper el círculo vicioso de pobreza y alcanzar niveles de desarrollo social y económico sostenibles, requiere trabajar con la población</w:t>
      </w:r>
      <w:r>
        <w:rPr>
          <w:rFonts w:eastAsia="Times New Roman" w:cs="Times New Roman"/>
          <w:szCs w:val="22"/>
        </w:rPr>
        <w:t>, la comunidad, los gobiernos a nivel local, departamental y nacional, en el desarrollo de políticas públicas articuladas intersectorialmente  para generar sinergias para la protección social en salud.</w:t>
      </w:r>
    </w:p>
    <w:p w14:paraId="06C61921" w14:textId="77777777" w:rsidR="004562E4" w:rsidRPr="00276018" w:rsidRDefault="004562E4" w:rsidP="004562E4">
      <w:pPr>
        <w:rPr>
          <w:highlight w:val="white"/>
        </w:rPr>
      </w:pPr>
      <w:r>
        <w:rPr>
          <w:highlight w:val="white"/>
        </w:rPr>
        <w:t>E</w:t>
      </w:r>
      <w:r w:rsidRPr="000F7D35">
        <w:rPr>
          <w:highlight w:val="white"/>
        </w:rPr>
        <w:t>ntre las enfermedades</w:t>
      </w:r>
      <w:r>
        <w:rPr>
          <w:highlight w:val="white"/>
        </w:rPr>
        <w:t xml:space="preserve"> no</w:t>
      </w:r>
      <w:r w:rsidRPr="000F7D35">
        <w:rPr>
          <w:highlight w:val="white"/>
        </w:rPr>
        <w:t xml:space="preserve"> transmisibles tenemos sobrepeso y obesidad que afectan al 57,6; 32,2% sufre de hipertensión arterial, 25,5% tiene el colesterol elevado,</w:t>
      </w:r>
      <w:r>
        <w:rPr>
          <w:highlight w:val="white"/>
        </w:rPr>
        <w:t xml:space="preserve"> y</w:t>
      </w:r>
      <w:r w:rsidRPr="000F7D35">
        <w:rPr>
          <w:highlight w:val="white"/>
        </w:rPr>
        <w:t xml:space="preserve"> 9,7% padece de diabetes</w:t>
      </w:r>
      <w:r w:rsidRPr="000F7D35">
        <w:t>.</w:t>
      </w:r>
      <w:r w:rsidRPr="000F7D35">
        <w:rPr>
          <w:rStyle w:val="Refdenotaalpie"/>
        </w:rPr>
        <w:footnoteReference w:id="26"/>
      </w:r>
      <w:r>
        <w:t xml:space="preserve"> S</w:t>
      </w:r>
      <w:r w:rsidRPr="000F7D35">
        <w:t>egún la Organización Mundial de la Salud, la falta de actividad física o el sedentarismo, genera el cuarto factor de muerte en el mundo. En Paraguay, las instituciones dedican ciclos muy cortos para la promoción de la actividad física, el deporte y la recreación, lo que hace que el Estado deba garantizar a la población, espacios adecuados para su práctica e incorporación a su estilo de vida.</w:t>
      </w:r>
    </w:p>
    <w:p w14:paraId="431FB7AB" w14:textId="78BEAA47" w:rsidR="004562E4" w:rsidRDefault="004562E4" w:rsidP="004562E4">
      <w:r w:rsidRPr="000F7D35">
        <w:t xml:space="preserve">El estímulo al deporte debe ser una actividad que se ejecute desde el Estado y por las instituciones </w:t>
      </w:r>
      <w:proofErr w:type="spellStart"/>
      <w:r w:rsidRPr="000F7D35">
        <w:t>subnacionales</w:t>
      </w:r>
      <w:proofErr w:type="spellEnd"/>
      <w:r w:rsidRPr="000F7D35">
        <w:t>, las que deberán contribuir a este propósito, incorporando programas y proyectos en el marco de la Política Nacional del Deporte.</w:t>
      </w:r>
    </w:p>
    <w:p w14:paraId="4E5830D1" w14:textId="77777777" w:rsidR="009529F9" w:rsidRPr="000F7D35" w:rsidRDefault="009529F9" w:rsidP="009529F9">
      <w:pPr>
        <w:pStyle w:val="Heading4-bold"/>
      </w:pPr>
      <w:bookmarkStart w:id="37" w:name="_Toc403217925"/>
      <w:bookmarkStart w:id="38" w:name="_Toc404074427"/>
      <w:r w:rsidRPr="000F7D35">
        <w:t>Vivienda</w:t>
      </w:r>
      <w:bookmarkEnd w:id="37"/>
      <w:bookmarkEnd w:id="38"/>
    </w:p>
    <w:p w14:paraId="2855ACC6" w14:textId="77777777" w:rsidR="009529F9" w:rsidRPr="000F7D35" w:rsidRDefault="009529F9" w:rsidP="009529F9">
      <w:pPr>
        <w:rPr>
          <w:rFonts w:eastAsia="Times New Roman" w:cs="Times New Roman"/>
        </w:rPr>
      </w:pPr>
      <w:r w:rsidRPr="000F7D35">
        <w:t xml:space="preserve">En Paraguay, el déficit de vivienda afecta a una importante franja de la población (desde los grupos más vulnerables hasta la clase media), siendo la oferta de vivienda social insuficiente, pues </w:t>
      </w:r>
      <w:r>
        <w:t>se tiene</w:t>
      </w:r>
      <w:r w:rsidRPr="000F7D35">
        <w:t xml:space="preserve"> un déficit actual de 1.100.000 viviendas.</w:t>
      </w:r>
    </w:p>
    <w:p w14:paraId="79D20284" w14:textId="77777777" w:rsidR="009529F9" w:rsidRPr="000F7D35" w:rsidRDefault="009529F9" w:rsidP="009529F9">
      <w:pPr>
        <w:rPr>
          <w:rFonts w:eastAsia="Times New Roman" w:cs="Times New Roman"/>
          <w:szCs w:val="22"/>
        </w:rPr>
      </w:pPr>
      <w:r w:rsidRPr="000F7D35">
        <w:rPr>
          <w:rFonts w:eastAsia="Times New Roman" w:cs="Times New Roman"/>
          <w:szCs w:val="22"/>
        </w:rPr>
        <w:t>El 13% de este déficit correspondería al tipo cuantitativo (viviendas nuevas), mientras que el 87% al cualitativo (ampliación y/o mejoramiento).</w:t>
      </w:r>
      <w:r>
        <w:rPr>
          <w:rStyle w:val="Refdenotaalpie"/>
          <w:rFonts w:eastAsia="Times New Roman" w:cs="Times New Roman"/>
          <w:szCs w:val="22"/>
        </w:rPr>
        <w:footnoteReference w:id="27"/>
      </w:r>
      <w:r w:rsidRPr="000F7D35">
        <w:rPr>
          <w:rFonts w:eastAsia="Times New Roman" w:cs="Times New Roman"/>
          <w:szCs w:val="22"/>
        </w:rPr>
        <w:t xml:space="preserve"> En este último aspecto es contundente el peso que tiene la demanda de mejoramiento, de alrededor del 70% del total, situación que halla su explicación en el modo histórico de demarcación y distribución de lotes en el país, sin la inscripción en </w:t>
      </w:r>
      <w:r w:rsidRPr="000F7D35">
        <w:rPr>
          <w:rFonts w:eastAsia="Times New Roman" w:cs="Times New Roman"/>
          <w:szCs w:val="22"/>
        </w:rPr>
        <w:lastRenderedPageBreak/>
        <w:t>planes reguladores de uso de suelo, cobertura de servicios ni una mirada general del desarrollo urbano y territorial.</w:t>
      </w:r>
    </w:p>
    <w:p w14:paraId="08B772F3" w14:textId="77777777" w:rsidR="009529F9" w:rsidRPr="000F7D35" w:rsidRDefault="009529F9" w:rsidP="009529F9">
      <w:r w:rsidRPr="000F7D35">
        <w:rPr>
          <w:rFonts w:eastAsia="Times New Roman" w:cs="Times New Roman"/>
          <w:szCs w:val="22"/>
        </w:rPr>
        <w:t>Según un estudio elaborado por el Banco Interamericano de Desarrollo (BID) sobre el creciente déficit habitacional en América Latina y el Caribe, 43 de cada 100 familias no cuentan con un techo para vivir o habitan en viviendas de mala calidad en el Paraguay</w:t>
      </w:r>
      <w:r>
        <w:rPr>
          <w:rFonts w:eastAsia="Times New Roman" w:cs="Times New Roman"/>
          <w:szCs w:val="22"/>
        </w:rPr>
        <w:t>.</w:t>
      </w:r>
      <w:r w:rsidRPr="000F7D35">
        <w:rPr>
          <w:rStyle w:val="Refdenotaalpie"/>
          <w:rFonts w:eastAsia="Times New Roman" w:cs="Times New Roman"/>
          <w:szCs w:val="22"/>
        </w:rPr>
        <w:footnoteReference w:id="28"/>
      </w:r>
    </w:p>
    <w:p w14:paraId="00C18476" w14:textId="77777777" w:rsidR="009529F9" w:rsidRPr="000F7D35" w:rsidRDefault="009529F9" w:rsidP="009529F9">
      <w:pPr>
        <w:pStyle w:val="Heading4-bold"/>
      </w:pPr>
      <w:bookmarkStart w:id="39" w:name="_Toc403217926"/>
      <w:bookmarkStart w:id="40" w:name="_Toc404074428"/>
      <w:r w:rsidRPr="000F7D35">
        <w:t>Agua y saneamiento</w:t>
      </w:r>
      <w:bookmarkEnd w:id="39"/>
      <w:bookmarkEnd w:id="40"/>
    </w:p>
    <w:p w14:paraId="413F40EF" w14:textId="77777777" w:rsidR="00941041" w:rsidRPr="008928C6" w:rsidRDefault="00941041" w:rsidP="00941041">
      <w:r w:rsidRPr="008928C6">
        <w:t>El Paraguay es uno de los países con mayor cantidad de agua dulce por habitante en el mundo. El derecho al agua constituye un Derecho Humano consagrado por el Sistema de las Naciones Unidas. Sin embargo, existe una importante cantidad de la población paraguaya que bebe agua extraída de pozos, aguas superficiales e incluso agua de lluvia s</w:t>
      </w:r>
      <w:r>
        <w:t>in ninguna garantía acerca de su</w:t>
      </w:r>
      <w:r w:rsidRPr="008928C6">
        <w:t xml:space="preserve"> calidad.</w:t>
      </w:r>
    </w:p>
    <w:p w14:paraId="32AADE4D" w14:textId="77777777" w:rsidR="00941041" w:rsidRPr="008928C6" w:rsidRDefault="00941041" w:rsidP="00941041">
      <w:r w:rsidRPr="008928C6">
        <w:t>El déficit de agua y saneamiento afecta principalmente a las zonas marginales periurbanas y en el área rural a las poblaciones en situación de pobreza, las comunidades dispersas, los asentamientos y las poblaciones indígenas.</w:t>
      </w:r>
    </w:p>
    <w:p w14:paraId="601F02C4" w14:textId="77777777" w:rsidR="00941041" w:rsidRPr="008928C6" w:rsidRDefault="00941041" w:rsidP="00941041">
      <w:r w:rsidRPr="008928C6">
        <w:t xml:space="preserve">El </w:t>
      </w:r>
      <w:r>
        <w:t>sistema</w:t>
      </w:r>
      <w:r w:rsidRPr="008928C6">
        <w:t xml:space="preserve"> de </w:t>
      </w:r>
      <w:r>
        <w:t>a</w:t>
      </w:r>
      <w:r w:rsidRPr="008928C6">
        <w:t xml:space="preserve">gua </w:t>
      </w:r>
      <w:r>
        <w:t>p</w:t>
      </w:r>
      <w:r w:rsidRPr="008928C6">
        <w:t xml:space="preserve">otable y </w:t>
      </w:r>
      <w:r>
        <w:t>s</w:t>
      </w:r>
      <w:r w:rsidRPr="008928C6">
        <w:t xml:space="preserve">aneamiento en la última década ha sido sometido a transformaciones </w:t>
      </w:r>
      <w:r>
        <w:t>estructurales respondiendo a la demanda de</w:t>
      </w:r>
      <w:r w:rsidRPr="008928C6">
        <w:t xml:space="preserve"> comunidades urbanas y periurbanas sin servicios de agua potable y de alcantarillado sanitario</w:t>
      </w:r>
      <w:r>
        <w:t>, como así también de</w:t>
      </w:r>
      <w:r w:rsidRPr="008928C6">
        <w:t xml:space="preserve"> comunidades rurales sin agua para consumo humano y sin alternativas de saneamiento para la disposición de aguas residuales y excretas.</w:t>
      </w:r>
      <w:r w:rsidRPr="008928C6">
        <w:rPr>
          <w:rStyle w:val="Refdenotaalpie"/>
          <w:rFonts w:ascii="Arial" w:hAnsi="Arial" w:cs="Arial"/>
        </w:rPr>
        <w:footnoteReference w:id="29"/>
      </w:r>
    </w:p>
    <w:p w14:paraId="20BA0E65" w14:textId="77777777" w:rsidR="00941041" w:rsidRPr="008928C6" w:rsidRDefault="00941041" w:rsidP="00941041">
      <w:r w:rsidRPr="008928C6">
        <w:t xml:space="preserve">El proceso de cambio no ha seguido un lineamiento específico. </w:t>
      </w:r>
      <w:r>
        <w:t>Au</w:t>
      </w:r>
      <w:r w:rsidRPr="008928C6">
        <w:t>n así son importantes algunos logros obtenidos como el aumento del acceso a los servicios, la mejoría de la calidad de los mismos y la fijación de nuevas bases legales y normas que rigen el sector.</w:t>
      </w:r>
      <w:r w:rsidRPr="008928C6">
        <w:rPr>
          <w:rStyle w:val="Refdenotaalpie"/>
          <w:rFonts w:ascii="Arial" w:hAnsi="Arial" w:cs="Arial"/>
        </w:rPr>
        <w:footnoteReference w:id="30"/>
      </w:r>
    </w:p>
    <w:p w14:paraId="1CC6EF77" w14:textId="77777777" w:rsidR="00941041" w:rsidRPr="008928C6" w:rsidRDefault="00941041" w:rsidP="00941041">
      <w:r w:rsidRPr="008928C6">
        <w:t>Históricamente</w:t>
      </w:r>
      <w:r>
        <w:t>,</w:t>
      </w:r>
      <w:r w:rsidRPr="008928C6">
        <w:t xml:space="preserve"> la provisión de los servicios de agua ha estado a cargo de do</w:t>
      </w:r>
      <w:r>
        <w:t>s entidades de carácter público:</w:t>
      </w:r>
      <w:r w:rsidRPr="008928C6">
        <w:t xml:space="preserve"> la Empresa de Servicios Sanitarios (ESSAP)</w:t>
      </w:r>
      <w:r>
        <w:t>,</w:t>
      </w:r>
      <w:r w:rsidRPr="008928C6">
        <w:t xml:space="preserve"> que atiende a poblaciones de más de 10.000 habitantes y </w:t>
      </w:r>
      <w:r>
        <w:t xml:space="preserve">el Servicio Nacional de </w:t>
      </w:r>
      <w:r>
        <w:lastRenderedPageBreak/>
        <w:t>Agua y Saneamiento (</w:t>
      </w:r>
      <w:r w:rsidRPr="008928C6">
        <w:t>SENASA</w:t>
      </w:r>
      <w:r>
        <w:t>),</w:t>
      </w:r>
      <w:r w:rsidRPr="008928C6">
        <w:t xml:space="preserve"> que atiende a poblaciones con menos de 10.000 habitantes</w:t>
      </w:r>
      <w:r>
        <w:t>.</w:t>
      </w:r>
    </w:p>
    <w:p w14:paraId="16DD799B" w14:textId="77777777" w:rsidR="00941041" w:rsidRPr="008928C6" w:rsidRDefault="00941041" w:rsidP="00941041">
      <w:r>
        <w:t>A pesar</w:t>
      </w:r>
      <w:r w:rsidRPr="008928C6">
        <w:t xml:space="preserve"> de estos avances existe todavía un sector importante de la población </w:t>
      </w:r>
      <w:r>
        <w:t>que no accede</w:t>
      </w:r>
      <w:r w:rsidRPr="008928C6">
        <w:t xml:space="preserve"> a servicios de agua potable y saneamiento. Según la última encuesta de hogares (2013)</w:t>
      </w:r>
      <w:r>
        <w:t>,</w:t>
      </w:r>
      <w:r w:rsidRPr="008928C6">
        <w:t xml:space="preserve"> la población que cuenta con servicio de agua mejorada alcanza el 85,8%</w:t>
      </w:r>
      <w:r>
        <w:t xml:space="preserve"> (</w:t>
      </w:r>
      <w:r w:rsidRPr="008928C6">
        <w:t>nivel urbano 93,1% y nivel rural 74,8%</w:t>
      </w:r>
      <w:r>
        <w:t>)</w:t>
      </w:r>
      <w:r w:rsidRPr="008928C6">
        <w:t xml:space="preserve"> y al saneamiento mejorado 79% </w:t>
      </w:r>
      <w:r>
        <w:t>(</w:t>
      </w:r>
      <w:r w:rsidRPr="008928C6">
        <w:t xml:space="preserve">95% </w:t>
      </w:r>
      <w:r>
        <w:t>urbano</w:t>
      </w:r>
      <w:r w:rsidRPr="008928C6">
        <w:t xml:space="preserve"> y 55% rural</w:t>
      </w:r>
      <w:r>
        <w:t>)</w:t>
      </w:r>
      <w:r w:rsidRPr="008928C6">
        <w:t>.</w:t>
      </w:r>
      <w:r w:rsidRPr="008928C6">
        <w:rPr>
          <w:rStyle w:val="Refdenotaalpie"/>
          <w:rFonts w:ascii="Arial" w:hAnsi="Arial" w:cs="Arial"/>
        </w:rPr>
        <w:footnoteReference w:id="31"/>
      </w:r>
    </w:p>
    <w:p w14:paraId="498EECD3" w14:textId="77777777" w:rsidR="00941041" w:rsidRPr="008928C6" w:rsidRDefault="00941041" w:rsidP="00941041">
      <w:r w:rsidRPr="008928C6">
        <w:t>En el área urb</w:t>
      </w:r>
      <w:r>
        <w:t>ana, los estándares de sanidad</w:t>
      </w:r>
      <w:r w:rsidRPr="008928C6">
        <w:t xml:space="preserve"> ambiental requeridos exige</w:t>
      </w:r>
      <w:r>
        <w:t>n</w:t>
      </w:r>
      <w:r w:rsidRPr="008928C6">
        <w:t xml:space="preserve"> la conexión de los hogares a redes de alcantarillado. Sin embargo, ante la falta de un servicio, muchas de las aguas domiciliarias y de efluentes industriales se vierten directamente en la calle o en los cursos hídricos con las consecuencias ambientales </w:t>
      </w:r>
      <w:r>
        <w:t xml:space="preserve">adversas </w:t>
      </w:r>
      <w:r w:rsidRPr="008928C6">
        <w:t>que esto ocasiona.</w:t>
      </w:r>
    </w:p>
    <w:p w14:paraId="47F648EB" w14:textId="0B20395E" w:rsidR="009529F9" w:rsidRPr="004562E4" w:rsidRDefault="00941041" w:rsidP="00941041">
      <w:r w:rsidRPr="008928C6">
        <w:t xml:space="preserve">La contaminación ambiental y falta de </w:t>
      </w:r>
      <w:r>
        <w:t xml:space="preserve">servicios en los asentamientos humanos </w:t>
      </w:r>
      <w:r w:rsidRPr="008928C6">
        <w:t xml:space="preserve">generan problemas de salud especialmente para las personas en situación de hacinamiento en barrios marginales, en zonas urbanas con terrenos descuidados, y en zonas rurales deforestadas, </w:t>
      </w:r>
      <w:r>
        <w:t>situaciones que pueden generar</w:t>
      </w:r>
      <w:r w:rsidRPr="008928C6">
        <w:t xml:space="preserve"> epidemias y enfermedades tran</w:t>
      </w:r>
      <w:r>
        <w:t>smisibles.</w:t>
      </w:r>
    </w:p>
    <w:p w14:paraId="053B44A3" w14:textId="4CA87DA2" w:rsidR="00883E37" w:rsidRPr="000F7D35" w:rsidRDefault="00883E37" w:rsidP="008928C6">
      <w:pPr>
        <w:pStyle w:val="Heading4-bold"/>
      </w:pPr>
      <w:bookmarkStart w:id="41" w:name="_Toc404074429"/>
      <w:r w:rsidRPr="000F7D35">
        <w:t>Identi</w:t>
      </w:r>
      <w:r w:rsidR="009F44D1">
        <w:t>dad</w:t>
      </w:r>
      <w:bookmarkEnd w:id="41"/>
    </w:p>
    <w:p w14:paraId="0D54898F" w14:textId="77777777" w:rsidR="009F44D1" w:rsidRPr="006F12B5" w:rsidRDefault="009F44D1" w:rsidP="009F44D1">
      <w:r w:rsidRPr="006F12B5">
        <w:t>La identidad es un derecho fundamental e irrenunciable, reconocido por el Estado con la ratificación de la Convención sobre los Derechos del Niño y el Código de la Niñez y la Adolescencia, normas que garantizan y protegen este derecho: el nombre, la nacionalidad y la relación de familia.</w:t>
      </w:r>
    </w:p>
    <w:p w14:paraId="7F2DFBDA" w14:textId="77777777" w:rsidR="009F44D1" w:rsidRPr="000F7D35" w:rsidRDefault="009F44D1" w:rsidP="009F44D1">
      <w:r w:rsidRPr="000F7D35">
        <w:rPr>
          <w:highlight w:val="white"/>
        </w:rPr>
        <w:t xml:space="preserve">El incumplimiento efectivo de este derecho crea dificultades para el desarrollo de la persona y su inserción en el desarrollo social y económico del país, a la vez que le inhibe </w:t>
      </w:r>
      <w:r>
        <w:rPr>
          <w:highlight w:val="white"/>
        </w:rPr>
        <w:t>de</w:t>
      </w:r>
      <w:r w:rsidRPr="000F7D35">
        <w:rPr>
          <w:highlight w:val="white"/>
        </w:rPr>
        <w:t xml:space="preserve"> ejercer sus derechos fundamentales y a disfrutar de los bienes y servicios sociales que como ciudadano o ciudadana le corresponden. La hace más vulnerable a la trata de personas y explotación, dada su invisibilidad como ciudadano o ciudadana.</w:t>
      </w:r>
    </w:p>
    <w:p w14:paraId="52FA3E2F" w14:textId="77777777" w:rsidR="009F44D1" w:rsidRPr="000F7D35" w:rsidRDefault="009F44D1" w:rsidP="009F44D1">
      <w:r w:rsidRPr="000F7D35">
        <w:rPr>
          <w:highlight w:val="white"/>
        </w:rPr>
        <w:t>Uno de cada cuatro niños y niñas paraguayos no está inscripto en el Registro Civil antes del año de vida.</w:t>
      </w:r>
      <w:r w:rsidRPr="000F7D35">
        <w:rPr>
          <w:rStyle w:val="Refdenotaalpie"/>
        </w:rPr>
        <w:footnoteReference w:id="32"/>
      </w:r>
      <w:r w:rsidRPr="000F7D35">
        <w:rPr>
          <w:highlight w:val="white"/>
        </w:rPr>
        <w:t xml:space="preserve"> Esto ocurre por varios motivos: desde vacíos legales; madres adolescentes no pueden inscribir a sus hijos e hijas; oficinas </w:t>
      </w:r>
      <w:r w:rsidRPr="000F7D35">
        <w:rPr>
          <w:highlight w:val="white"/>
        </w:rPr>
        <w:lastRenderedPageBreak/>
        <w:t>del Registro Civil alejadas en zonas rurales; oficiales de Registro que no perciben salarios o los mismos son muy bajos; falta de articulación y eficiencia de instituciones encargadas hasta el desconocimiento de cuáles son los beneficios de registrar a un niño o niña. Sin la identificación es más difícil acceder a servicios básicos como educación y salud.</w:t>
      </w:r>
    </w:p>
    <w:p w14:paraId="47040812" w14:textId="65307DB8" w:rsidR="00A0214D" w:rsidRPr="000F7D35" w:rsidRDefault="009F44D1" w:rsidP="009F44D1">
      <w:r w:rsidRPr="00375F5D">
        <w:t>La población indígena que carece de documento de identidad representa un 50%</w:t>
      </w:r>
      <w:r w:rsidRPr="000F7D35">
        <w:t>, según el censo 2012, i</w:t>
      </w:r>
      <w:r w:rsidRPr="000F7D35">
        <w:rPr>
          <w:highlight w:val="white"/>
        </w:rPr>
        <w:t>ncrementando así su vulnerabilidad a ser víctima de todo tipo de abusos y delitos (trata de personas, tráfico de niños/as, explotación laboral) y excluyéndola de los beneficios y obligaciones de la ciudadanía.</w:t>
      </w:r>
    </w:p>
    <w:p w14:paraId="60E44779" w14:textId="77777777" w:rsidR="00A0214D" w:rsidRPr="000F7D35" w:rsidRDefault="00A0214D" w:rsidP="00DB0905">
      <w:pPr>
        <w:pStyle w:val="Heading4-bold"/>
      </w:pPr>
      <w:bookmarkStart w:id="42" w:name="_Toc404074430"/>
      <w:r w:rsidRPr="000F7D35">
        <w:t>Igualdad de género</w:t>
      </w:r>
      <w:bookmarkEnd w:id="42"/>
    </w:p>
    <w:p w14:paraId="3096DAA7" w14:textId="77777777" w:rsidR="00A0214D" w:rsidRPr="000F7D35" w:rsidRDefault="000F7D35" w:rsidP="00A0214D">
      <w:pPr>
        <w:rPr>
          <w:szCs w:val="22"/>
        </w:rPr>
      </w:pPr>
      <w:r>
        <w:rPr>
          <w:szCs w:val="22"/>
        </w:rPr>
        <w:t xml:space="preserve">La </w:t>
      </w:r>
      <w:r w:rsidR="00A0214D" w:rsidRPr="000F7D35">
        <w:rPr>
          <w:szCs w:val="22"/>
        </w:rPr>
        <w:t xml:space="preserve">distribución </w:t>
      </w:r>
      <w:r w:rsidR="00BF1A04">
        <w:rPr>
          <w:szCs w:val="22"/>
        </w:rPr>
        <w:t xml:space="preserve">poblacional </w:t>
      </w:r>
      <w:r w:rsidR="00A0214D" w:rsidRPr="000F7D35">
        <w:rPr>
          <w:szCs w:val="22"/>
        </w:rPr>
        <w:t xml:space="preserve">a nivel nacional muestra una igual proporción entre hombres y mujeres (49,6% hombres versus 50,4% mujeres), apreciándose cierta diferencia según área de residencia, ya que en áreas urbanas existe una ligera </w:t>
      </w:r>
      <w:r w:rsidR="00BF1A04">
        <w:rPr>
          <w:szCs w:val="22"/>
        </w:rPr>
        <w:t xml:space="preserve">mayoría femenina (52,0%) mientras </w:t>
      </w:r>
      <w:r w:rsidR="00A0214D" w:rsidRPr="000F7D35">
        <w:rPr>
          <w:szCs w:val="22"/>
        </w:rPr>
        <w:t>q</w:t>
      </w:r>
      <w:r w:rsidR="00BF1A04">
        <w:rPr>
          <w:szCs w:val="22"/>
        </w:rPr>
        <w:t>ue en áreas rurales predomina en igual proporción la</w:t>
      </w:r>
      <w:r w:rsidR="00A0214D" w:rsidRPr="000F7D35">
        <w:rPr>
          <w:szCs w:val="22"/>
        </w:rPr>
        <w:t xml:space="preserve"> masculina (52,0%).</w:t>
      </w:r>
      <w:r w:rsidR="00A0214D" w:rsidRPr="000F7D35">
        <w:rPr>
          <w:vertAlign w:val="superscript"/>
        </w:rPr>
        <w:footnoteReference w:id="33"/>
      </w:r>
    </w:p>
    <w:p w14:paraId="264F0F83" w14:textId="77777777" w:rsidR="00A0214D" w:rsidRPr="000F7D35" w:rsidRDefault="00A0214D" w:rsidP="00A0214D">
      <w:pPr>
        <w:rPr>
          <w:szCs w:val="22"/>
        </w:rPr>
      </w:pPr>
      <w:r w:rsidRPr="000F7D35">
        <w:rPr>
          <w:szCs w:val="22"/>
        </w:rPr>
        <w:t xml:space="preserve">Las mujeres y los hombres viven su condición de pobreza de manera diferente. La condición de pobreza en las mujeres está directamente relacionada a factores socioculturales, basados en </w:t>
      </w:r>
      <w:r w:rsidR="00BF1A04">
        <w:rPr>
          <w:szCs w:val="22"/>
        </w:rPr>
        <w:t>la división sexual del trabajo,</w:t>
      </w:r>
      <w:r w:rsidRPr="000F7D35">
        <w:rPr>
          <w:szCs w:val="22"/>
        </w:rPr>
        <w:t xml:space="preserve"> que inciden en la posibilidad de acceso de la educación, a la capacitación y asesoramiento técnico, al crédito, a la propiedad de la tierra, lo que limita sus posibilidades de constituirse en una persona con autonomía económica para generar ingresos y tomar decisiones sobre los gastos y recursos productivos. La condición de pobreza en la vida de las mujeres las hace dependientes económicamente, lo que las vuelve vulnerables a situaciones de violencia física, sexual, y puede también llevar a las mujeres a situaciones en las que se ven exp</w:t>
      </w:r>
      <w:r w:rsidR="00BF1A04">
        <w:rPr>
          <w:szCs w:val="22"/>
        </w:rPr>
        <w:t>uestas a la explotación sexual.</w:t>
      </w:r>
    </w:p>
    <w:p w14:paraId="4212DC12" w14:textId="77777777" w:rsidR="00A0214D" w:rsidRPr="000F7D35" w:rsidRDefault="00A0214D" w:rsidP="00A0214D">
      <w:pPr>
        <w:rPr>
          <w:szCs w:val="22"/>
        </w:rPr>
      </w:pPr>
      <w:r w:rsidRPr="000F7D35">
        <w:rPr>
          <w:szCs w:val="22"/>
        </w:rPr>
        <w:t>En el país no se disponen de estudios y/o información reciente que permita caracterizar las condiciones de vida de los hogares con jefaturas femeninas.</w:t>
      </w:r>
      <w:r w:rsidR="00EC7173">
        <w:rPr>
          <w:szCs w:val="22"/>
        </w:rPr>
        <w:t xml:space="preserve"> </w:t>
      </w:r>
      <w:r w:rsidRPr="000F7D35">
        <w:rPr>
          <w:szCs w:val="22"/>
        </w:rPr>
        <w:t>Según el último censo agropecuario del año 2008, las mujeres estaban al frente del 22% de las explotaciones agrícolas; así también 26% de las fincas pequeñas (hasta 5 has.) tenía como jefa a una mujer, mientras que en las fincas de mayor tamaño (más de 50 has.) la proporción se reducía al 15%.</w:t>
      </w:r>
    </w:p>
    <w:p w14:paraId="68918351" w14:textId="77777777" w:rsidR="00A0214D" w:rsidRPr="000F7D35" w:rsidRDefault="00A0214D" w:rsidP="00A0214D">
      <w:pPr>
        <w:rPr>
          <w:szCs w:val="22"/>
        </w:rPr>
      </w:pPr>
      <w:r w:rsidRPr="000F7D35">
        <w:rPr>
          <w:szCs w:val="22"/>
        </w:rPr>
        <w:lastRenderedPageBreak/>
        <w:t>Por otro lado, un estudio realizado en el 2012, en base a datos del Censo Agropecuario Nacional indica que el 83% de la asistencia técnica proporcionada por la Dirección de Extensión Agraria (DEAG-MAG) favoreció principalmente a los hombres, frente a un 17% de mujeres beneficiadas. Similar situación ocurre en el acceso al crédito, donde el 12% de las beneficiarias del Crédito Agrícola de Habilitación (CAH) son mujeres y el 88% son hombres. Las mujeres presentan una proporción similar relativa en el sistema financiero privado (financieras y cooperativas), ya que allí su participación se ubica entre el 14% y 15%.</w:t>
      </w:r>
      <w:r w:rsidRPr="000F7D35">
        <w:rPr>
          <w:rStyle w:val="Refdenotaalpie"/>
          <w:szCs w:val="22"/>
        </w:rPr>
        <w:footnoteReference w:id="34"/>
      </w:r>
    </w:p>
    <w:p w14:paraId="3167A008" w14:textId="77777777" w:rsidR="00A0214D" w:rsidRPr="000F7D35" w:rsidRDefault="00A0214D" w:rsidP="00A0214D">
      <w:r w:rsidRPr="000F7D35">
        <w:rPr>
          <w:color w:val="000000" w:themeColor="text1"/>
        </w:rPr>
        <w:t>La condición de pobreza de la mujer puede generar la violencia de género, la cual se</w:t>
      </w:r>
      <w:r w:rsidRPr="000F7D35">
        <w:t xml:space="preserve"> produce en un contexto de desigualdad económica, social, cultural, legal e institucional. La mayoría de las personas en situación de violencia son mujeres, en coherencia con esquemas sociales que ubican a las mismas en roles de subordinación a los hombres. La Encuesta Nacional de Violencia Intrafamiliar,</w:t>
      </w:r>
      <w:r w:rsidRPr="000F7D35">
        <w:rPr>
          <w:rStyle w:val="Refdenotaalpie"/>
        </w:rPr>
        <w:footnoteReference w:id="35"/>
      </w:r>
      <w:r w:rsidRPr="000F7D35">
        <w:t xml:space="preserve"> desarrollada en los últimos meses del año 2013, señala que una de cada cinco personas sufre violencia intrafamiliar; una de cada cuatro personas vive hechos violentos en su niñez dentro de la casa, y el 63% de las personas que sufrió violencia física no superó los nueve años de escolaridad. Asimismo, las mujeres sufren violencia física tres veces más que los hombres, y en cuanto a violencia psicológica, dos veces más que los hombres.</w:t>
      </w:r>
      <w:r w:rsidRPr="000F7D35">
        <w:rPr>
          <w:rStyle w:val="Refdenotaalpie"/>
        </w:rPr>
        <w:footnoteReference w:id="36"/>
      </w:r>
    </w:p>
    <w:p w14:paraId="6F731211" w14:textId="77777777" w:rsidR="00A0214D" w:rsidRPr="000F7D35" w:rsidRDefault="00A0214D" w:rsidP="00DB0905">
      <w:pPr>
        <w:pStyle w:val="Heading4-bold"/>
      </w:pPr>
      <w:bookmarkStart w:id="43" w:name="_Toc404074431"/>
      <w:r w:rsidRPr="000F7D35">
        <w:t>Grupos en situación de vulnerabilidad</w:t>
      </w:r>
      <w:bookmarkEnd w:id="43"/>
    </w:p>
    <w:p w14:paraId="52EA673E" w14:textId="05879715" w:rsidR="0055329F" w:rsidRPr="0055329F" w:rsidRDefault="0055329F" w:rsidP="00A0214D">
      <w:pPr>
        <w:pStyle w:val="Normal1"/>
        <w:jc w:val="both"/>
        <w:rPr>
          <w:i/>
          <w:highlight w:val="white"/>
          <w:lang w:val="es-PY"/>
        </w:rPr>
      </w:pPr>
      <w:r w:rsidRPr="0055329F">
        <w:rPr>
          <w:i/>
          <w:highlight w:val="white"/>
          <w:lang w:val="es-PY"/>
        </w:rPr>
        <w:t>Niñez y adolescencia en vulnerabilidad</w:t>
      </w:r>
    </w:p>
    <w:p w14:paraId="56E60293" w14:textId="77777777" w:rsidR="00630E6C" w:rsidRPr="000F7D35" w:rsidRDefault="00630E6C" w:rsidP="00630E6C">
      <w:pPr>
        <w:pStyle w:val="Normal1"/>
        <w:jc w:val="both"/>
        <w:rPr>
          <w:lang w:val="es-PY"/>
        </w:rPr>
      </w:pPr>
      <w:r w:rsidRPr="000F7D35">
        <w:rPr>
          <w:highlight w:val="white"/>
          <w:lang w:val="es-PY"/>
        </w:rPr>
        <w:t>Paraguay tiene una población de aproximadamente 6,7 millones de personas. Niños, niñas y adolescentes menores de 18 años representan el 39%</w:t>
      </w:r>
      <w:r w:rsidRPr="000F7D35">
        <w:rPr>
          <w:lang w:val="es-PY"/>
        </w:rPr>
        <w:t xml:space="preserve"> de este total. En términos sociales, culturales y productivos, esta población joven constituye un enorme potencial que podrá expresarse plenamente en la medida en que las actuales políticas impulsen su participación en las instituciones de desarrollo</w:t>
      </w:r>
      <w:r w:rsidRPr="000F7D35">
        <w:rPr>
          <w:highlight w:val="white"/>
          <w:lang w:val="es-PY"/>
        </w:rPr>
        <w:t xml:space="preserve">. Esta oportunidad no se volverá a repetir en la historia paraguaya y obliga a invertir en la niñez y la adolescencia no después sino ahora, para conseguir a corto plazo una población sana y educada </w:t>
      </w:r>
      <w:r w:rsidRPr="000F7D35">
        <w:rPr>
          <w:lang w:val="es-PY"/>
        </w:rPr>
        <w:t>con recursos culturales sólidos que le permitan aportar</w:t>
      </w:r>
      <w:r w:rsidRPr="000F7D35">
        <w:rPr>
          <w:highlight w:val="white"/>
          <w:lang w:val="es-PY"/>
        </w:rPr>
        <w:t xml:space="preserve"> al desarrollo del país.</w:t>
      </w:r>
    </w:p>
    <w:p w14:paraId="50FDAD13" w14:textId="77777777" w:rsidR="00630E6C" w:rsidRPr="000F7D35" w:rsidRDefault="00630E6C" w:rsidP="00630E6C">
      <w:pPr>
        <w:pStyle w:val="Normal1"/>
        <w:jc w:val="both"/>
        <w:rPr>
          <w:lang w:val="es-PY"/>
        </w:rPr>
      </w:pPr>
      <w:r w:rsidRPr="000F7D35">
        <w:rPr>
          <w:highlight w:val="white"/>
          <w:lang w:val="es-PY"/>
        </w:rPr>
        <w:lastRenderedPageBreak/>
        <w:t>La pobreza infantil merece una consideración especial y debe ser colocada en el centro del debate para cualquier política de desarrollo. De los 2.600.000 niños, niñas y adolescentes que habitan en el país, 1.100.000 viven en la pobreza, que es mayor en zonas rurales, urbanas marginales y pueblos indígenas. Para que estos niños y niñas puedan también llegar a ser jóvenes productivos es necesario una mayor inversión en la primera infancia</w:t>
      </w:r>
      <w:r>
        <w:rPr>
          <w:highlight w:val="white"/>
          <w:lang w:val="es-PY"/>
        </w:rPr>
        <w:t>,</w:t>
      </w:r>
      <w:r w:rsidRPr="000F7D35">
        <w:rPr>
          <w:highlight w:val="white"/>
          <w:lang w:val="es-PY"/>
        </w:rPr>
        <w:t xml:space="preserve"> en relación con el desarrollo infantil y escolar, la estimulación y socialización, la prevención de las enfermedades y de la mortalidad infantil y materna, así como la detección y atención oportuna de las dificultades del desarrollo.</w:t>
      </w:r>
    </w:p>
    <w:p w14:paraId="212934BC" w14:textId="1B266D7F" w:rsidR="00D2076D" w:rsidRDefault="00630E6C" w:rsidP="00D2076D">
      <w:pPr>
        <w:rPr>
          <w:highlight w:val="white"/>
        </w:rPr>
      </w:pPr>
      <w:r w:rsidRPr="000F7D35">
        <w:rPr>
          <w:highlight w:val="white"/>
        </w:rPr>
        <w:t>La pobreza de niños y niñas difiere de la de los adultos, dado que limita su acceso equitativo a los servicios sociales de salud, educación y agua potable en el momento de crecimiento más importante de la vida humana. Además, porque la pobreza los expone a todo tipo de violencia por su indefensi</w:t>
      </w:r>
      <w:r w:rsidR="00D2076D">
        <w:rPr>
          <w:highlight w:val="white"/>
        </w:rPr>
        <w:t xml:space="preserve">ón y vulnerabilidad. </w:t>
      </w:r>
      <w:r w:rsidR="00D2076D" w:rsidRPr="000F7D35">
        <w:rPr>
          <w:highlight w:val="white"/>
        </w:rPr>
        <w:t xml:space="preserve">Los estudios científicos confirman que el desarrollo integral de la primera infancia, en especial los primeros 1.000 días desde la concepción, es la base determinante para los demás ciclos de vida y para que las generaciones futuras del país aumenten sus capacidades y oportunidades de desarrollo social, cultural, político y </w:t>
      </w:r>
      <w:r w:rsidR="00D2076D">
        <w:rPr>
          <w:highlight w:val="white"/>
        </w:rPr>
        <w:t>económico, con justicia social.</w:t>
      </w:r>
    </w:p>
    <w:p w14:paraId="2B0FE08E" w14:textId="2C4366AC" w:rsidR="00D2076D" w:rsidRPr="00D2076D" w:rsidRDefault="00D2076D" w:rsidP="00D2076D">
      <w:r w:rsidRPr="000F7D35">
        <w:rPr>
          <w:highlight w:val="white"/>
        </w:rPr>
        <w:t>Esta pobreza infantil genera un desarrollo insuficiente de sus capacidades humanas, que los marca definitivamente por toda su vida, e incluso afecta la de sus hijos. Romper el círculo vicioso de la pobreza y alcanzar niveles de desarrollo social y económico sostenibles, requiere trabajar con la población desde los primeros años de vida de niños y niñas, y aún antes, durante el periodo de gestación de la madre. Si además se focaliza en la niñez de los estratos más pobres y vulnerables, el proceso tiene un efecto potenciador.</w:t>
      </w:r>
    </w:p>
    <w:p w14:paraId="491E3823" w14:textId="275C6936" w:rsidR="00630E6C" w:rsidRPr="00630E6C" w:rsidRDefault="00630E6C" w:rsidP="00630E6C">
      <w:pPr>
        <w:rPr>
          <w:i/>
        </w:rPr>
      </w:pPr>
      <w:r w:rsidRPr="00630E6C">
        <w:rPr>
          <w:i/>
        </w:rPr>
        <w:t>Juventud en vulnerabilidad</w:t>
      </w:r>
    </w:p>
    <w:p w14:paraId="3B499CDF" w14:textId="77777777" w:rsidR="00630E6C" w:rsidRPr="000F7D35" w:rsidRDefault="00630E6C" w:rsidP="00630E6C">
      <w:bookmarkStart w:id="44" w:name="h.y4iv8anse6n4" w:colFirst="0" w:colLast="0"/>
      <w:bookmarkEnd w:id="44"/>
      <w:r w:rsidRPr="000F7D35">
        <w:t>Paraguay posee en su mayoría población joven, ya que una de cada cuatro personas tiene entre 15 a 29 años de edad. De acuerdo a las proyecciones, esta franja etaria irá progresivamente en aumento. Uno de los desafíos más importantes para el sector radica en las dificultades de inserción en el mercado</w:t>
      </w:r>
      <w:r>
        <w:t xml:space="preserve"> laboral</w:t>
      </w:r>
      <w:r w:rsidRPr="000F7D35">
        <w:t>. Los jóvenes constituyen el 66% del total de desempleados del país, y si se observan solamente los datos de mujeres, éstas representan un porcentaje aún más alto, ya que el 70% de las desempleadas tiene entre 15 y 29 años.</w:t>
      </w:r>
    </w:p>
    <w:p w14:paraId="1213D8E0" w14:textId="77777777" w:rsidR="00630E6C" w:rsidRPr="000F7D35" w:rsidRDefault="00630E6C" w:rsidP="00630E6C">
      <w:r w:rsidRPr="000F7D35">
        <w:t>El 52% del desempleo juvenil, tiene menos de 12 años de educación formal, lo que da una pauta de la importancia que otorga el mercado laboral al nivel educativo, en donde se exigen cada vez más años de educación para la postulación de empleos.</w:t>
      </w:r>
    </w:p>
    <w:p w14:paraId="1E73D641" w14:textId="77777777" w:rsidR="00630E6C" w:rsidRPr="000F7D35" w:rsidRDefault="00630E6C" w:rsidP="00630E6C">
      <w:r w:rsidRPr="000F7D35">
        <w:lastRenderedPageBreak/>
        <w:t>Las mujeres jóvenes urbanas pobres son las que muestran un mayor porcentaje de desempleo, con un</w:t>
      </w:r>
      <w:r>
        <w:t xml:space="preserve">a tasa del </w:t>
      </w:r>
      <w:r w:rsidRPr="000F7D35">
        <w:t xml:space="preserve"> 27%, mientras que se tiene un</w:t>
      </w:r>
      <w:r>
        <w:t>a tasa del</w:t>
      </w:r>
      <w:r w:rsidRPr="000F7D35">
        <w:t xml:space="preserve"> 3% en hombres rurales no pobres. Según datos recientes del sector</w:t>
      </w:r>
      <w:r>
        <w:t xml:space="preserve"> juvenil</w:t>
      </w:r>
      <w:r w:rsidRPr="000F7D35">
        <w:t>, el 26% de la muestra representada declara que lo más importante es trabajar</w:t>
      </w:r>
      <w:r>
        <w:t>.</w:t>
      </w:r>
      <w:r w:rsidRPr="000F7D35">
        <w:rPr>
          <w:vertAlign w:val="superscript"/>
        </w:rPr>
        <w:footnoteReference w:id="37"/>
      </w:r>
      <w:r w:rsidRPr="000F7D35">
        <w:t xml:space="preserve"> Este dato es significativo en un país donde 23,8% de la población se encuentra en situación de pobreza,</w:t>
      </w:r>
      <w:r w:rsidRPr="000F7D35">
        <w:rPr>
          <w:rStyle w:val="Refdenotaalpie"/>
        </w:rPr>
        <w:footnoteReference w:id="38"/>
      </w:r>
      <w:r w:rsidRPr="000F7D35">
        <w:t xml:space="preserve"> donde niños, niñas, adolescentes y jóvenes se encuentran sin duda entre los más afectados.</w:t>
      </w:r>
    </w:p>
    <w:p w14:paraId="4D0A64C3" w14:textId="77777777" w:rsidR="00630E6C" w:rsidRDefault="00630E6C" w:rsidP="00630E6C">
      <w:bookmarkStart w:id="45" w:name="h.5y8qrzapscjt" w:colFirst="0" w:colLast="0"/>
      <w:bookmarkEnd w:id="45"/>
      <w:r w:rsidRPr="000F7D35">
        <w:t>Según la encuesta de hogares, hay 100.000 adolescentes (15-19 años) que solo trabajan (y no estudian) y 257.000 jóvenes (15-29 años) que no estudian ni trabajan. El primer grupo reduce su proyección laboral al dejar de estudiar para trabajar, mientras que el segundo grupo tendrá serias dificultades para insertarse al sector productivo. Estos 357.000 adolescentes y jóvenes contribuirán a mantener las desigualdades y la pobreza en las próximas décadas si su problemática no es abordada con urgencia.</w:t>
      </w:r>
    </w:p>
    <w:p w14:paraId="004E0DE6" w14:textId="4D77EE38" w:rsidR="00630E6C" w:rsidRPr="00630E6C" w:rsidRDefault="00630E6C" w:rsidP="00630E6C">
      <w:pPr>
        <w:rPr>
          <w:i/>
        </w:rPr>
      </w:pPr>
      <w:r w:rsidRPr="00630E6C">
        <w:rPr>
          <w:i/>
        </w:rPr>
        <w:t>Pueblos indígenas</w:t>
      </w:r>
    </w:p>
    <w:p w14:paraId="779C00F9" w14:textId="31E24DCE" w:rsidR="00A0214D" w:rsidRPr="000F7D35" w:rsidRDefault="00A0214D" w:rsidP="00630E6C">
      <w:r w:rsidRPr="000F7D35">
        <w:t xml:space="preserve">En relación a los pueblos indígenas, los registros del Censo Nacional Indígena 2012 muestran que la población indígena empadronada asciende </w:t>
      </w:r>
      <w:r w:rsidR="00D2076D">
        <w:t>a 113.245 personas y representa</w:t>
      </w:r>
      <w:r w:rsidRPr="000F7D35">
        <w:t xml:space="preserve"> el 1,7% de la población total del país. Los datos revelan que un poco más de la mitad del total de la población indígena reside en la región Oriental (52,2%) y el resto (47,8%) en la región Occidental.</w:t>
      </w:r>
    </w:p>
    <w:p w14:paraId="36DE5648" w14:textId="77777777" w:rsidR="00A0214D" w:rsidRPr="000F7D35" w:rsidRDefault="00A0214D" w:rsidP="00A0214D">
      <w:bookmarkStart w:id="46" w:name="h.n3rlcmwut048" w:colFirst="0" w:colLast="0"/>
      <w:bookmarkEnd w:id="46"/>
      <w:r w:rsidRPr="000F7D35">
        <w:t>Por su parte, la población indígena es eminentemente rural (91,2%). Sólo 1 de 20 etnias está asentada más en lo urbano que en lo rural (</w:t>
      </w:r>
      <w:proofErr w:type="spellStart"/>
      <w:r w:rsidRPr="000F7D35">
        <w:t>Maká</w:t>
      </w:r>
      <w:proofErr w:type="spellEnd"/>
      <w:r w:rsidRPr="000F7D35">
        <w:t>, 74,4% urbana). Actualmente</w:t>
      </w:r>
      <w:r w:rsidR="00250ECB" w:rsidRPr="000F7D35">
        <w:t>,</w:t>
      </w:r>
      <w:r w:rsidRPr="000F7D35">
        <w:t xml:space="preserve"> el Paraguay cuenta con 20 etnias distribuidas en 5 familias lingüísticas. La mayor proporción de población indígena (55,8%) está concentrada en 4 etnias; </w:t>
      </w:r>
      <w:proofErr w:type="spellStart"/>
      <w:r w:rsidRPr="000F7D35">
        <w:t>Mbya</w:t>
      </w:r>
      <w:proofErr w:type="spellEnd"/>
      <w:r w:rsidRPr="000F7D35">
        <w:t xml:space="preserve"> (18,1%), </w:t>
      </w:r>
      <w:proofErr w:type="spellStart"/>
      <w:r w:rsidRPr="000F7D35">
        <w:t>Avá</w:t>
      </w:r>
      <w:proofErr w:type="spellEnd"/>
      <w:r w:rsidRPr="000F7D35">
        <w:t xml:space="preserve"> Guaraní (15,8%), </w:t>
      </w:r>
      <w:proofErr w:type="spellStart"/>
      <w:r w:rsidRPr="000F7D35">
        <w:t>Pai-Tavyterá</w:t>
      </w:r>
      <w:proofErr w:type="spellEnd"/>
      <w:r w:rsidRPr="000F7D35">
        <w:t xml:space="preserve"> (13,7%) y </w:t>
      </w:r>
      <w:proofErr w:type="spellStart"/>
      <w:r w:rsidRPr="000F7D35">
        <w:t>Nivaclé</w:t>
      </w:r>
      <w:proofErr w:type="spellEnd"/>
      <w:r w:rsidRPr="000F7D35">
        <w:t xml:space="preserve"> (13,0%).</w:t>
      </w:r>
    </w:p>
    <w:p w14:paraId="0AA0CB85" w14:textId="77777777" w:rsidR="00A0214D" w:rsidRPr="000F7D35" w:rsidRDefault="00A0214D" w:rsidP="00A0214D">
      <w:bookmarkStart w:id="47" w:name="h.3wlqr1vrncvp" w:colFirst="0" w:colLast="0"/>
      <w:bookmarkEnd w:id="47"/>
      <w:r w:rsidRPr="000F7D35">
        <w:t>La educación formal constituye uno de los focos de inequidad entre población indígena y no indígena del Paraguay. La población indígena presenta un alto grado de analfabetismo: el 37,6% de las personas indígenas de 15 años y más de edad son analfabetas. Es decir, cerca de 4 de cada 10 personas no tiene concluido el 2° grado de la educación primaria, con un promedio de 3 años de estudio entre los de 10 años y más, frente a los 7 años que se registra en la población nacional.</w:t>
      </w:r>
    </w:p>
    <w:p w14:paraId="55AC6C1B" w14:textId="77777777" w:rsidR="00A0214D" w:rsidRPr="000F7D35" w:rsidRDefault="00A0214D" w:rsidP="00A0214D">
      <w:bookmarkStart w:id="48" w:name="h.s16ubodstpqf" w:colFirst="0" w:colLast="0"/>
      <w:bookmarkEnd w:id="48"/>
      <w:r w:rsidRPr="000F7D35">
        <w:lastRenderedPageBreak/>
        <w:t>El idioma constituye un referente de suma importancia para buena parte de los pueblos indígenas. El 76,5% de las personas indígenas habla la lengua de su respectiva etnia. Los indígenas urbanos conservan en mayor proporción la lengua de su etnia.</w:t>
      </w:r>
      <w:bookmarkStart w:id="49" w:name="h.p8fekj6ewhcv" w:colFirst="0" w:colLast="0"/>
      <w:bookmarkEnd w:id="49"/>
    </w:p>
    <w:p w14:paraId="52BC29E4" w14:textId="77777777" w:rsidR="00A0214D" w:rsidRPr="000F7D35" w:rsidRDefault="00A0214D" w:rsidP="00A0214D">
      <w:r w:rsidRPr="000F7D35">
        <w:t>La población indígena del país evidencia una alta vulnerabilidad en aspectos sanitarios.</w:t>
      </w:r>
      <w:bookmarkStart w:id="50" w:name="h.rasr2tca8kjx" w:colFirst="0" w:colLast="0"/>
      <w:bookmarkEnd w:id="50"/>
      <w:r w:rsidRPr="000F7D35">
        <w:t xml:space="preserve"> Asimismo, el tipo de vivienda, mayoritariamente ranchos, responde a la ubicación de la mayor parte de la población indígena en áreas rurales, y sobre todo al amplio margen de pobreza manifiesto en la falta de servicios básicos: luz eléctrica, agua potable, entre otros, que padecen los pueblos indígenas. En cuanto al acceso de agua potable, sólo el 2,5% de la población indígena dispone de este beneficio (la gran mayoría solo tiene acceso a tajamar o río) y el 31,2% posee luz eléctrica.</w:t>
      </w:r>
      <w:r w:rsidRPr="000F7D35">
        <w:rPr>
          <w:rStyle w:val="Refdenotaalpie"/>
        </w:rPr>
        <w:footnoteReference w:id="39"/>
      </w:r>
    </w:p>
    <w:p w14:paraId="179FE0C1" w14:textId="77777777" w:rsidR="00A0214D" w:rsidRDefault="00A0214D" w:rsidP="00A0214D">
      <w:bookmarkStart w:id="51" w:name="h.24k4uxdmqb7" w:colFirst="0" w:colLast="0"/>
      <w:bookmarkEnd w:id="51"/>
      <w:r w:rsidRPr="000F7D35">
        <w:t>La tasa de participación laboral indígena (población ocupada o desocupada respecto a la población total en edad de trabajar) es del 52,6%. Este porcentaje es superior en la población masculina respecto a la femenina (65,4% y 38,7%, respectivamente). El 80,5% de la población indígena ocupada de 10 años y más de edad, trabaja en el sector primario, es decir, en actividades relacionadas con la agricultura, la ganadería, la explotación forestal, la caza y la pesca. El resto se distribuye prácticamente de manera equilibrada entre los sectores secund</w:t>
      </w:r>
      <w:r w:rsidR="0063229A" w:rsidRPr="000F7D35">
        <w:t>ario (6,9%) y terciario (9,5%). Asimismo, 11,4% de la</w:t>
      </w:r>
      <w:r w:rsidRPr="000F7D35">
        <w:t xml:space="preserve"> población </w:t>
      </w:r>
      <w:r w:rsidR="0063229A" w:rsidRPr="000F7D35">
        <w:t xml:space="preserve">indígena </w:t>
      </w:r>
      <w:r w:rsidRPr="000F7D35">
        <w:t>vive con algún tipo de discapacidad</w:t>
      </w:r>
      <w:r w:rsidRPr="000F7D35">
        <w:rPr>
          <w:rStyle w:val="Refdenotaalpie"/>
        </w:rPr>
        <w:footnoteReference w:id="40"/>
      </w:r>
      <w:r w:rsidR="0063229A" w:rsidRPr="000F7D35">
        <w:t>.</w:t>
      </w:r>
    </w:p>
    <w:p w14:paraId="5B7036AF" w14:textId="4EE41EA2" w:rsidR="002245BB" w:rsidRPr="002245BB" w:rsidRDefault="002245BB" w:rsidP="00A0214D">
      <w:pPr>
        <w:rPr>
          <w:i/>
        </w:rPr>
      </w:pPr>
      <w:r w:rsidRPr="002245BB">
        <w:rPr>
          <w:i/>
        </w:rPr>
        <w:t xml:space="preserve">Adultos </w:t>
      </w:r>
      <w:r>
        <w:rPr>
          <w:i/>
        </w:rPr>
        <w:t>m</w:t>
      </w:r>
      <w:r w:rsidRPr="002245BB">
        <w:rPr>
          <w:i/>
        </w:rPr>
        <w:t>ayores</w:t>
      </w:r>
    </w:p>
    <w:p w14:paraId="6B7E062E" w14:textId="77777777" w:rsidR="0063229A" w:rsidRPr="000F7D35" w:rsidRDefault="0063229A" w:rsidP="0063229A">
      <w:r w:rsidRPr="000F7D35">
        <w:t xml:space="preserve">La población de personas adultas mayores, constituye </w:t>
      </w:r>
      <w:r w:rsidR="003D7715" w:rsidRPr="000F7D35">
        <w:t xml:space="preserve">uno de </w:t>
      </w:r>
      <w:r w:rsidRPr="000F7D35">
        <w:t>los se</w:t>
      </w:r>
      <w:r w:rsidR="003D7715" w:rsidRPr="000F7D35">
        <w:t>ctores más vulnerables del país. La misma representa alrededor del 8%</w:t>
      </w:r>
      <w:r w:rsidRPr="000F7D35">
        <w:t xml:space="preserve"> de la</w:t>
      </w:r>
      <w:r w:rsidR="003D7715" w:rsidRPr="000F7D35">
        <w:t xml:space="preserve"> población total, es decir 570.</w:t>
      </w:r>
      <w:r w:rsidRPr="000F7D35">
        <w:t>000 personas aproximadamente, de las cuales cerca de 200</w:t>
      </w:r>
      <w:r w:rsidR="003D7715" w:rsidRPr="000F7D35">
        <w:t>.000</w:t>
      </w:r>
      <w:r w:rsidRPr="000F7D35">
        <w:t>, se encuentran en extrema pobreza</w:t>
      </w:r>
      <w:r w:rsidR="003D7715" w:rsidRPr="000F7D35">
        <w:t xml:space="preserve">. Los mismos reciben una pensión alimentaria, con la cual se beneficia </w:t>
      </w:r>
      <w:r w:rsidRPr="000F7D35">
        <w:t>52</w:t>
      </w:r>
      <w:r w:rsidR="003D7715" w:rsidRPr="000F7D35">
        <w:t xml:space="preserve">%a </w:t>
      </w:r>
      <w:r w:rsidRPr="000F7D35">
        <w:t>mujeres y 48</w:t>
      </w:r>
      <w:r w:rsidR="003D7715" w:rsidRPr="000F7D35">
        <w:t>% a</w:t>
      </w:r>
      <w:r w:rsidRPr="000F7D35">
        <w:t xml:space="preserve"> hombres. Respecto a la edad promedio de los beneficiarios, el 47% tiene entre 70 y 79 años, seguido del 29% de los que tienen entre 80 y 89 años. La distribución de los beneficiarios por área de residencia es del 50% tanto para el sector rural como urbano.</w:t>
      </w:r>
    </w:p>
    <w:p w14:paraId="5CC00A25" w14:textId="77777777" w:rsidR="0063229A" w:rsidRDefault="0063229A" w:rsidP="0063229A">
      <w:r w:rsidRPr="000F7D35">
        <w:t xml:space="preserve">Actualmente, la pensión alimentaria para adultos mayores en situación de pobreza está extendida en todos los municipios de los 17 departamentos del </w:t>
      </w:r>
      <w:r w:rsidRPr="000F7D35">
        <w:lastRenderedPageBreak/>
        <w:t>país. La bancarización de la totalidad de los beneficiarios de la pensión alimentaria está contribuyendo de manera efectiva en la inclusión financiera y social de este segmento de la población.</w:t>
      </w:r>
    </w:p>
    <w:p w14:paraId="38AB1A34" w14:textId="17191EE6" w:rsidR="002245BB" w:rsidRPr="002245BB" w:rsidRDefault="002245BB" w:rsidP="0063229A">
      <w:pPr>
        <w:rPr>
          <w:i/>
        </w:rPr>
      </w:pPr>
      <w:r w:rsidRPr="002245BB">
        <w:rPr>
          <w:i/>
        </w:rPr>
        <w:t>Personas con discapacidad</w:t>
      </w:r>
    </w:p>
    <w:p w14:paraId="450A5783" w14:textId="29F2A6F2" w:rsidR="002245BB" w:rsidRPr="00ED553D" w:rsidRDefault="002245BB" w:rsidP="002245BB">
      <w:pPr>
        <w:rPr>
          <w:sz w:val="16"/>
        </w:rPr>
      </w:pPr>
      <w:r>
        <w:t>S</w:t>
      </w:r>
      <w:r w:rsidRPr="000F7D35">
        <w:t>egún un estudio de incidencia de situaciones de discapacidad de las personas, en la región oriental 19% de las personas de todas las edades viven con algún tipo de discapacidad, y 14% en niños, niñas y adolescentes</w:t>
      </w:r>
      <w:r w:rsidRPr="000F7D35">
        <w:rPr>
          <w:rStyle w:val="Refdenotaalpie"/>
        </w:rPr>
        <w:footnoteReference w:id="41"/>
      </w:r>
      <w:r w:rsidRPr="000F7D35">
        <w:t>.</w:t>
      </w:r>
      <w:r>
        <w:t xml:space="preserve"> Las barreras físicas, la inadecuada atención en el sistema de salud y la falta de programas de alfabetización y de educación inclusiva son algunos de los factores que restan oportunidades a las personas con discapacidad.</w:t>
      </w:r>
    </w:p>
    <w:p w14:paraId="38CC172E" w14:textId="77777777" w:rsidR="002245BB" w:rsidRPr="000F7D35" w:rsidRDefault="002245BB" w:rsidP="002245BB">
      <w:r w:rsidRPr="000F7D35">
        <w:t>Si bien el déficit de atención a personas con discapacidad no ha sido cuantificado de manera adecuada, a la fecha más de 14.500</w:t>
      </w:r>
      <w:r>
        <w:t xml:space="preserve"> </w:t>
      </w:r>
      <w:r w:rsidRPr="000F7D35">
        <w:t xml:space="preserve">personas con discapacidad en todo el país reciben asistencia a través de elementos de rehabilitación necesarios para mejorar su calidad de vida (silla de ruedas, bastones, prótesis, audífonos, medicamentos, sillas de relajación, colchones de agua, férulas, </w:t>
      </w:r>
      <w:proofErr w:type="spellStart"/>
      <w:r w:rsidRPr="000F7D35">
        <w:t>ortesis</w:t>
      </w:r>
      <w:proofErr w:type="spellEnd"/>
      <w:r w:rsidRPr="000F7D35">
        <w:t xml:space="preserve">, </w:t>
      </w:r>
      <w:proofErr w:type="spellStart"/>
      <w:r w:rsidRPr="000F7D35">
        <w:t>endoprótesis</w:t>
      </w:r>
      <w:proofErr w:type="spellEnd"/>
      <w:r w:rsidRPr="000F7D35">
        <w:t xml:space="preserve">, materiales de </w:t>
      </w:r>
      <w:proofErr w:type="spellStart"/>
      <w:r w:rsidRPr="000F7D35">
        <w:t>osteosísntesis</w:t>
      </w:r>
      <w:proofErr w:type="spellEnd"/>
      <w:r w:rsidRPr="000F7D35">
        <w:t>, colchón de aire, válvulas, balón de oxígeno, válvula de derivación, etc.).</w:t>
      </w:r>
    </w:p>
    <w:p w14:paraId="528768E8" w14:textId="08A20A58" w:rsidR="00250ECB" w:rsidRPr="000F7D35" w:rsidRDefault="002245BB" w:rsidP="002245BB">
      <w:r w:rsidRPr="000F7D35">
        <w:t xml:space="preserve">Asimismo, 48 organizaciones civiles desarrollan acciones con personas con discapacidad, brindando servicios de terapia, educación y acompañamiento para su inclusión </w:t>
      </w:r>
      <w:proofErr w:type="spellStart"/>
      <w:r w:rsidRPr="000F7D35">
        <w:t>sociocomunitaria</w:t>
      </w:r>
      <w:proofErr w:type="spellEnd"/>
      <w:r w:rsidRPr="000F7D35">
        <w:t xml:space="preserve"> y laboral.</w:t>
      </w:r>
    </w:p>
    <w:p w14:paraId="6E49E5AF" w14:textId="77777777" w:rsidR="009529F9" w:rsidRPr="000F7D35" w:rsidRDefault="009529F9" w:rsidP="009529F9">
      <w:pPr>
        <w:pStyle w:val="Heading4-bold"/>
      </w:pPr>
      <w:bookmarkStart w:id="52" w:name="_Toc403217924"/>
      <w:bookmarkStart w:id="53" w:name="_Toc404074432"/>
      <w:r w:rsidRPr="000F7D35">
        <w:t>Justicia y derechos humanos</w:t>
      </w:r>
      <w:bookmarkEnd w:id="52"/>
      <w:bookmarkEnd w:id="53"/>
    </w:p>
    <w:p w14:paraId="23FD6349" w14:textId="77777777" w:rsidR="009529F9" w:rsidRDefault="009529F9" w:rsidP="009529F9">
      <w:r>
        <w:t xml:space="preserve">La Constitución Nacional, aprobada en 1992, avanzó considerablemente en la protección de los derechos fundamentales y en la creación de una institucionalidad democrática y en los 22 años transcurridos desde la promulgación del mismo, el país ha logrado importantes avances en materia de derechos civiles y políticos y el fortalecimiento de las instituciones democráticas, así como en los derechos económicos, sociales y culturales. </w:t>
      </w:r>
    </w:p>
    <w:p w14:paraId="4AD6B2F9" w14:textId="77777777" w:rsidR="009529F9" w:rsidRDefault="009529F9" w:rsidP="009529F9">
      <w:r>
        <w:t xml:space="preserve">A pesar de dichos avances, todavía el camino por recorrer es bastante largo y subsisten aspectos de los derechos civiles y políticos que implican retos importantes, tales como el derecho a una vida libre de violencia debido a la inseguridad ciudadana, diversas formas de maltrato y abuso cuyos principales afectados son los niños/as y mujeres, un sistema de justicia poco eficiente en </w:t>
      </w:r>
      <w:r>
        <w:lastRenderedPageBreak/>
        <w:t>términos de celeridad de los procesos, la participación ciudadana aún insuficiente, la limitada participación de las mujeres en los espacios de decisión y un débil proceso de descentralización de la administración pública.</w:t>
      </w:r>
    </w:p>
    <w:p w14:paraId="299CD0ED" w14:textId="77777777" w:rsidR="009529F9" w:rsidRDefault="009529F9" w:rsidP="009529F9">
      <w:r>
        <w:t>En cuanto a los derechos económicos, sociales y culturales el país presenta un atraso relativo. La economía ha crecido de manera sostenida desde 2003 y ha preservado exitosamente los equilibrios macroeconómicos. No obstante el país es el que presenta el menor gasto social del cono sur. En cuanto a los servicios básicos aún no son universales y sus carencias afectan principalmente a las personas que viven en zonas rurales, a los pueblos indígenas, a las mujeres y a los niños. Los recursos públicos destinados a la salud están muy por debajo del promedio sudamericano. La mortalidad neonatal e infantil sigue siendo muy elevada en los departamentos con mayor población rural y en las comunidades indígenas. Las tasas de mortalidad materna y embarazo de adolescentes están entre las más elevadas del continente.</w:t>
      </w:r>
    </w:p>
    <w:p w14:paraId="4709D0E7" w14:textId="0007DF1B" w:rsidR="00706BBA" w:rsidRDefault="009529F9" w:rsidP="009529F9">
      <w:r>
        <w:t>En cuanto a los derechos ambientales, el país ha comenzado a posicionar estos temas en la agenda política y dispone de un extenso compendio de leyes ambientales. Subsisten grandes desafíos para lograr la institucionalización de la cuestión ambiental, su incorporación en todos los programas estatales y el desarrollo participativo de una conciencia sólida y eficaz, el control efectivo de la deforestación y de la contaminación de los recursos hídricos, y el ordenamiento territorial. Los riesgos de desastre por sequía e inundaciones son crecientes debido al incremento de su intensidad y el aumento de las personas expuestas directamente a los efectos del cambio climático.</w:t>
      </w:r>
    </w:p>
    <w:p w14:paraId="3BB4C6FE" w14:textId="77777777" w:rsidR="0000708E" w:rsidRPr="000F7D35" w:rsidRDefault="0000708E" w:rsidP="00DB0905">
      <w:pPr>
        <w:pStyle w:val="Heading4-bold"/>
      </w:pPr>
      <w:bookmarkStart w:id="54" w:name="_Toc404074433"/>
      <w:r w:rsidRPr="000F7D35">
        <w:t>Administración pública</w:t>
      </w:r>
      <w:bookmarkEnd w:id="54"/>
    </w:p>
    <w:p w14:paraId="042C2349" w14:textId="013373D7" w:rsidR="00E70DFB" w:rsidRPr="000F7D35" w:rsidRDefault="00706BBA" w:rsidP="00E70DFB">
      <w:r>
        <w:rPr>
          <w:noProof/>
          <w:lang w:val="en-US"/>
        </w:rPr>
        <w:drawing>
          <wp:anchor distT="0" distB="0" distL="114300" distR="114300" simplePos="0" relativeHeight="251706368" behindDoc="0" locked="0" layoutInCell="1" allowOverlap="1" wp14:anchorId="51A3643B" wp14:editId="339801BA">
            <wp:simplePos x="0" y="0"/>
            <wp:positionH relativeFrom="column">
              <wp:posOffset>1981200</wp:posOffset>
            </wp:positionH>
            <wp:positionV relativeFrom="paragraph">
              <wp:posOffset>955040</wp:posOffset>
            </wp:positionV>
            <wp:extent cx="4248150" cy="2190750"/>
            <wp:effectExtent l="0" t="0" r="0" b="0"/>
            <wp:wrapSquare wrapText="bothSides"/>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150" cy="2190750"/>
                    </a:xfrm>
                    <a:prstGeom prst="rect">
                      <a:avLst/>
                    </a:prstGeom>
                    <a:noFill/>
                    <a:ln>
                      <a:noFill/>
                    </a:ln>
                  </pic:spPr>
                </pic:pic>
              </a:graphicData>
            </a:graphic>
          </wp:anchor>
        </w:drawing>
      </w:r>
      <w:r w:rsidR="00E70DFB">
        <w:t>D</w:t>
      </w:r>
      <w:r w:rsidR="00E70DFB" w:rsidRPr="000F7D35">
        <w:t>esde el 2007, la cantidad total de funcionarios públicos en promedio ha crecido un 4,1%.</w:t>
      </w:r>
      <w:r w:rsidR="00E70DFB">
        <w:t xml:space="preserve"> </w:t>
      </w:r>
      <w:r w:rsidR="00E70DFB" w:rsidRPr="000F7D35">
        <w:t>S</w:t>
      </w:r>
      <w:r w:rsidR="00E70DFB">
        <w:t>i di</w:t>
      </w:r>
      <w:r w:rsidR="00E70DFB" w:rsidRPr="000F7D35">
        <w:t>ferenciamos por entidades, vemos que las instituciones descentralizadas son los que más han crecido en números de fu</w:t>
      </w:r>
      <w:r w:rsidR="00E70DFB">
        <w:t>ncionarios, en un promedio de 7,</w:t>
      </w:r>
      <w:r w:rsidR="00E70DFB" w:rsidRPr="000F7D35">
        <w:t>8% en el periodo 2007-2014, mientras que las entidades centralizadas lo hicieron en 3.1% en el mismo periodo.</w:t>
      </w:r>
    </w:p>
    <w:p w14:paraId="2C524FAF" w14:textId="2DEFAECC" w:rsidR="00E70DFB" w:rsidRPr="000F7D35" w:rsidRDefault="00706BBA" w:rsidP="00E70DFB">
      <w:pPr>
        <w:autoSpaceDE w:val="0"/>
        <w:autoSpaceDN w:val="0"/>
        <w:adjustRightInd w:val="0"/>
      </w:pPr>
      <w:r>
        <w:rPr>
          <w:noProof/>
          <w:lang w:val="en-US"/>
        </w:rPr>
        <mc:AlternateContent>
          <mc:Choice Requires="wps">
            <w:drawing>
              <wp:anchor distT="0" distB="0" distL="114300" distR="114300" simplePos="0" relativeHeight="251707392" behindDoc="0" locked="0" layoutInCell="1" allowOverlap="1" wp14:anchorId="50B3E8E7" wp14:editId="7E3FCE24">
                <wp:simplePos x="0" y="0"/>
                <wp:positionH relativeFrom="column">
                  <wp:posOffset>1973580</wp:posOffset>
                </wp:positionH>
                <wp:positionV relativeFrom="paragraph">
                  <wp:posOffset>1466215</wp:posOffset>
                </wp:positionV>
                <wp:extent cx="4255770" cy="396240"/>
                <wp:effectExtent l="0" t="0" r="0"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5770" cy="396240"/>
                        </a:xfrm>
                        <a:prstGeom prst="rect">
                          <a:avLst/>
                        </a:prstGeom>
                        <a:solidFill>
                          <a:prstClr val="white"/>
                        </a:solidFill>
                        <a:ln>
                          <a:noFill/>
                        </a:ln>
                        <a:effectLst/>
                      </wps:spPr>
                      <wps:txbx>
                        <w:txbxContent>
                          <w:p w14:paraId="07C74EF1" w14:textId="77777777" w:rsidR="005373C3" w:rsidRPr="00ED553D" w:rsidRDefault="005373C3" w:rsidP="00E70DFB">
                            <w:pPr>
                              <w:pStyle w:val="Epgrafe"/>
                              <w:rPr>
                                <w:b w:val="0"/>
                                <w:i/>
                                <w:sz w:val="14"/>
                              </w:rPr>
                            </w:pPr>
                            <w:r w:rsidRPr="00ED553D">
                              <w:rPr>
                                <w:b w:val="0"/>
                                <w:i/>
                                <w:color w:val="auto"/>
                              </w:rPr>
                              <w:t>Fuente: Secretaría de la Función Pública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3E8E7" id="Text Box 2" o:spid="_x0000_s1069" type="#_x0000_t202" style="position:absolute;left:0;text-align:left;margin-left:155.4pt;margin-top:115.45pt;width:335.1pt;height:3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" stroked="f">
                <v:path arrowok="t"/>
                <v:textbox style="mso-fit-shape-to-text:t" inset="0,0,0,0">
                  <w:txbxContent>
                    <w:p w14:paraId="07C74EF1" w14:textId="77777777" w:rsidR="005373C3" w:rsidRPr="00ED553D" w:rsidRDefault="005373C3" w:rsidP="00E70DFB">
                      <w:pPr>
                        <w:pStyle w:val="Caption"/>
                        <w:rPr>
                          <w:b w:val="0"/>
                          <w:i/>
                          <w:sz w:val="14"/>
                        </w:rPr>
                      </w:pPr>
                      <w:r w:rsidRPr="00ED553D">
                        <w:rPr>
                          <w:b w:val="0"/>
                          <w:i/>
                          <w:color w:val="auto"/>
                        </w:rPr>
                        <w:t>Fuente: Secretaría de la Función Pública</w:t>
                      </w:r>
                    </w:p>
                  </w:txbxContent>
                </v:textbox>
                <w10:wrap type="square"/>
              </v:shape>
            </w:pict>
          </mc:Fallback>
        </mc:AlternateContent>
      </w:r>
      <w:r w:rsidR="00E70DFB" w:rsidRPr="000F7D35">
        <w:t xml:space="preserve">A pesar de los esfuerzos realizados, el sistema de mérito no </w:t>
      </w:r>
      <w:r w:rsidR="00E70DFB">
        <w:t xml:space="preserve">está aún consolidado </w:t>
      </w:r>
      <w:r w:rsidR="00E70DFB" w:rsidRPr="000F7D35">
        <w:t xml:space="preserve">en el sector público; la estructura salarial dista de ser equitativa, y las </w:t>
      </w:r>
      <w:r w:rsidR="00E70DFB" w:rsidRPr="000F7D35">
        <w:lastRenderedPageBreak/>
        <w:t>oportunidades de formación son limitadas.</w:t>
      </w:r>
    </w:p>
    <w:p w14:paraId="6CC7ADD6" w14:textId="6721992C" w:rsidR="00E70DFB" w:rsidRPr="000F7D35" w:rsidRDefault="00E70DFB" w:rsidP="00E70DFB">
      <w:r w:rsidRPr="000F7D35">
        <w:t>Como tendencia auspiciosa, se observa el número de 14.232 cargos concursados a agosto de 2012, y un total de 27.047 a junio de 2013,</w:t>
      </w:r>
      <w:r w:rsidRPr="000F7D35">
        <w:rPr>
          <w:rStyle w:val="Refdenotaalpie"/>
        </w:rPr>
        <w:footnoteReference w:id="42"/>
      </w:r>
      <w:r w:rsidRPr="000F7D35">
        <w:t xml:space="preserve"> así como la obligatoriedad de los concursos de méritos para la contratación de funcionarios estatales reforzada en el decreto reglamentario del Presupuesto General 2014.</w:t>
      </w:r>
      <w:r w:rsidR="00AF449B">
        <w:rPr>
          <w:rStyle w:val="Refdenotaalpie"/>
        </w:rPr>
        <w:footnoteReference w:id="43"/>
      </w:r>
    </w:p>
    <w:p w14:paraId="4364CC99" w14:textId="7FA7E5A3" w:rsidR="00E70DFB" w:rsidRPr="000F7D35" w:rsidRDefault="00E70DFB" w:rsidP="00E70DFB">
      <w:pPr>
        <w:autoSpaceDE w:val="0"/>
        <w:autoSpaceDN w:val="0"/>
        <w:adjustRightInd w:val="0"/>
      </w:pPr>
      <w:r w:rsidRPr="00F85943">
        <w:t xml:space="preserve">Analizando el porcentaje de funcionarios públicos respecto a la población total, se observa que se ha mantenido relativamente estable en aproximadamente 4% de la población total, cifra por debajo </w:t>
      </w:r>
      <w:r w:rsidR="00AF449B">
        <w:t>de la media regional y mundial.</w:t>
      </w:r>
    </w:p>
    <w:p w14:paraId="0D09EC1E" w14:textId="77777777" w:rsidR="00E70DFB" w:rsidRPr="000F7D35" w:rsidRDefault="00E70DFB" w:rsidP="00E70DFB">
      <w:r w:rsidRPr="000F7D35">
        <w:rPr>
          <w:highlight w:val="white"/>
        </w:rPr>
        <w:t>El deficiente desempeño de la Administración Pública se evidencia además en la escasa coordinación de acciones de los entes, tanto en su función interna, como en su interacción con otras entidades que tienen tareas y competencias similares. Hay una ausencia casi total de acciones basadas en políticas de mediano y largo plazo. Las acciones y prácticas responden, más bien, a criterios reactivos y puntuales, que siempre pueden ser cambiados, lo que deviene en una certidumbre jurídica siempre relativa.</w:t>
      </w:r>
      <w:r w:rsidRPr="000F7D35">
        <w:rPr>
          <w:highlight w:val="white"/>
          <w:vertAlign w:val="superscript"/>
        </w:rPr>
        <w:footnoteReference w:id="44"/>
      </w:r>
    </w:p>
    <w:p w14:paraId="5906DAC2" w14:textId="0F5F0ECE" w:rsidR="002410C8" w:rsidRDefault="00E70DFB" w:rsidP="00DB0905">
      <w:pPr>
        <w:pStyle w:val="Heading4-bold"/>
      </w:pPr>
      <w:bookmarkStart w:id="55" w:name="_Toc404074434"/>
      <w:r>
        <w:t>Gestión pública y a</w:t>
      </w:r>
      <w:r w:rsidR="002410C8" w:rsidRPr="000F7D35">
        <w:t>rticulación territorial</w:t>
      </w:r>
      <w:bookmarkEnd w:id="55"/>
    </w:p>
    <w:p w14:paraId="54B68395" w14:textId="77777777" w:rsidR="00FF24A2" w:rsidRPr="000F7D35" w:rsidRDefault="00FF24A2" w:rsidP="00FF24A2">
      <w:r w:rsidRPr="000F7D35">
        <w:rPr>
          <w:highlight w:val="white"/>
        </w:rPr>
        <w:t>Asimismo, a pesar de la creación de los Gobiernos departamentales electos por sufragio popular, el proceso de descentralización no tuvo un gran avance y persiste el centralismo estatal en la gestión de las políticas públicas.</w:t>
      </w:r>
      <w:r w:rsidRPr="000F7D35">
        <w:t xml:space="preserve"> La desarticulada presencia del Estado en los territorios del país da cuenta de una matriz de gestión social poco eficiente. El fortalecimiento de las instituciones hace necesario un esfuerzo sostenido que oriente el corto y mediano plazo para terminar de hilvanar sus estrategias y acciones ―actualmente dispersas― hacia una sola matriz en forma de políticas integrales.</w:t>
      </w:r>
    </w:p>
    <w:p w14:paraId="35E925E3" w14:textId="4C5F3B26" w:rsidR="00706BBA" w:rsidRPr="00FF24A2" w:rsidRDefault="00FF24A2" w:rsidP="00FF24A2">
      <w:r w:rsidRPr="000F7D35">
        <w:t xml:space="preserve">En la caracterización de la deficiencia en la llegada de los servicios a los territorios destacan algunos factores explicativos, como la marcada tradición de acciones centralistas, verticales y sectoriales, con escasa presencia territorial; el escaso protagonismo y débiles capacidades de Gobernaciones, Municipios e </w:t>
      </w:r>
      <w:r w:rsidRPr="000F7D35">
        <w:lastRenderedPageBreak/>
        <w:t>instancias locales de instituciones del nivel central; la debilidad de los recursos humanos en materia de gestión coordinada territorial; las dificultades en la acumulación de buenas prácticas y en la gestión y acumulación del conocimiento; la escasa participación y protagonismo comunitario con baja incidencia en el diseño e implementación de las políticas sociales, entre otros.</w:t>
      </w:r>
      <w:r>
        <w:rPr>
          <w:rStyle w:val="Refdenotaalpie"/>
        </w:rPr>
        <w:footnoteReference w:id="45"/>
      </w:r>
    </w:p>
    <w:p w14:paraId="37E81E42" w14:textId="77777777" w:rsidR="0000708E" w:rsidRPr="000F7D35" w:rsidRDefault="00167F81" w:rsidP="00DB0905">
      <w:pPr>
        <w:pStyle w:val="Heading4-bold"/>
      </w:pPr>
      <w:bookmarkStart w:id="56" w:name="_Toc404074435"/>
      <w:r w:rsidRPr="000F7D35">
        <w:t>Seguridad</w:t>
      </w:r>
      <w:bookmarkEnd w:id="56"/>
    </w:p>
    <w:p w14:paraId="5FA3183C" w14:textId="77777777" w:rsidR="00FF24A2" w:rsidRPr="000F7D35" w:rsidRDefault="00FF24A2" w:rsidP="00FF24A2">
      <w:pPr>
        <w:rPr>
          <w:rFonts w:eastAsia="Times New Roman"/>
          <w:lang w:eastAsia="es-PY"/>
        </w:rPr>
      </w:pPr>
      <w:r w:rsidRPr="000F7D35">
        <w:rPr>
          <w:rFonts w:eastAsia="Times New Roman"/>
          <w:lang w:eastAsia="es-PY"/>
        </w:rPr>
        <w:t>Entre los delitos más sufridos por los habitantes del Paraguay están</w:t>
      </w:r>
      <w:r>
        <w:rPr>
          <w:rFonts w:eastAsia="Times New Roman"/>
          <w:lang w:eastAsia="es-PY"/>
        </w:rPr>
        <w:t xml:space="preserve"> </w:t>
      </w:r>
      <w:r w:rsidRPr="000F7D35">
        <w:rPr>
          <w:rFonts w:eastAsia="Times New Roman"/>
          <w:lang w:eastAsia="es-PY"/>
        </w:rPr>
        <w:t xml:space="preserve">la corrupción (5,7% de victimizados), seguido por el de robo callejero (3,6%), hurtos personales (3,5%), robos o intentos de robo con violencia (3,2%), lesiones/ataques/amenazas (2,9%). Los robos o hurtos en vivienda abarcan el 2,2% de los casos, las tentativas de robo en vivienda un 2%, y el robo de </w:t>
      </w:r>
      <w:r w:rsidRPr="00F85943">
        <w:rPr>
          <w:rFonts w:eastAsia="Times New Roman"/>
          <w:lang w:eastAsia="es-PY"/>
        </w:rPr>
        <w:t>objetos o piezas de vehículos el 1,5%</w:t>
      </w:r>
      <w:r>
        <w:rPr>
          <w:rFonts w:eastAsia="Times New Roman"/>
          <w:lang w:eastAsia="es-PY"/>
        </w:rPr>
        <w:t>.</w:t>
      </w:r>
      <w:r w:rsidRPr="000F7D35">
        <w:rPr>
          <w:rStyle w:val="Refdenotaalpie"/>
          <w:rFonts w:eastAsia="Times New Roman"/>
          <w:lang w:eastAsia="es-PY"/>
        </w:rPr>
        <w:footnoteReference w:id="46"/>
      </w:r>
    </w:p>
    <w:p w14:paraId="0EE595B5" w14:textId="77777777" w:rsidR="00FF24A2" w:rsidRPr="000F7D35" w:rsidRDefault="00FF24A2" w:rsidP="00FF24A2">
      <w:pPr>
        <w:rPr>
          <w:rFonts w:eastAsia="Times New Roman"/>
          <w:lang w:eastAsia="es-PY"/>
        </w:rPr>
      </w:pPr>
      <w:r w:rsidRPr="000F7D35">
        <w:rPr>
          <w:rFonts w:eastAsia="Times New Roman"/>
          <w:lang w:eastAsia="es-PY"/>
        </w:rPr>
        <w:t>Existe una significativa prevalencia de agresores menores de 16 años</w:t>
      </w:r>
      <w:r>
        <w:rPr>
          <w:rFonts w:eastAsia="Times New Roman"/>
          <w:lang w:eastAsia="es-PY"/>
        </w:rPr>
        <w:t xml:space="preserve"> </w:t>
      </w:r>
      <w:r w:rsidRPr="000F7D35">
        <w:rPr>
          <w:rFonts w:eastAsia="Times New Roman"/>
          <w:lang w:eastAsia="es-PY"/>
        </w:rPr>
        <w:t xml:space="preserve">y menores de 20 años, que afecta prioritariamente a víctimas de los mismos rangos etarios. </w:t>
      </w:r>
      <w:r w:rsidRPr="000F7D35">
        <w:rPr>
          <w:highlight w:val="white"/>
        </w:rPr>
        <w:t>El 94% de jóvenes infractores privados de su libertad no tiene condena.</w:t>
      </w:r>
      <w:r>
        <w:t xml:space="preserve"> </w:t>
      </w:r>
      <w:r w:rsidRPr="000F7D35">
        <w:rPr>
          <w:rFonts w:eastAsia="Times New Roman"/>
          <w:lang w:eastAsia="es-PY"/>
        </w:rPr>
        <w:t>Este fenómeno demanda programas de prevención e inclusión social selectivos, dirigidos a jóvenes varones sin escolaridad ni empleo que deambulan o habitan en la capital y el Departamento Central.</w:t>
      </w:r>
    </w:p>
    <w:p w14:paraId="18AD076A" w14:textId="77777777" w:rsidR="00FF24A2" w:rsidRPr="000F7D35" w:rsidRDefault="00FF24A2" w:rsidP="00FF24A2">
      <w:pPr>
        <w:rPr>
          <w:rFonts w:eastAsia="Times New Roman"/>
          <w:lang w:eastAsia="es-PY"/>
        </w:rPr>
      </w:pPr>
      <w:r w:rsidRPr="000F7D35">
        <w:rPr>
          <w:rFonts w:eastAsia="Times New Roman"/>
          <w:lang w:eastAsia="es-PY"/>
        </w:rPr>
        <w:t>El robo de celulares caracteriza a más de la mitad de despojos con violencia, afectando prioritariamente a jóvenes y mujeres. El tra</w:t>
      </w:r>
      <w:r w:rsidRPr="000F7D35">
        <w:rPr>
          <w:rFonts w:eastAsia="Times New Roman"/>
          <w:szCs w:val="22"/>
          <w:lang w:eastAsia="es-PY"/>
        </w:rPr>
        <w:t>n</w:t>
      </w:r>
      <w:r w:rsidRPr="000F7D35">
        <w:rPr>
          <w:rFonts w:eastAsia="Times New Roman"/>
          <w:lang w:eastAsia="es-PY"/>
        </w:rPr>
        <w:t xml:space="preserve">sporte público es el lugar propicio para estas sustracciones de valores pequeños: en los </w:t>
      </w:r>
      <w:r>
        <w:rPr>
          <w:rFonts w:eastAsia="Times New Roman"/>
          <w:lang w:eastAsia="es-PY"/>
        </w:rPr>
        <w:t xml:space="preserve">transportes </w:t>
      </w:r>
      <w:r w:rsidRPr="000F7D35">
        <w:rPr>
          <w:rFonts w:eastAsia="Times New Roman"/>
          <w:lang w:eastAsia="es-PY"/>
        </w:rPr>
        <w:t>colectivos ocurren, por ejemplo, tres de cada cinco hurtos a mujeres.</w:t>
      </w:r>
    </w:p>
    <w:p w14:paraId="41022C00" w14:textId="401976CB" w:rsidR="00FF24A2" w:rsidRPr="000F7D35" w:rsidRDefault="00FF24A2" w:rsidP="00FF24A2">
      <w:pPr>
        <w:rPr>
          <w:rFonts w:eastAsia="Times New Roman"/>
          <w:lang w:eastAsia="es-PY"/>
        </w:rPr>
      </w:pPr>
      <w:r w:rsidRPr="000F7D35">
        <w:rPr>
          <w:rFonts w:eastAsia="Times New Roman"/>
          <w:lang w:eastAsia="es-PY"/>
        </w:rPr>
        <w:t>Sólo un 23,9% de las personas victimizadas denunció a la Policía o a la Fiscalía el delito sufrido. La tendencia a denunciar es mucho mayor en los robos de vehículos (9 de cada 10) o de motocicletas (7 de cada 10); pero no así en</w:t>
      </w:r>
      <w:r>
        <w:rPr>
          <w:rFonts w:eastAsia="Times New Roman"/>
          <w:lang w:eastAsia="es-PY"/>
        </w:rPr>
        <w:t xml:space="preserve"> robo con violencia.</w:t>
      </w:r>
    </w:p>
    <w:p w14:paraId="0B5EC236" w14:textId="2BEF1AE5" w:rsidR="00FF24A2" w:rsidRPr="000F7D35" w:rsidRDefault="00FF24A2" w:rsidP="00FF24A2">
      <w:pPr>
        <w:rPr>
          <w:rFonts w:eastAsia="Times New Roman"/>
          <w:lang w:eastAsia="es-PY"/>
        </w:rPr>
      </w:pPr>
      <w:r w:rsidRPr="000F7D35">
        <w:rPr>
          <w:rFonts w:eastAsia="Times New Roman"/>
          <w:lang w:eastAsia="es-PY"/>
        </w:rPr>
        <w:t xml:space="preserve">La percepción de inseguridad excede largamente el nivel real de delincuencia: el 57% afirmó sentir temor al anochecer, caminando sólo en su barrio o lugar de residencia; y el 72% cree probable ser víctima de algún delito en el futuro. La mitad de la población consultada (49,3%) opina que la policía hace un buen </w:t>
      </w:r>
      <w:r w:rsidRPr="00F85943">
        <w:rPr>
          <w:rFonts w:eastAsia="Times New Roman"/>
          <w:lang w:eastAsia="es-PY"/>
        </w:rPr>
        <w:lastRenderedPageBreak/>
        <w:t>trabajo, mientras el 45,2% restante expresa opiniones críticas del accionar policial.</w:t>
      </w:r>
    </w:p>
    <w:p w14:paraId="4D4D4CA9" w14:textId="77777777" w:rsidR="00FF24A2" w:rsidRPr="000F7D35" w:rsidRDefault="00FF24A2" w:rsidP="00FF24A2">
      <w:pPr>
        <w:rPr>
          <w:rFonts w:eastAsia="Times New Roman"/>
          <w:lang w:eastAsia="es-PY"/>
        </w:rPr>
      </w:pPr>
      <w:r w:rsidRPr="000F7D35">
        <w:rPr>
          <w:rFonts w:eastAsia="Times New Roman"/>
          <w:lang w:eastAsia="es-PY"/>
        </w:rPr>
        <w:t>Entre las medidas propuestas por las personas entrevistadas para disminuir la inseguridad sobresalen: bajar la tasa de desempleo (61,9%) o establecer mayor o más frecuente vigilancia policial (56,3%).</w:t>
      </w:r>
    </w:p>
    <w:p w14:paraId="2982CE55" w14:textId="77777777" w:rsidR="00FF24A2" w:rsidRPr="000F7D35" w:rsidRDefault="00FF24A2" w:rsidP="00FF24A2">
      <w:pPr>
        <w:spacing w:before="0" w:after="120"/>
        <w:rPr>
          <w:rFonts w:eastAsia="Times New Roman"/>
          <w:lang w:eastAsia="es-PY"/>
        </w:rPr>
      </w:pPr>
      <w:r w:rsidRPr="000F7D35">
        <w:rPr>
          <w:rFonts w:eastAsia="Times New Roman"/>
          <w:lang w:eastAsia="es-PY"/>
        </w:rPr>
        <w:t xml:space="preserve">Dado que la percepción ciudadana de la ineficiencia policial lleva a altos niveles de no denuncia de delitos sufridos (76,1% en general), es recomendable reformar y fortalecer los sistemas de auditoría interna de las fuerzas policiales, el Centro de Reclamo Ciudadano de la Coordinación de Atención al Ciudadano del Ministerio del Interior, la Defensoría del Pueblo y organismos similares a los que pueda acudir </w:t>
      </w:r>
      <w:r>
        <w:rPr>
          <w:rFonts w:eastAsia="Times New Roman"/>
          <w:lang w:eastAsia="es-PY"/>
        </w:rPr>
        <w:t>la ciudadanía</w:t>
      </w:r>
      <w:r w:rsidRPr="000F7D35">
        <w:rPr>
          <w:rFonts w:eastAsia="Times New Roman"/>
          <w:lang w:eastAsia="es-PY"/>
        </w:rPr>
        <w:t xml:space="preserve"> con sus reclamos, en paralelo al fortalecimiento de programas de participación.</w:t>
      </w:r>
    </w:p>
    <w:p w14:paraId="7404082E" w14:textId="01C36F29" w:rsidR="00FF24A2" w:rsidRPr="00376DD0" w:rsidRDefault="00FF24A2" w:rsidP="00376DD0">
      <w:pPr>
        <w:spacing w:before="0" w:after="120"/>
        <w:rPr>
          <w:rFonts w:eastAsia="Times New Roman"/>
          <w:lang w:eastAsia="es-PY"/>
        </w:rPr>
      </w:pPr>
      <w:r w:rsidRPr="000F7D35">
        <w:rPr>
          <w:rFonts w:eastAsia="Times New Roman"/>
          <w:lang w:eastAsia="es-PY"/>
        </w:rPr>
        <w:t>Finalmente, casi la quinta parte de los hogares paraguayos posee armas de fuego, a ser utilizadas en prevención o para defensa, y el 8,6% de las viviendas del país cuenta con guardias de seguridad o participa de planes barriales de seguridad.</w:t>
      </w:r>
    </w:p>
    <w:p w14:paraId="59BABC21" w14:textId="77777777" w:rsidR="00FF24A2" w:rsidRPr="000F7D35" w:rsidRDefault="00FF24A2" w:rsidP="00FF24A2">
      <w:pPr>
        <w:pStyle w:val="Heading4-bold"/>
      </w:pPr>
      <w:bookmarkStart w:id="57" w:name="_Toc403217927"/>
      <w:bookmarkStart w:id="58" w:name="_Toc404074436"/>
      <w:r w:rsidRPr="000F7D35">
        <w:t>Residuos sólidos</w:t>
      </w:r>
      <w:bookmarkEnd w:id="57"/>
      <w:bookmarkEnd w:id="58"/>
    </w:p>
    <w:p w14:paraId="60EE07D8" w14:textId="77777777" w:rsidR="00941041" w:rsidRPr="000F7D35" w:rsidRDefault="00941041" w:rsidP="00941041">
      <w:r w:rsidRPr="000F7D35">
        <w:rPr>
          <w:rFonts w:eastAsia="Times New Roman"/>
        </w:rPr>
        <w:t xml:space="preserve">La gestión de residuos sólidos es una tarea compleja que se ha convertido en un problema común en los países en vías de desarrollo debido a </w:t>
      </w:r>
      <w:r w:rsidRPr="000F7D35">
        <w:t>múltiples factores, como, i) crecimiento de la población, ii) cantidad cada vez mayor de residuos generados, iii) baja calidad del servicio de aseo urbano, y iv) debilidad institucional, poca educación sanitaria y participación ciudadana.</w:t>
      </w:r>
    </w:p>
    <w:p w14:paraId="26AFDF55" w14:textId="77777777" w:rsidR="00941041" w:rsidRPr="000F7D35" w:rsidRDefault="00941041" w:rsidP="00941041">
      <w:r w:rsidRPr="000F7D35">
        <w:t>Lo anterior se refleja en la falta de limpieza en las áreas públicas, la recuperación de residuos en las calles, el incremento de las actividades informales, la descarga de los residuos a los cursos de agua o su abandono en vertederos a cielo abierto y la presencia de personas en estos sitios en condiciones infrahumanas.</w:t>
      </w:r>
    </w:p>
    <w:p w14:paraId="44178F01" w14:textId="77777777" w:rsidR="00941041" w:rsidRPr="000F7D35" w:rsidRDefault="00941041" w:rsidP="00941041">
      <w:pPr>
        <w:rPr>
          <w:spacing w:val="-3"/>
        </w:rPr>
      </w:pPr>
      <w:r w:rsidRPr="000F7D35">
        <w:t xml:space="preserve">La gestión integral de residuos sólidos implica el control de generación, separación, almacenamiento, tratamiento y disposición de los residuos sólidos urbanos </w:t>
      </w:r>
      <w:r>
        <w:t xml:space="preserve">(RSU) </w:t>
      </w:r>
      <w:r w:rsidRPr="000F7D35">
        <w:t>de forma que armonice con los principios económicos, sociales y ambientales.</w:t>
      </w:r>
    </w:p>
    <w:p w14:paraId="56D5EC02" w14:textId="77777777" w:rsidR="00941041" w:rsidRPr="000F7D35" w:rsidRDefault="00941041" w:rsidP="00941041">
      <w:pPr>
        <w:rPr>
          <w:rFonts w:asciiTheme="minorHAnsi" w:hAnsiTheme="minorHAnsi"/>
          <w:szCs w:val="22"/>
        </w:rPr>
      </w:pPr>
      <w:r w:rsidRPr="00BA4BA5">
        <w:t xml:space="preserve">La tasa promedio de generación de residuos sólidos urbanos en Paraguay es de alrededor de 1,2 kg/persona/día, variando entre 0,5 y 1,5 kg/persona/día. En el </w:t>
      </w:r>
      <w:r w:rsidRPr="00BA4BA5">
        <w:lastRenderedPageBreak/>
        <w:t xml:space="preserve">Departamento Central se estima que actualmente se está generando alrededor de 2.000 </w:t>
      </w:r>
      <w:proofErr w:type="spellStart"/>
      <w:r w:rsidRPr="00BA4BA5">
        <w:t>tn</w:t>
      </w:r>
      <w:proofErr w:type="spellEnd"/>
      <w:r w:rsidRPr="00BA4BA5">
        <w:t>/día en las poblaciones urbanas</w:t>
      </w:r>
      <w:r w:rsidRPr="000F7D35">
        <w:rPr>
          <w:rFonts w:asciiTheme="minorHAnsi" w:hAnsiTheme="minorHAnsi"/>
          <w:szCs w:val="22"/>
        </w:rPr>
        <w:t>.</w:t>
      </w:r>
      <w:r w:rsidRPr="000F7D35">
        <w:rPr>
          <w:rStyle w:val="Refdenotaalpie"/>
          <w:rFonts w:asciiTheme="minorHAnsi" w:hAnsiTheme="minorHAnsi"/>
          <w:szCs w:val="22"/>
        </w:rPr>
        <w:footnoteReference w:id="47"/>
      </w:r>
    </w:p>
    <w:p w14:paraId="67CBEFFA" w14:textId="77777777" w:rsidR="00941041" w:rsidRPr="000F7D35" w:rsidRDefault="00941041" w:rsidP="00941041">
      <w:r w:rsidRPr="000F7D35">
        <w:t>Los residuos originados en establecimientos de salud se recolectan conjuntamente con los otros RSU, salvo unas pocas excepciones como la de Asunción. La tasa de producción de residuos hospitalarios peligrosos es estimada en aproximadamente en 0,24 kg/cama por día. En la actualidad no existe un registro de la producción de lodos provenientes del tratamiento de aguas residuales, ni estudios epidemiológicos en el país que puedan medir los efectos causados por el mal manejo de los residuos sólidos sobre la salud de la población.</w:t>
      </w:r>
    </w:p>
    <w:p w14:paraId="54C724A5" w14:textId="15C22F34" w:rsidR="00FF24A2" w:rsidRDefault="00941041" w:rsidP="00941041">
      <w:r w:rsidRPr="000F7D35">
        <w:t>La escasa coordinación efectiva en la formulación de planes, programas y proyectos de nivel nacional, departamental y municipal, con la debida armonización y compatibilización entre ellos, es una de las causas de la persistencia de problemas organizacionales, técnicos y operativos para resolver sanitaria y ambientalmente la problemática de los residuos sólidos.</w:t>
      </w:r>
    </w:p>
    <w:p w14:paraId="547888A9" w14:textId="76D5A561" w:rsidR="00C77732" w:rsidRDefault="00C77732" w:rsidP="00FF24A2">
      <w:pPr>
        <w:jc w:val="left"/>
      </w:pPr>
      <w:r>
        <w:br w:type="page"/>
      </w:r>
    </w:p>
    <w:p w14:paraId="2F1FAF89" w14:textId="3664A1DE" w:rsidR="00B26BEF" w:rsidRPr="000F7D35" w:rsidRDefault="00832603" w:rsidP="006B504F">
      <w:pPr>
        <w:pStyle w:val="Ttulo3"/>
      </w:pPr>
      <w:bookmarkStart w:id="59" w:name="h.75dwcsuxmtjm" w:colFirst="0" w:colLast="0"/>
      <w:bookmarkStart w:id="60" w:name="h.2h5rnewmufq3" w:colFirst="0" w:colLast="0"/>
      <w:bookmarkStart w:id="61" w:name="_Toc387934008"/>
      <w:bookmarkStart w:id="62" w:name="_Toc387654830"/>
      <w:bookmarkStart w:id="63" w:name="_Toc388518798"/>
      <w:bookmarkStart w:id="64" w:name="_Toc404074437"/>
      <w:bookmarkEnd w:id="59"/>
      <w:bookmarkEnd w:id="60"/>
      <w:r>
        <w:lastRenderedPageBreak/>
        <w:t>E</w:t>
      </w:r>
      <w:r w:rsidR="00ED2891">
        <w:t>strategia</w:t>
      </w:r>
      <w:r w:rsidR="00C13BF7" w:rsidRPr="000F7D35">
        <w:t xml:space="preserve"> 1</w:t>
      </w:r>
      <w:r w:rsidR="002859F8">
        <w:t>.1</w:t>
      </w:r>
      <w:r w:rsidR="00D2076D">
        <w:t xml:space="preserve"> </w:t>
      </w:r>
      <w:r w:rsidR="00406A3A">
        <w:t>–</w:t>
      </w:r>
      <w:bookmarkEnd w:id="61"/>
      <w:bookmarkEnd w:id="62"/>
      <w:bookmarkEnd w:id="63"/>
      <w:r w:rsidR="00D2076D">
        <w:t xml:space="preserve"> </w:t>
      </w:r>
      <w:r w:rsidR="00406A3A">
        <w:t>Desarrollo social equitativo</w:t>
      </w:r>
      <w:bookmarkEnd w:id="64"/>
    </w:p>
    <w:p w14:paraId="6D9DE313" w14:textId="77777777" w:rsidR="00E64BEA" w:rsidRPr="000F7D35" w:rsidRDefault="00C13BF7" w:rsidP="00ED292F">
      <w:pPr>
        <w:rPr>
          <w:i/>
        </w:rPr>
      </w:pPr>
      <w:r w:rsidRPr="000F7D35">
        <w:rPr>
          <w:i/>
          <w:highlight w:val="white"/>
        </w:rPr>
        <w:t>Dignidad, bienestar, libertades y oportunidades para todas las personas, con enfoque intercultural, intergeneracional y de género</w:t>
      </w:r>
      <w:bookmarkStart w:id="65" w:name="h.8yf0a0i6mruf" w:colFirst="0" w:colLast="0"/>
      <w:bookmarkEnd w:id="65"/>
      <w:r w:rsidR="00FC504A" w:rsidRPr="000F7D35">
        <w:rPr>
          <w:i/>
        </w:rPr>
        <w:t>.</w:t>
      </w:r>
    </w:p>
    <w:p w14:paraId="5D1D349B" w14:textId="77777777" w:rsidR="00B26BEF" w:rsidRPr="000F7D35" w:rsidRDefault="00D611F8" w:rsidP="006B504F">
      <w:pPr>
        <w:pStyle w:val="Heading4-bold"/>
      </w:pPr>
      <w:bookmarkStart w:id="66" w:name="h.ox65p611nozu" w:colFirst="0" w:colLast="0"/>
      <w:bookmarkStart w:id="67" w:name="_Toc404074438"/>
      <w:bookmarkEnd w:id="66"/>
      <w:r>
        <w:t>Objetivos</w:t>
      </w:r>
      <w:bookmarkEnd w:id="67"/>
    </w:p>
    <w:p w14:paraId="18C42DE9" w14:textId="77777777" w:rsidR="00D2076D" w:rsidRPr="000F7D35" w:rsidRDefault="00D2076D" w:rsidP="00D2076D">
      <w:pPr>
        <w:pStyle w:val="Prrafodelista"/>
        <w:numPr>
          <w:ilvl w:val="0"/>
          <w:numId w:val="14"/>
        </w:numPr>
        <w:spacing w:before="0"/>
      </w:pPr>
      <w:bookmarkStart w:id="68" w:name="h.j9socmqxm9qj" w:colFirst="0" w:colLast="0"/>
      <w:bookmarkStart w:id="69" w:name="_Toc387934011"/>
      <w:bookmarkStart w:id="70" w:name="_Toc387654833"/>
      <w:bookmarkStart w:id="71" w:name="_Toc388518801"/>
      <w:bookmarkEnd w:id="68"/>
      <w:r w:rsidRPr="000F7D35">
        <w:t>Universalizar el acceso al derecho a la identidad de las personas en el país.</w:t>
      </w:r>
    </w:p>
    <w:p w14:paraId="3921F03A" w14:textId="77777777" w:rsidR="00D2076D" w:rsidRPr="000F7D35" w:rsidRDefault="00D2076D" w:rsidP="00D2076D">
      <w:pPr>
        <w:pStyle w:val="Prrafodelista"/>
        <w:numPr>
          <w:ilvl w:val="0"/>
          <w:numId w:val="14"/>
        </w:numPr>
        <w:spacing w:before="0"/>
      </w:pPr>
      <w:r w:rsidRPr="000F7D35">
        <w:t xml:space="preserve">Erradicar la pobreza extrema de hombres y mujeres (incidencia con la línea de pobreza </w:t>
      </w:r>
      <w:r>
        <w:t xml:space="preserve">extrema </w:t>
      </w:r>
      <w:r w:rsidRPr="000F7D35">
        <w:t>nacional igual o menor al 3% en hombres y mujeres).</w:t>
      </w:r>
    </w:p>
    <w:p w14:paraId="6609BDD4" w14:textId="6346D40C" w:rsidR="00D2076D" w:rsidRPr="000F7D35" w:rsidRDefault="00D2076D" w:rsidP="00D2076D">
      <w:pPr>
        <w:pStyle w:val="Prrafodelista"/>
        <w:numPr>
          <w:ilvl w:val="0"/>
          <w:numId w:val="14"/>
        </w:numPr>
        <w:spacing w:before="0"/>
      </w:pPr>
      <w:r w:rsidRPr="000F7D35">
        <w:t>Reducir en 90% la desnutrición crónica infantil (porcentaje de niños y niñas</w:t>
      </w:r>
      <w:r>
        <w:t xml:space="preserve"> </w:t>
      </w:r>
      <w:r w:rsidRPr="000F7D35">
        <w:t>&lt;5 años con retardo de altura para la edad), con énfasis en grupos vulnerables.</w:t>
      </w:r>
    </w:p>
    <w:p w14:paraId="1EC46946" w14:textId="77777777" w:rsidR="00D2076D" w:rsidRPr="000F7D35" w:rsidRDefault="00D2076D" w:rsidP="00D2076D">
      <w:pPr>
        <w:pStyle w:val="Prrafodelista"/>
        <w:numPr>
          <w:ilvl w:val="0"/>
          <w:numId w:val="14"/>
        </w:numPr>
        <w:spacing w:before="0"/>
      </w:pPr>
      <w:r w:rsidRPr="000F7D35">
        <w:t>Reducir en 75% la mortalidad materna (muertes/100.000 nacidos vivos).</w:t>
      </w:r>
    </w:p>
    <w:p w14:paraId="7007748C" w14:textId="77777777" w:rsidR="00D2076D" w:rsidRPr="000F7D35" w:rsidRDefault="00D2076D" w:rsidP="00D2076D">
      <w:pPr>
        <w:pStyle w:val="Prrafodelista"/>
        <w:numPr>
          <w:ilvl w:val="0"/>
          <w:numId w:val="14"/>
        </w:numPr>
        <w:spacing w:before="0"/>
      </w:pPr>
      <w:r w:rsidRPr="000F7D35">
        <w:t>Reducir en 70% la mortalidad neonatal e infantil (muertes/1.000 nacidos vivos), con énfasis en grupos vulnerables.</w:t>
      </w:r>
    </w:p>
    <w:p w14:paraId="690F220E" w14:textId="77777777" w:rsidR="00D2076D" w:rsidRPr="00BD6BD6" w:rsidRDefault="00D2076D" w:rsidP="00D2076D">
      <w:pPr>
        <w:pStyle w:val="Prrafodelista"/>
        <w:numPr>
          <w:ilvl w:val="0"/>
          <w:numId w:val="14"/>
        </w:numPr>
        <w:spacing w:before="0"/>
      </w:pPr>
      <w:r w:rsidRPr="00BD6BD6">
        <w:t>Aumentar a 70% la cobertura de educación inicial.</w:t>
      </w:r>
    </w:p>
    <w:p w14:paraId="049A7564" w14:textId="77777777" w:rsidR="00D2076D" w:rsidRPr="00BD6BD6" w:rsidRDefault="00D2076D" w:rsidP="00D2076D">
      <w:pPr>
        <w:pStyle w:val="Prrafodelista"/>
        <w:numPr>
          <w:ilvl w:val="0"/>
          <w:numId w:val="14"/>
        </w:numPr>
        <w:spacing w:before="0"/>
      </w:pPr>
      <w:r w:rsidRPr="00BD6BD6">
        <w:t>Universalizar la educación preescolar.</w:t>
      </w:r>
    </w:p>
    <w:p w14:paraId="34962BEF" w14:textId="77777777" w:rsidR="00D2076D" w:rsidRPr="00BD6BD6" w:rsidRDefault="00D2076D" w:rsidP="00D2076D">
      <w:pPr>
        <w:pStyle w:val="Prrafodelista"/>
        <w:numPr>
          <w:ilvl w:val="0"/>
          <w:numId w:val="14"/>
        </w:numPr>
        <w:spacing w:before="0"/>
      </w:pPr>
      <w:r w:rsidRPr="00BD6BD6">
        <w:t xml:space="preserve">Aumentar a </w:t>
      </w:r>
      <w:r>
        <w:t>12 el promedio de años de educación formal de la Población Económicamente Activa</w:t>
      </w:r>
      <w:r w:rsidRPr="00BD6BD6">
        <w:t>.</w:t>
      </w:r>
    </w:p>
    <w:p w14:paraId="002048EB" w14:textId="77777777" w:rsidR="00D2076D" w:rsidRDefault="00D2076D" w:rsidP="00D2076D">
      <w:pPr>
        <w:pStyle w:val="Prrafodelista"/>
        <w:numPr>
          <w:ilvl w:val="0"/>
          <w:numId w:val="14"/>
        </w:numPr>
        <w:spacing w:before="0"/>
      </w:pPr>
      <w:r w:rsidRPr="000F7D35">
        <w:t>Universalizar la cobertura de la educación escolar básica (primer, segundo y tercer ciclos).</w:t>
      </w:r>
    </w:p>
    <w:p w14:paraId="719A11B8" w14:textId="77777777" w:rsidR="00D2076D" w:rsidRPr="000F7D35" w:rsidRDefault="00D2076D" w:rsidP="00D2076D">
      <w:pPr>
        <w:pStyle w:val="Prrafodelista"/>
        <w:numPr>
          <w:ilvl w:val="0"/>
          <w:numId w:val="14"/>
        </w:numPr>
        <w:spacing w:before="0"/>
      </w:pPr>
      <w:r w:rsidRPr="000F7D35">
        <w:t xml:space="preserve">Aumentar la cobertura de educación </w:t>
      </w:r>
      <w:r w:rsidRPr="00266C40">
        <w:t>media al 92%</w:t>
      </w:r>
      <w:r w:rsidRPr="000F7D35">
        <w:t xml:space="preserve"> (% de niños y niñas), con énfasis en poblaciones vulnerables.</w:t>
      </w:r>
    </w:p>
    <w:p w14:paraId="3EA6C272" w14:textId="77777777" w:rsidR="00D2076D" w:rsidRPr="000F7D35" w:rsidRDefault="00D2076D" w:rsidP="00D2076D">
      <w:pPr>
        <w:pStyle w:val="Prrafodelista"/>
        <w:numPr>
          <w:ilvl w:val="0"/>
          <w:numId w:val="14"/>
        </w:numPr>
        <w:spacing w:before="0"/>
      </w:pPr>
      <w:r w:rsidRPr="000F7D35">
        <w:t>Universalizar la alfabetización en adolescentes y adultos (% de la población ≥15 años).</w:t>
      </w:r>
    </w:p>
    <w:p w14:paraId="1E7E685B" w14:textId="77777777" w:rsidR="00D2076D" w:rsidRPr="000F7D35" w:rsidRDefault="00D2076D" w:rsidP="00D2076D">
      <w:pPr>
        <w:pStyle w:val="Prrafodelista"/>
        <w:numPr>
          <w:ilvl w:val="0"/>
          <w:numId w:val="14"/>
        </w:numPr>
        <w:spacing w:before="0"/>
      </w:pPr>
      <w:r w:rsidRPr="000F7D35">
        <w:t>Aumentar al 75% la participación de las mujeres en el mundo laboral formal en igualdad de condiciones</w:t>
      </w:r>
      <w:r>
        <w:t>.</w:t>
      </w:r>
    </w:p>
    <w:p w14:paraId="0509C2C0" w14:textId="77777777" w:rsidR="00B26BEF" w:rsidRPr="000F7D35" w:rsidRDefault="00C13BF7" w:rsidP="006B504F">
      <w:pPr>
        <w:pStyle w:val="Heading4-bold"/>
      </w:pPr>
      <w:bookmarkStart w:id="72" w:name="_Toc404074439"/>
      <w:r w:rsidRPr="000F7D35">
        <w:t>Cómo lo haremos</w:t>
      </w:r>
      <w:bookmarkEnd w:id="69"/>
      <w:bookmarkEnd w:id="70"/>
      <w:bookmarkEnd w:id="71"/>
      <w:bookmarkEnd w:id="72"/>
    </w:p>
    <w:p w14:paraId="3D3BB157" w14:textId="77777777" w:rsidR="002859F8" w:rsidRPr="000F7D35" w:rsidRDefault="002859F8" w:rsidP="002859F8">
      <w:pPr>
        <w:spacing w:before="0" w:after="120"/>
        <w:rPr>
          <w:rFonts w:asciiTheme="minorHAnsi" w:hAnsiTheme="minorHAnsi"/>
        </w:rPr>
      </w:pPr>
      <w:r w:rsidRPr="000F7D35">
        <w:rPr>
          <w:rFonts w:asciiTheme="minorHAnsi" w:hAnsiTheme="minorHAnsi"/>
        </w:rPr>
        <w:t>Se plantea aumentar la inversión social de modo que la igualdad de oportunidades sea efectiva en toda su dimensión conceptual y práctica.</w:t>
      </w:r>
    </w:p>
    <w:p w14:paraId="360F1B77" w14:textId="77EF1A26" w:rsidR="002859F8" w:rsidRPr="000F7D35" w:rsidRDefault="004B6663" w:rsidP="004B6663">
      <w:pPr>
        <w:rPr>
          <w:i/>
        </w:rPr>
      </w:pPr>
      <w:r>
        <w:rPr>
          <w:i/>
        </w:rPr>
        <w:t>1.1.1</w:t>
      </w:r>
      <w:r>
        <w:rPr>
          <w:i/>
        </w:rPr>
        <w:tab/>
      </w:r>
      <w:r w:rsidR="002859F8" w:rsidRPr="004B6663">
        <w:rPr>
          <w:i/>
        </w:rPr>
        <w:t>Identidad</w:t>
      </w:r>
    </w:p>
    <w:p w14:paraId="7C9D7B4B" w14:textId="77777777" w:rsidR="002859F8" w:rsidRPr="000F7D35" w:rsidRDefault="002859F8" w:rsidP="002859F8">
      <w:r w:rsidRPr="000F7D35">
        <w:rPr>
          <w:highlight w:val="white"/>
        </w:rPr>
        <w:t xml:space="preserve">El Gobierno Nacional deberá garantizar el derecho a la identidad e identificación civil y disminuir la población sin identificación, para lo cual impulsará las siguientes </w:t>
      </w:r>
      <w:r>
        <w:rPr>
          <w:highlight w:val="white"/>
        </w:rPr>
        <w:t>líneas de acciones prioritarias</w:t>
      </w:r>
      <w:r w:rsidRPr="000F7D35">
        <w:rPr>
          <w:highlight w:val="white"/>
        </w:rPr>
        <w:t>:</w:t>
      </w:r>
    </w:p>
    <w:p w14:paraId="408FEEFF" w14:textId="77777777" w:rsidR="002859F8" w:rsidRPr="000F7D35" w:rsidRDefault="002859F8" w:rsidP="002859F8">
      <w:pPr>
        <w:pStyle w:val="Normal1"/>
        <w:numPr>
          <w:ilvl w:val="0"/>
          <w:numId w:val="5"/>
        </w:numPr>
        <w:ind w:hanging="359"/>
        <w:contextualSpacing/>
        <w:jc w:val="both"/>
        <w:rPr>
          <w:highlight w:val="white"/>
          <w:lang w:val="es-PY"/>
        </w:rPr>
      </w:pPr>
      <w:r w:rsidRPr="000F7D35">
        <w:rPr>
          <w:lang w:val="es-PY"/>
        </w:rPr>
        <w:lastRenderedPageBreak/>
        <w:t>Mantener un registro unificado universal ciudadano, con información pertinente integrada y optimizada para el análisis de políticas y para consulta pública.</w:t>
      </w:r>
    </w:p>
    <w:p w14:paraId="6CD08520" w14:textId="77777777" w:rsidR="002859F8" w:rsidRPr="000F7D35" w:rsidRDefault="002859F8" w:rsidP="002859F8">
      <w:pPr>
        <w:pStyle w:val="Normal1"/>
        <w:numPr>
          <w:ilvl w:val="0"/>
          <w:numId w:val="5"/>
        </w:numPr>
        <w:ind w:hanging="359"/>
        <w:contextualSpacing/>
        <w:jc w:val="both"/>
        <w:rPr>
          <w:highlight w:val="white"/>
          <w:lang w:val="es-PY"/>
        </w:rPr>
      </w:pPr>
      <w:r w:rsidRPr="000F7D35">
        <w:rPr>
          <w:highlight w:val="white"/>
          <w:lang w:val="es-PY"/>
        </w:rPr>
        <w:t>Mejorar y fortalecer los mecanismos de coordinación entre instituciones con competencias en el registro de personas.</w:t>
      </w:r>
    </w:p>
    <w:p w14:paraId="16900A53" w14:textId="77777777" w:rsidR="002859F8" w:rsidRPr="000F7D35" w:rsidRDefault="002859F8" w:rsidP="002859F8">
      <w:pPr>
        <w:pStyle w:val="Normal1"/>
        <w:numPr>
          <w:ilvl w:val="0"/>
          <w:numId w:val="5"/>
        </w:numPr>
        <w:ind w:hanging="359"/>
        <w:contextualSpacing/>
        <w:jc w:val="both"/>
        <w:rPr>
          <w:highlight w:val="white"/>
          <w:lang w:val="es-PY"/>
        </w:rPr>
      </w:pPr>
      <w:r w:rsidRPr="000F7D35">
        <w:rPr>
          <w:highlight w:val="white"/>
          <w:lang w:val="es-PY"/>
        </w:rPr>
        <w:t>Asegurar la protección adecuada de los documentos relacionados a los registros del estado civil de las personas.</w:t>
      </w:r>
    </w:p>
    <w:p w14:paraId="2EE8C2A2" w14:textId="77777777" w:rsidR="002859F8" w:rsidRPr="000F7D35" w:rsidRDefault="002859F8" w:rsidP="002859F8">
      <w:pPr>
        <w:pStyle w:val="Normal1"/>
        <w:numPr>
          <w:ilvl w:val="0"/>
          <w:numId w:val="5"/>
        </w:numPr>
        <w:ind w:hanging="359"/>
        <w:contextualSpacing/>
        <w:jc w:val="both"/>
        <w:rPr>
          <w:sz w:val="28"/>
          <w:highlight w:val="white"/>
          <w:lang w:val="es-PY"/>
        </w:rPr>
      </w:pPr>
      <w:r w:rsidRPr="000F7D35">
        <w:rPr>
          <w:lang w:val="es-PY"/>
        </w:rPr>
        <w:t>Fortalecer y modernizar las oficinas de registro civil de las personas.</w:t>
      </w:r>
    </w:p>
    <w:p w14:paraId="327F8856" w14:textId="2ACB1818" w:rsidR="002859F8" w:rsidRPr="000F7D35" w:rsidRDefault="004B6663" w:rsidP="004B6663">
      <w:pPr>
        <w:rPr>
          <w:i/>
        </w:rPr>
      </w:pPr>
      <w:r>
        <w:rPr>
          <w:i/>
        </w:rPr>
        <w:t>1.1.2</w:t>
      </w:r>
      <w:r>
        <w:rPr>
          <w:i/>
        </w:rPr>
        <w:tab/>
      </w:r>
      <w:r w:rsidR="002859F8" w:rsidRPr="004B6663">
        <w:rPr>
          <w:i/>
        </w:rPr>
        <w:t>Pobreza</w:t>
      </w:r>
    </w:p>
    <w:p w14:paraId="619E09A8" w14:textId="77777777" w:rsidR="002859F8" w:rsidRPr="000F7D35" w:rsidRDefault="002859F8" w:rsidP="002859F8">
      <w:pPr>
        <w:rPr>
          <w:rFonts w:asciiTheme="minorHAnsi" w:hAnsiTheme="minorHAnsi"/>
        </w:rPr>
      </w:pPr>
      <w:r w:rsidRPr="000F7D35">
        <w:rPr>
          <w:rFonts w:asciiTheme="minorHAnsi" w:hAnsiTheme="minorHAnsi"/>
          <w:highlight w:val="white"/>
        </w:rPr>
        <w:t>Un objetivo prioritario es aumentar los ingresos laborales de las personas en situación de pobreza.</w:t>
      </w:r>
      <w:r>
        <w:rPr>
          <w:rFonts w:asciiTheme="minorHAnsi" w:hAnsiTheme="minorHAnsi"/>
          <w:highlight w:val="white"/>
        </w:rPr>
        <w:t xml:space="preserve"> </w:t>
      </w:r>
      <w:r w:rsidRPr="000F7D35">
        <w:rPr>
          <w:rFonts w:asciiTheme="minorHAnsi" w:hAnsiTheme="minorHAnsi"/>
          <w:highlight w:val="white"/>
        </w:rPr>
        <w:t xml:space="preserve">Las </w:t>
      </w:r>
      <w:r>
        <w:rPr>
          <w:rFonts w:asciiTheme="minorHAnsi" w:hAnsiTheme="minorHAnsi"/>
          <w:highlight w:val="white"/>
        </w:rPr>
        <w:t xml:space="preserve">líneas de acciones </w:t>
      </w:r>
      <w:r w:rsidRPr="000F7D35">
        <w:rPr>
          <w:rFonts w:asciiTheme="minorHAnsi" w:hAnsiTheme="minorHAnsi"/>
          <w:highlight w:val="white"/>
        </w:rPr>
        <w:t>correspondientes serán:</w:t>
      </w:r>
    </w:p>
    <w:p w14:paraId="06E557A3" w14:textId="77777777" w:rsidR="002859F8" w:rsidRPr="005D2F76" w:rsidRDefault="002859F8" w:rsidP="002859F8">
      <w:pPr>
        <w:pStyle w:val="Normal11"/>
        <w:numPr>
          <w:ilvl w:val="0"/>
          <w:numId w:val="7"/>
        </w:numPr>
        <w:ind w:hanging="359"/>
        <w:contextualSpacing/>
        <w:jc w:val="both"/>
        <w:rPr>
          <w:highlight w:val="white"/>
          <w:lang w:val="es-PY"/>
        </w:rPr>
      </w:pPr>
      <w:r w:rsidRPr="005D2F76">
        <w:rPr>
          <w:highlight w:val="white"/>
          <w:lang w:val="es-PY"/>
        </w:rPr>
        <w:t>Incorporar tecnologías productivas y técnicas para el fortalecimiento de la agricultura familiar, con énfasis en la gestión de riesgos asociada a la reducción de los efectos adversos de la variabilidad climática y de mercados del sector agropecuario.</w:t>
      </w:r>
    </w:p>
    <w:p w14:paraId="275FC762"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Mejorar el uso del espacio rural, incluyendo esquemas de acceso a la tierra productiva para el manejo sostenible del territo</w:t>
      </w:r>
      <w:r>
        <w:rPr>
          <w:highlight w:val="white"/>
          <w:lang w:val="es-PY"/>
        </w:rPr>
        <w:t>rio.</w:t>
      </w:r>
    </w:p>
    <w:p w14:paraId="2070B2CD"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Fortalecer la participación de las mujeres en la generación de ingresos priorizando áreas rurales (actividades agrícolas y no agrícolas) mediante la transferencia de tecnologías, el acceso al crédito y la capacitación específica para la producción en zonas rurales.</w:t>
      </w:r>
    </w:p>
    <w:p w14:paraId="1E881ECB"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 xml:space="preserve">Facilitar la inserción económica </w:t>
      </w:r>
      <w:r w:rsidRPr="000F7D35">
        <w:rPr>
          <w:lang w:val="es-PY"/>
        </w:rPr>
        <w:t xml:space="preserve">de hombres y mujeres </w:t>
      </w:r>
      <w:r w:rsidRPr="000F7D35">
        <w:rPr>
          <w:highlight w:val="white"/>
          <w:lang w:val="es-PY"/>
        </w:rPr>
        <w:t>a las cadenas de valor.</w:t>
      </w:r>
    </w:p>
    <w:p w14:paraId="67120DB0"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 xml:space="preserve">Mejorar las condiciones de acceso al crédito </w:t>
      </w:r>
      <w:r w:rsidRPr="000F7D35">
        <w:rPr>
          <w:lang w:val="es-PY"/>
        </w:rPr>
        <w:t xml:space="preserve">de hombres y mujeres que viven </w:t>
      </w:r>
      <w:r w:rsidRPr="000F7D35">
        <w:rPr>
          <w:highlight w:val="white"/>
          <w:lang w:val="es-PY"/>
        </w:rPr>
        <w:t>en áreas rurales, privilegiando a quienes participen en esquemas asociativos.</w:t>
      </w:r>
    </w:p>
    <w:p w14:paraId="3AA3FEC4"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Promover la oportunidad de incorporación de terrenos no productivos para productores</w:t>
      </w:r>
      <w:r w:rsidRPr="000F7D35">
        <w:rPr>
          <w:lang w:val="es-PY"/>
        </w:rPr>
        <w:t xml:space="preserve"> y productoras</w:t>
      </w:r>
      <w:r w:rsidRPr="000F7D35">
        <w:rPr>
          <w:highlight w:val="white"/>
          <w:lang w:val="es-PY"/>
        </w:rPr>
        <w:t xml:space="preserve"> de pequeña escala a través de mecanismos de recuperación de suelos y de reforestación.</w:t>
      </w:r>
    </w:p>
    <w:p w14:paraId="40717946"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Impulsar el mejoramiento habitacional de los hogares en situación de pobreza, con criterios de diseño y accesibilidad universal.</w:t>
      </w:r>
    </w:p>
    <w:p w14:paraId="5C4644A0" w14:textId="77777777" w:rsidR="002859F8" w:rsidRPr="000F7D35" w:rsidRDefault="002859F8" w:rsidP="002859F8">
      <w:pPr>
        <w:pStyle w:val="Normal11"/>
        <w:numPr>
          <w:ilvl w:val="0"/>
          <w:numId w:val="7"/>
        </w:numPr>
        <w:ind w:hanging="359"/>
        <w:contextualSpacing/>
        <w:jc w:val="both"/>
        <w:rPr>
          <w:highlight w:val="white"/>
          <w:lang w:val="es-PY"/>
        </w:rPr>
      </w:pPr>
      <w:r>
        <w:rPr>
          <w:highlight w:val="white"/>
          <w:lang w:val="es-PY"/>
        </w:rPr>
        <w:t xml:space="preserve">Capacitar a sectores vulnerables para capturar </w:t>
      </w:r>
      <w:r w:rsidRPr="000F7D35">
        <w:rPr>
          <w:highlight w:val="white"/>
          <w:lang w:val="es-PY"/>
        </w:rPr>
        <w:t>oportunidades de empleo en los sectores más dinámicos de la economía rural y urbana.</w:t>
      </w:r>
    </w:p>
    <w:p w14:paraId="0EC391EF"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Impulsar a través del sector público la oferta de empleo mediante el aumento en la inversión en infraestructura, vivienda</w:t>
      </w:r>
      <w:r>
        <w:rPr>
          <w:highlight w:val="white"/>
          <w:lang w:val="es-PY"/>
        </w:rPr>
        <w:t>s</w:t>
      </w:r>
      <w:r w:rsidRPr="000F7D35">
        <w:rPr>
          <w:highlight w:val="white"/>
          <w:lang w:val="es-PY"/>
        </w:rPr>
        <w:t xml:space="preserve">  y servicios con participación prioritaria de mano de obra en condición de pobreza.</w:t>
      </w:r>
    </w:p>
    <w:p w14:paraId="7FC22F33"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 xml:space="preserve">Mejorar la capacidad de acceso y promoción del empleo de jóvenes en situación de pobreza o vulnerabilidad mediante el despliegue de programas de educación técnica y vocacional como a través de la </w:t>
      </w:r>
      <w:r w:rsidRPr="000F7D35">
        <w:rPr>
          <w:highlight w:val="white"/>
          <w:lang w:val="es-PY"/>
        </w:rPr>
        <w:lastRenderedPageBreak/>
        <w:t>formación agropecuaria y en oficios de alta demanda (por ejemplo, en el área de construcción, servicios mecánicos, operadores de maquinarias, entre otras).</w:t>
      </w:r>
    </w:p>
    <w:p w14:paraId="5799AC44"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Apoyar con transferencias monetarias bien focalizadas y condicionadas a la acumulación del capital humano de la niñez en condición de pobreza.</w:t>
      </w:r>
    </w:p>
    <w:p w14:paraId="3D72868B" w14:textId="08D64BCC" w:rsidR="002859F8" w:rsidRPr="000F7D35" w:rsidRDefault="002859F8" w:rsidP="002859F8">
      <w:pPr>
        <w:pStyle w:val="Normal11"/>
        <w:numPr>
          <w:ilvl w:val="0"/>
          <w:numId w:val="7"/>
        </w:numPr>
        <w:ind w:hanging="359"/>
        <w:contextualSpacing/>
        <w:jc w:val="both"/>
        <w:rPr>
          <w:color w:val="000000" w:themeColor="text1"/>
          <w:highlight w:val="white"/>
          <w:lang w:val="es-PY"/>
        </w:rPr>
      </w:pPr>
      <w:r w:rsidRPr="000F7D35">
        <w:rPr>
          <w:lang w:val="es-PY"/>
        </w:rPr>
        <w:t xml:space="preserve">Incorporar tecnología en grupos vulnerables para apoyar las condiciones de desarrollo </w:t>
      </w:r>
      <w:r w:rsidRPr="000F7D35">
        <w:rPr>
          <w:color w:val="000000" w:themeColor="text1"/>
          <w:lang w:val="es-PY"/>
        </w:rPr>
        <w:t>social y económico</w:t>
      </w:r>
      <w:r w:rsidR="00941041">
        <w:rPr>
          <w:color w:val="000000" w:themeColor="text1"/>
          <w:lang w:val="es-PY"/>
        </w:rPr>
        <w:t>.</w:t>
      </w:r>
    </w:p>
    <w:p w14:paraId="6DA0542A" w14:textId="4C6826F6" w:rsidR="002859F8" w:rsidRPr="004B6663" w:rsidRDefault="004B6663" w:rsidP="004B6663">
      <w:pPr>
        <w:rPr>
          <w:i/>
        </w:rPr>
      </w:pPr>
      <w:r>
        <w:rPr>
          <w:i/>
        </w:rPr>
        <w:t>1.1.3</w:t>
      </w:r>
      <w:r>
        <w:rPr>
          <w:i/>
        </w:rPr>
        <w:tab/>
      </w:r>
      <w:r w:rsidR="002859F8" w:rsidRPr="004B6663">
        <w:rPr>
          <w:i/>
        </w:rPr>
        <w:t>Igualdad de género</w:t>
      </w:r>
    </w:p>
    <w:p w14:paraId="3AC9CF03" w14:textId="77777777" w:rsidR="002859F8" w:rsidRPr="000F7D35" w:rsidRDefault="002859F8" w:rsidP="002859F8">
      <w:pPr>
        <w:pStyle w:val="Normal1"/>
        <w:jc w:val="both"/>
        <w:rPr>
          <w:color w:val="000000" w:themeColor="text1"/>
          <w:lang w:val="es-PY"/>
        </w:rPr>
      </w:pPr>
      <w:r w:rsidRPr="000F7D35">
        <w:rPr>
          <w:color w:val="000000" w:themeColor="text1"/>
          <w:lang w:val="es-PY"/>
        </w:rPr>
        <w:t>Se garantizarán los derechos y la participación activa y protagónica de las mujeres, promoviendo un enfoque integrado de género en las políticas públicas con la finalidad de lograr la igualdad de oportunidades y de trato entre mujeres y hombres.</w:t>
      </w:r>
    </w:p>
    <w:p w14:paraId="6B177463" w14:textId="77777777" w:rsidR="002859F8" w:rsidRPr="000F7D35" w:rsidRDefault="002859F8" w:rsidP="002859F8">
      <w:pPr>
        <w:pStyle w:val="Normal11"/>
        <w:spacing w:before="240" w:after="0"/>
        <w:rPr>
          <w:lang w:val="es-PY"/>
        </w:rPr>
      </w:pPr>
      <w:r w:rsidRPr="000F7D35">
        <w:rPr>
          <w:lang w:val="es-PY"/>
        </w:rPr>
        <w:t xml:space="preserve">Las </w:t>
      </w:r>
      <w:r>
        <w:rPr>
          <w:lang w:val="es-PY"/>
        </w:rPr>
        <w:t xml:space="preserve">líneas de acción </w:t>
      </w:r>
      <w:r w:rsidRPr="000F7D35">
        <w:rPr>
          <w:lang w:val="es-PY"/>
        </w:rPr>
        <w:t>correspondientes serán:</w:t>
      </w:r>
    </w:p>
    <w:p w14:paraId="7DD8F30C"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Promover procesos de cambio cultural en los que participen autoridades y funcionarios de todas las instituciones que desarrollan acciones ligadas, en este caso, al desarrollo sostenido e inclusivo.</w:t>
      </w:r>
    </w:p>
    <w:p w14:paraId="06F10195"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Incorporar la perspectiva de género en las políticas públicas, planes, programas, proyectos y normativas de las instituciones públicas que promuevan la igualdad real y efectiva.</w:t>
      </w:r>
    </w:p>
    <w:p w14:paraId="66D66C18"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 xml:space="preserve">Asegurar la participación y el empoderamiento de  las mujeres promoviendo y fortaleciendo su inserción y protagonismo en los ámbitos económicos, políticos, sociales y culturales. </w:t>
      </w:r>
    </w:p>
    <w:p w14:paraId="4AFDD30C"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Impulsar políticas de desarrollo orientadas a mujeres en situación de pobreza y pobreza extrema, promoviendo su autonomía económica a través del acceso y manejo de los recursos productivos.</w:t>
      </w:r>
    </w:p>
    <w:p w14:paraId="069656A5"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Estimular la conformación de micro, pequeñas y medianas empresas (</w:t>
      </w:r>
      <w:proofErr w:type="spellStart"/>
      <w:r w:rsidRPr="000F7D35">
        <w:rPr>
          <w:highlight w:val="white"/>
          <w:lang w:val="es-PY"/>
        </w:rPr>
        <w:t>MiPyMEs</w:t>
      </w:r>
      <w:proofErr w:type="spellEnd"/>
      <w:r w:rsidRPr="000F7D35">
        <w:rPr>
          <w:highlight w:val="white"/>
          <w:lang w:val="es-PY"/>
        </w:rPr>
        <w:t>) orientadas a mujeres jefas de hogares en situación de pobreza.</w:t>
      </w:r>
    </w:p>
    <w:p w14:paraId="50869EE7" w14:textId="77777777" w:rsidR="002859F8" w:rsidRPr="000F7D35" w:rsidRDefault="002859F8" w:rsidP="002859F8">
      <w:pPr>
        <w:pStyle w:val="Normal11"/>
        <w:numPr>
          <w:ilvl w:val="0"/>
          <w:numId w:val="7"/>
        </w:numPr>
        <w:ind w:hanging="359"/>
        <w:contextualSpacing/>
        <w:jc w:val="both"/>
        <w:rPr>
          <w:highlight w:val="white"/>
          <w:lang w:val="es-PY"/>
        </w:rPr>
      </w:pPr>
      <w:r w:rsidRPr="000F7D35">
        <w:rPr>
          <w:highlight w:val="white"/>
          <w:lang w:val="es-PY"/>
        </w:rPr>
        <w:t>Promover el acceso equitativo y participativo en igualdad de condiciones para mujeres y hombres, a las estructuras de poder y los procesos de toma de decisiones.</w:t>
      </w:r>
    </w:p>
    <w:p w14:paraId="578AEF24" w14:textId="52AB87D4" w:rsidR="002859F8" w:rsidRPr="004B6663" w:rsidRDefault="004B6663" w:rsidP="004B6663">
      <w:pPr>
        <w:rPr>
          <w:i/>
        </w:rPr>
      </w:pPr>
      <w:bookmarkStart w:id="73" w:name="h.vh4iagrdymih" w:colFirst="0" w:colLast="0"/>
      <w:bookmarkStart w:id="74" w:name="h.qm15m3guis56" w:colFirst="0" w:colLast="0"/>
      <w:bookmarkStart w:id="75" w:name="h.tv8o1nf55ls0" w:colFirst="0" w:colLast="0"/>
      <w:bookmarkEnd w:id="73"/>
      <w:bookmarkEnd w:id="74"/>
      <w:bookmarkEnd w:id="75"/>
      <w:r>
        <w:rPr>
          <w:i/>
        </w:rPr>
        <w:t>1.1.4</w:t>
      </w:r>
      <w:r>
        <w:rPr>
          <w:i/>
        </w:rPr>
        <w:tab/>
      </w:r>
      <w:r w:rsidR="002859F8" w:rsidRPr="004B6663">
        <w:rPr>
          <w:i/>
        </w:rPr>
        <w:t>Niñez y adolescencia</w:t>
      </w:r>
    </w:p>
    <w:p w14:paraId="08050F26" w14:textId="77777777" w:rsidR="002859F8" w:rsidRPr="000F7D35" w:rsidRDefault="002859F8" w:rsidP="002859F8">
      <w:bookmarkStart w:id="76" w:name="h.yd62p54mnioq" w:colFirst="0" w:colLast="0"/>
      <w:bookmarkStart w:id="77" w:name="h.kt2h5trvzrjr" w:colFirst="0" w:colLast="0"/>
      <w:bookmarkStart w:id="78" w:name="h.n14jleqje5pt" w:colFirst="0" w:colLast="0"/>
      <w:bookmarkStart w:id="79" w:name="h.ic1dfd6ur2y2" w:colFirst="0" w:colLast="0"/>
      <w:bookmarkStart w:id="80" w:name="h.yyte85nbf4yy" w:colFirst="0" w:colLast="0"/>
      <w:bookmarkStart w:id="81" w:name="h.c2h8iawqarwy" w:colFirst="0" w:colLast="0"/>
      <w:bookmarkEnd w:id="76"/>
      <w:bookmarkEnd w:id="77"/>
      <w:bookmarkEnd w:id="78"/>
      <w:bookmarkEnd w:id="79"/>
      <w:bookmarkEnd w:id="80"/>
      <w:bookmarkEnd w:id="81"/>
      <w:r w:rsidRPr="000F7D35">
        <w:rPr>
          <w:highlight w:val="white"/>
        </w:rPr>
        <w:t xml:space="preserve">Las </w:t>
      </w:r>
      <w:r>
        <w:rPr>
          <w:highlight w:val="white"/>
        </w:rPr>
        <w:t xml:space="preserve">líneas de acción </w:t>
      </w:r>
      <w:r w:rsidRPr="000F7D35">
        <w:rPr>
          <w:highlight w:val="white"/>
        </w:rPr>
        <w:t>correspondientes</w:t>
      </w:r>
      <w:r>
        <w:rPr>
          <w:highlight w:val="white"/>
        </w:rPr>
        <w:t xml:space="preserve"> al desarrollo integral de la niñez y la adolescencia</w:t>
      </w:r>
      <w:r w:rsidRPr="000F7D35">
        <w:rPr>
          <w:highlight w:val="white"/>
        </w:rPr>
        <w:t xml:space="preserve"> serán:</w:t>
      </w:r>
    </w:p>
    <w:p w14:paraId="4522DAD4" w14:textId="77777777" w:rsidR="002859F8" w:rsidRPr="000F7D35" w:rsidRDefault="002859F8" w:rsidP="002859F8">
      <w:pPr>
        <w:pStyle w:val="Normal11"/>
        <w:numPr>
          <w:ilvl w:val="0"/>
          <w:numId w:val="8"/>
        </w:numPr>
        <w:spacing w:before="240" w:after="120"/>
        <w:ind w:hanging="359"/>
        <w:contextualSpacing/>
        <w:jc w:val="both"/>
        <w:rPr>
          <w:highlight w:val="white"/>
          <w:lang w:val="es-PY"/>
        </w:rPr>
      </w:pPr>
      <w:bookmarkStart w:id="82" w:name="h.z3ltzp2wkzvg" w:colFirst="0" w:colLast="0"/>
      <w:bookmarkEnd w:id="82"/>
      <w:r w:rsidRPr="000F7D35">
        <w:rPr>
          <w:highlight w:val="white"/>
          <w:lang w:val="es-PY"/>
        </w:rPr>
        <w:t>Promover la atención integral a la primera infancia en términos de nutrición, salud y acceso a la educación inicial.</w:t>
      </w:r>
    </w:p>
    <w:p w14:paraId="6531CF6E" w14:textId="77777777" w:rsidR="002859F8" w:rsidRPr="000F7D35" w:rsidRDefault="002859F8" w:rsidP="002859F8">
      <w:pPr>
        <w:pStyle w:val="Normal11"/>
        <w:numPr>
          <w:ilvl w:val="0"/>
          <w:numId w:val="8"/>
        </w:numPr>
        <w:spacing w:before="240" w:after="120"/>
        <w:ind w:hanging="359"/>
        <w:contextualSpacing/>
        <w:jc w:val="both"/>
        <w:rPr>
          <w:highlight w:val="white"/>
          <w:lang w:val="es-PY"/>
        </w:rPr>
      </w:pPr>
      <w:bookmarkStart w:id="83" w:name="h.ek11ij4x43qs" w:colFirst="0" w:colLast="0"/>
      <w:bookmarkEnd w:id="83"/>
      <w:r w:rsidRPr="000F7D35">
        <w:rPr>
          <w:highlight w:val="white"/>
          <w:lang w:val="es-PY"/>
        </w:rPr>
        <w:t xml:space="preserve">Proporcionar atención oportuna a niños, niñas y adolescentes en situación de vulneración de derechos (en situación de pobreza, en situación de </w:t>
      </w:r>
      <w:r w:rsidRPr="000F7D35">
        <w:rPr>
          <w:highlight w:val="white"/>
          <w:lang w:val="es-PY"/>
        </w:rPr>
        <w:lastRenderedPageBreak/>
        <w:t>calle, con discapacidad, víctimas de explotación laboral y sexual, objeto de violencia y maltrato).</w:t>
      </w:r>
    </w:p>
    <w:p w14:paraId="42EF95B0" w14:textId="77777777" w:rsidR="002859F8" w:rsidRPr="000F7D35" w:rsidRDefault="002859F8" w:rsidP="002859F8">
      <w:pPr>
        <w:pStyle w:val="Normal11"/>
        <w:numPr>
          <w:ilvl w:val="0"/>
          <w:numId w:val="8"/>
        </w:numPr>
        <w:spacing w:before="240" w:after="120"/>
        <w:ind w:hanging="359"/>
        <w:contextualSpacing/>
        <w:jc w:val="both"/>
        <w:rPr>
          <w:highlight w:val="white"/>
          <w:lang w:val="es-PY"/>
        </w:rPr>
      </w:pPr>
      <w:bookmarkStart w:id="84" w:name="h.igbc51wvd3o" w:colFirst="0" w:colLast="0"/>
      <w:bookmarkStart w:id="85" w:name="h.hzo51irs33bx" w:colFirst="0" w:colLast="0"/>
      <w:bookmarkEnd w:id="84"/>
      <w:bookmarkEnd w:id="85"/>
      <w:r w:rsidRPr="000F7D35">
        <w:rPr>
          <w:highlight w:val="white"/>
          <w:lang w:val="es-PY"/>
        </w:rPr>
        <w:t>Disminuir la mortalidad materno-infantil, especialmente la mortalidad neonatal, aumentando la inversión de manera focalizada en las áreas de mayor mortalidad, y el fortalecimiento de las Redes Integradas de los Servicios de Salud.</w:t>
      </w:r>
    </w:p>
    <w:p w14:paraId="7C4E5BE6" w14:textId="77777777" w:rsidR="002859F8" w:rsidRPr="000F7D35" w:rsidRDefault="002859F8" w:rsidP="002859F8">
      <w:pPr>
        <w:pStyle w:val="Normal11"/>
        <w:numPr>
          <w:ilvl w:val="0"/>
          <w:numId w:val="8"/>
        </w:numPr>
        <w:spacing w:before="240" w:after="120"/>
        <w:ind w:hanging="359"/>
        <w:contextualSpacing/>
        <w:jc w:val="both"/>
        <w:rPr>
          <w:highlight w:val="white"/>
          <w:lang w:val="es-PY"/>
        </w:rPr>
      </w:pPr>
      <w:bookmarkStart w:id="86" w:name="h.cj3ha2pmf4wt" w:colFirst="0" w:colLast="0"/>
      <w:bookmarkStart w:id="87" w:name="h.19yenkoegfd3" w:colFirst="0" w:colLast="0"/>
      <w:bookmarkStart w:id="88" w:name="h.3f52voo7r5vg" w:colFirst="0" w:colLast="0"/>
      <w:bookmarkEnd w:id="86"/>
      <w:bookmarkEnd w:id="87"/>
      <w:bookmarkEnd w:id="88"/>
      <w:r w:rsidRPr="000F7D35">
        <w:rPr>
          <w:highlight w:val="white"/>
          <w:lang w:val="es-PY"/>
        </w:rPr>
        <w:t>Garantizar el acceso de todos los niños, niñas y adolescentes al sistema educativo, en especial de quienes están en situación de pobreza y exclusión.</w:t>
      </w:r>
    </w:p>
    <w:p w14:paraId="65287406" w14:textId="77777777" w:rsidR="002859F8" w:rsidRPr="000F7D35" w:rsidRDefault="002859F8" w:rsidP="002859F8">
      <w:pPr>
        <w:pStyle w:val="Normal11"/>
        <w:numPr>
          <w:ilvl w:val="0"/>
          <w:numId w:val="8"/>
        </w:numPr>
        <w:spacing w:before="240" w:after="120"/>
        <w:ind w:hanging="359"/>
        <w:contextualSpacing/>
        <w:jc w:val="both"/>
        <w:rPr>
          <w:highlight w:val="white"/>
          <w:lang w:val="es-PY"/>
        </w:rPr>
      </w:pPr>
      <w:r w:rsidRPr="000F7D35">
        <w:rPr>
          <w:lang w:val="es-PY"/>
        </w:rPr>
        <w:t xml:space="preserve">Incorporar recursos que permitan acceso a tecnologías en </w:t>
      </w:r>
      <w:r>
        <w:rPr>
          <w:lang w:val="es-PY"/>
        </w:rPr>
        <w:t xml:space="preserve">el sistema educativo </w:t>
      </w:r>
      <w:r w:rsidRPr="000F7D35">
        <w:rPr>
          <w:lang w:val="es-PY"/>
        </w:rPr>
        <w:t>para reducir la brecha digital y democratización del acceso a la información.</w:t>
      </w:r>
    </w:p>
    <w:p w14:paraId="5BF7F28E" w14:textId="77777777" w:rsidR="002859F8" w:rsidRPr="000F7D35" w:rsidRDefault="002859F8" w:rsidP="002859F8">
      <w:pPr>
        <w:pStyle w:val="Normal11"/>
        <w:numPr>
          <w:ilvl w:val="0"/>
          <w:numId w:val="8"/>
        </w:numPr>
        <w:spacing w:before="240" w:after="120"/>
        <w:ind w:hanging="359"/>
        <w:contextualSpacing/>
        <w:jc w:val="both"/>
        <w:rPr>
          <w:highlight w:val="white"/>
          <w:lang w:val="es-PY"/>
        </w:rPr>
      </w:pPr>
      <w:r w:rsidRPr="000F7D35">
        <w:rPr>
          <w:highlight w:val="white"/>
          <w:lang w:val="es-PY"/>
        </w:rPr>
        <w:t>Incorporar la educación de la sexualidad en la educación formal y no formal</w:t>
      </w:r>
      <w:r>
        <w:rPr>
          <w:highlight w:val="white"/>
          <w:lang w:val="es-PY"/>
        </w:rPr>
        <w:t xml:space="preserve"> </w:t>
      </w:r>
      <w:r w:rsidRPr="000F7D35">
        <w:rPr>
          <w:highlight w:val="white"/>
          <w:lang w:val="es-PY"/>
        </w:rPr>
        <w:t>e impulsar programas de prevención</w:t>
      </w:r>
      <w:r>
        <w:rPr>
          <w:highlight w:val="white"/>
          <w:lang w:val="es-PY"/>
        </w:rPr>
        <w:t xml:space="preserve"> </w:t>
      </w:r>
      <w:r w:rsidRPr="000F7D35">
        <w:rPr>
          <w:highlight w:val="white"/>
          <w:lang w:val="es-PY"/>
        </w:rPr>
        <w:t>para reducir la alta tasa de embarazos adolescentes.</w:t>
      </w:r>
    </w:p>
    <w:p w14:paraId="52210C66" w14:textId="77777777" w:rsidR="002859F8" w:rsidRPr="000F7D35" w:rsidRDefault="002859F8" w:rsidP="002859F8">
      <w:pPr>
        <w:pStyle w:val="Normal11"/>
        <w:numPr>
          <w:ilvl w:val="0"/>
          <w:numId w:val="8"/>
        </w:numPr>
        <w:spacing w:before="240" w:after="120"/>
        <w:ind w:hanging="359"/>
        <w:contextualSpacing/>
        <w:jc w:val="both"/>
        <w:rPr>
          <w:highlight w:val="white"/>
          <w:lang w:val="es-PY"/>
        </w:rPr>
      </w:pPr>
      <w:bookmarkStart w:id="89" w:name="h.4tvphc7j7qz" w:colFirst="0" w:colLast="0"/>
      <w:bookmarkStart w:id="90" w:name="h.qioetzq12xiv" w:colFirst="0" w:colLast="0"/>
      <w:bookmarkStart w:id="91" w:name="h.4tj4huaj6r7w" w:colFirst="0" w:colLast="0"/>
      <w:bookmarkEnd w:id="89"/>
      <w:bookmarkEnd w:id="90"/>
      <w:bookmarkEnd w:id="91"/>
      <w:r w:rsidRPr="000F7D35">
        <w:rPr>
          <w:highlight w:val="white"/>
          <w:lang w:val="es-PY"/>
        </w:rPr>
        <w:t>Fortalecer y desconcentrar la gestión de los programas de prevención y atención para la erradicación del trabajo infantil y su extensión a otras formas de trabajo.</w:t>
      </w:r>
    </w:p>
    <w:p w14:paraId="58E58496" w14:textId="1986AF67" w:rsidR="002859F8" w:rsidRPr="004B6663" w:rsidRDefault="004B6663" w:rsidP="004B6663">
      <w:pPr>
        <w:rPr>
          <w:i/>
        </w:rPr>
      </w:pPr>
      <w:bookmarkStart w:id="92" w:name="h.5ucy2j5fwhzp" w:colFirst="0" w:colLast="0"/>
      <w:bookmarkStart w:id="93" w:name="h.3jjrl4hxtyx4" w:colFirst="0" w:colLast="0"/>
      <w:bookmarkStart w:id="94" w:name="h.w69x8091hydl" w:colFirst="0" w:colLast="0"/>
      <w:bookmarkEnd w:id="92"/>
      <w:bookmarkEnd w:id="93"/>
      <w:bookmarkEnd w:id="94"/>
      <w:r>
        <w:rPr>
          <w:i/>
        </w:rPr>
        <w:t>1.1.5</w:t>
      </w:r>
      <w:r>
        <w:rPr>
          <w:i/>
        </w:rPr>
        <w:tab/>
      </w:r>
      <w:r w:rsidR="002859F8" w:rsidRPr="004B6663">
        <w:rPr>
          <w:i/>
        </w:rPr>
        <w:t>Juventud</w:t>
      </w:r>
    </w:p>
    <w:p w14:paraId="781C5F08" w14:textId="77777777" w:rsidR="002859F8" w:rsidRPr="000F7D35" w:rsidRDefault="002859F8" w:rsidP="002859F8">
      <w:pPr>
        <w:pStyle w:val="Normal11"/>
        <w:spacing w:before="240" w:after="120"/>
        <w:jc w:val="both"/>
        <w:rPr>
          <w:lang w:val="es-PY"/>
        </w:rPr>
      </w:pPr>
      <w:bookmarkStart w:id="95" w:name="h.37j5ytntse58" w:colFirst="0" w:colLast="0"/>
      <w:bookmarkEnd w:id="95"/>
      <w:r w:rsidRPr="000F7D35">
        <w:rPr>
          <w:highlight w:val="white"/>
          <w:lang w:val="es-PY"/>
        </w:rPr>
        <w:t>Se busca propiciar la participación activa y protagónica de los jóvenes en los espacios de decisión, generando en ellos valores democráticos enfocados a potenciar las capacidades de los mismos en áreas del desarrollo social, cultural, político y económico.</w:t>
      </w:r>
    </w:p>
    <w:p w14:paraId="7376AF5D" w14:textId="77777777" w:rsidR="002859F8" w:rsidRPr="000F7D35" w:rsidRDefault="002859F8" w:rsidP="002859F8">
      <w:pPr>
        <w:pStyle w:val="Normal11"/>
        <w:spacing w:before="240" w:after="120"/>
        <w:rPr>
          <w:lang w:val="es-PY"/>
        </w:rPr>
      </w:pPr>
      <w:bookmarkStart w:id="96" w:name="h.qrakz13uz74r" w:colFirst="0" w:colLast="0"/>
      <w:bookmarkEnd w:id="96"/>
      <w:r w:rsidRPr="000F7D35">
        <w:rPr>
          <w:highlight w:val="white"/>
          <w:lang w:val="es-PY"/>
        </w:rPr>
        <w:t xml:space="preserve">Las </w:t>
      </w:r>
      <w:r>
        <w:rPr>
          <w:highlight w:val="white"/>
          <w:lang w:val="es-PY"/>
        </w:rPr>
        <w:t xml:space="preserve">líneas de acción </w:t>
      </w:r>
      <w:r w:rsidRPr="000F7D35">
        <w:rPr>
          <w:highlight w:val="white"/>
          <w:lang w:val="es-PY"/>
        </w:rPr>
        <w:t>correspondientes serán:</w:t>
      </w:r>
    </w:p>
    <w:p w14:paraId="2B326D8F" w14:textId="77777777" w:rsidR="002859F8" w:rsidRPr="000F7D35" w:rsidRDefault="002859F8" w:rsidP="002859F8">
      <w:pPr>
        <w:pStyle w:val="Normal11"/>
        <w:numPr>
          <w:ilvl w:val="0"/>
          <w:numId w:val="3"/>
        </w:numPr>
        <w:spacing w:before="240" w:after="120"/>
        <w:ind w:hanging="359"/>
        <w:contextualSpacing/>
        <w:jc w:val="both"/>
        <w:rPr>
          <w:highlight w:val="white"/>
          <w:lang w:val="es-PY"/>
        </w:rPr>
      </w:pPr>
      <w:bookmarkStart w:id="97" w:name="h.eapez5cm0tv5" w:colFirst="0" w:colLast="0"/>
      <w:bookmarkEnd w:id="97"/>
      <w:r w:rsidRPr="000F7D35">
        <w:rPr>
          <w:highlight w:val="white"/>
          <w:lang w:val="es-PY"/>
        </w:rPr>
        <w:t>Promover la inserción laboral de jóvenes, la capacitación, la oferta de pasantías laborales remuneradas, el emprendimiento y la inclusión de jóvenes al mercado laboral formal para que tengan la oportunidad de desarrollar sus capacidades laborales y/o promover sus propios emprendimientos a fin de aumentar sus ingresos laborales.</w:t>
      </w:r>
    </w:p>
    <w:p w14:paraId="48A1DAA5" w14:textId="77777777" w:rsidR="002859F8" w:rsidRPr="000F7D35" w:rsidRDefault="002859F8" w:rsidP="002859F8">
      <w:pPr>
        <w:pStyle w:val="Normal11"/>
        <w:numPr>
          <w:ilvl w:val="0"/>
          <w:numId w:val="3"/>
        </w:numPr>
        <w:spacing w:before="240" w:after="120"/>
        <w:ind w:hanging="359"/>
        <w:contextualSpacing/>
        <w:jc w:val="both"/>
        <w:rPr>
          <w:highlight w:val="white"/>
          <w:lang w:val="es-PY"/>
        </w:rPr>
      </w:pPr>
      <w:bookmarkStart w:id="98" w:name="h.lmccy6occ7gn" w:colFirst="0" w:colLast="0"/>
      <w:bookmarkEnd w:id="98"/>
      <w:r w:rsidRPr="000F7D35">
        <w:rPr>
          <w:highlight w:val="white"/>
          <w:lang w:val="es-PY"/>
        </w:rPr>
        <w:t>Lograr la inclusión socioeconómica de jóvenes a través de un modelo de intervención social que permita el desarrollo personal y comunitario a partir del acceso a ayudas económicas a estudiantes para educación, formación y capacitación laboral, prioritariamente a los jóvenes en condición de pobreza y vulnerabilidad.</w:t>
      </w:r>
    </w:p>
    <w:p w14:paraId="044DC1AA" w14:textId="77777777" w:rsidR="002859F8" w:rsidRPr="000F7D35" w:rsidRDefault="002859F8" w:rsidP="002859F8">
      <w:pPr>
        <w:pStyle w:val="Normal11"/>
        <w:numPr>
          <w:ilvl w:val="0"/>
          <w:numId w:val="3"/>
        </w:numPr>
        <w:spacing w:before="240" w:after="120"/>
        <w:ind w:hanging="359"/>
        <w:contextualSpacing/>
        <w:jc w:val="both"/>
        <w:rPr>
          <w:highlight w:val="white"/>
          <w:lang w:val="es-PY"/>
        </w:rPr>
      </w:pPr>
      <w:bookmarkStart w:id="99" w:name="h.trq19igjxh9l" w:colFirst="0" w:colLast="0"/>
      <w:bookmarkEnd w:id="99"/>
      <w:r w:rsidRPr="000F7D35">
        <w:rPr>
          <w:highlight w:val="white"/>
          <w:lang w:val="es-PY"/>
        </w:rPr>
        <w:t>Fortalecer la participación de los jóvenes en las políticas públicas, desde un enfoque de descentralización y de trabajo en territorio, a fin de articular políticas de juventud y políticas públicas sectoriales con los organismos y entidades del Estado competentes para la atención de las necesidades de la población joven.</w:t>
      </w:r>
    </w:p>
    <w:p w14:paraId="360B4271" w14:textId="77777777" w:rsidR="002859F8" w:rsidRPr="000F7D35" w:rsidRDefault="002859F8" w:rsidP="002859F8">
      <w:pPr>
        <w:pStyle w:val="Normal11"/>
        <w:numPr>
          <w:ilvl w:val="0"/>
          <w:numId w:val="3"/>
        </w:numPr>
        <w:spacing w:before="240" w:after="120"/>
        <w:ind w:hanging="359"/>
        <w:contextualSpacing/>
        <w:jc w:val="both"/>
        <w:rPr>
          <w:highlight w:val="white"/>
          <w:lang w:val="es-PY"/>
        </w:rPr>
      </w:pPr>
      <w:r w:rsidRPr="000F7D35">
        <w:rPr>
          <w:highlight w:val="white"/>
          <w:lang w:val="es-PY"/>
        </w:rPr>
        <w:lastRenderedPageBreak/>
        <w:t xml:space="preserve">Incorporar oportunidades de formación y desarrollo de habilidades </w:t>
      </w:r>
      <w:proofErr w:type="spellStart"/>
      <w:r w:rsidRPr="000F7D35">
        <w:rPr>
          <w:highlight w:val="white"/>
          <w:lang w:val="es-PY"/>
        </w:rPr>
        <w:t>TICs</w:t>
      </w:r>
      <w:proofErr w:type="spellEnd"/>
      <w:r>
        <w:rPr>
          <w:highlight w:val="white"/>
          <w:lang w:val="es-PY"/>
        </w:rPr>
        <w:t xml:space="preserve"> </w:t>
      </w:r>
      <w:r w:rsidRPr="000F7D35">
        <w:rPr>
          <w:highlight w:val="white"/>
          <w:lang w:val="es-PY"/>
        </w:rPr>
        <w:t xml:space="preserve">vía plataformas de aprendizaje en línea que promuevan </w:t>
      </w:r>
      <w:r>
        <w:rPr>
          <w:highlight w:val="white"/>
          <w:lang w:val="es-PY"/>
        </w:rPr>
        <w:t>la inter</w:t>
      </w:r>
      <w:r w:rsidRPr="000F7D35">
        <w:rPr>
          <w:highlight w:val="white"/>
          <w:lang w:val="es-PY"/>
        </w:rPr>
        <w:t xml:space="preserve">conexión global. </w:t>
      </w:r>
    </w:p>
    <w:p w14:paraId="6900BEEB" w14:textId="5F03BEA9" w:rsidR="002859F8" w:rsidRPr="004B6663" w:rsidRDefault="004B6663" w:rsidP="004B6663">
      <w:pPr>
        <w:rPr>
          <w:i/>
        </w:rPr>
      </w:pPr>
      <w:bookmarkStart w:id="100" w:name="h.gu7otqdhdndu" w:colFirst="0" w:colLast="0"/>
      <w:bookmarkEnd w:id="100"/>
      <w:r>
        <w:rPr>
          <w:i/>
        </w:rPr>
        <w:t>1.1.6</w:t>
      </w:r>
      <w:r>
        <w:rPr>
          <w:i/>
        </w:rPr>
        <w:tab/>
      </w:r>
      <w:r w:rsidR="002859F8" w:rsidRPr="004B6663">
        <w:rPr>
          <w:i/>
        </w:rPr>
        <w:t>Pueblos indígenas</w:t>
      </w:r>
    </w:p>
    <w:p w14:paraId="5CA91D5A" w14:textId="77777777" w:rsidR="002859F8" w:rsidRPr="006F12B5" w:rsidRDefault="002859F8" w:rsidP="002859F8">
      <w:pPr>
        <w:rPr>
          <w:rFonts w:asciiTheme="minorHAnsi" w:hAnsiTheme="minorHAnsi"/>
        </w:rPr>
      </w:pPr>
      <w:bookmarkStart w:id="101" w:name="h.95ke16nf0n52" w:colFirst="0" w:colLast="0"/>
      <w:bookmarkEnd w:id="101"/>
      <w:r w:rsidRPr="006F12B5">
        <w:rPr>
          <w:rFonts w:asciiTheme="minorHAnsi" w:hAnsiTheme="minorHAnsi"/>
        </w:rPr>
        <w:t xml:space="preserve">Las poblaciones indígenas, como grupo vulnerable históricamente postergado, deberán recibir atención prioritaria en la reducción de la pobreza. El apoyo estatal deberá fortalecer y apoyar a las familias indígenas, pertenecientes a Comunidades, Asociaciones o Grupos de Hecho, para fortalecer sus actividades </w:t>
      </w:r>
      <w:proofErr w:type="spellStart"/>
      <w:r w:rsidRPr="006F12B5">
        <w:rPr>
          <w:rFonts w:asciiTheme="minorHAnsi" w:hAnsiTheme="minorHAnsi"/>
        </w:rPr>
        <w:t>silvo</w:t>
      </w:r>
      <w:proofErr w:type="spellEnd"/>
      <w:r w:rsidRPr="006F12B5">
        <w:rPr>
          <w:rFonts w:asciiTheme="minorHAnsi" w:hAnsiTheme="minorHAnsi"/>
        </w:rPr>
        <w:t>-agropecuarias y asociadas, respetando su cosmovisión y procurando aumentar sus ingresos y mejorar su calidad de vida.</w:t>
      </w:r>
    </w:p>
    <w:p w14:paraId="5ED7F9AF" w14:textId="77777777" w:rsidR="002859F8" w:rsidRPr="006F12B5" w:rsidRDefault="002859F8" w:rsidP="002859F8">
      <w:pPr>
        <w:pStyle w:val="Normal11"/>
        <w:spacing w:before="240" w:after="120"/>
        <w:rPr>
          <w:lang w:val="es-PY"/>
        </w:rPr>
      </w:pPr>
      <w:bookmarkStart w:id="102" w:name="h.cg1eb9bvcen6" w:colFirst="0" w:colLast="0"/>
      <w:bookmarkEnd w:id="102"/>
      <w:r w:rsidRPr="006F12B5">
        <w:rPr>
          <w:lang w:val="es-PY"/>
        </w:rPr>
        <w:t xml:space="preserve">Las </w:t>
      </w:r>
      <w:r>
        <w:rPr>
          <w:lang w:val="es-PY"/>
        </w:rPr>
        <w:t xml:space="preserve">líneas de acción </w:t>
      </w:r>
      <w:r w:rsidRPr="006F12B5">
        <w:rPr>
          <w:lang w:val="es-PY"/>
        </w:rPr>
        <w:t>correspondientes serán:</w:t>
      </w:r>
    </w:p>
    <w:p w14:paraId="1E928F4F" w14:textId="77777777" w:rsidR="002859F8" w:rsidRPr="006F12B5" w:rsidRDefault="002859F8" w:rsidP="002859F8">
      <w:pPr>
        <w:pStyle w:val="Normal11"/>
        <w:numPr>
          <w:ilvl w:val="0"/>
          <w:numId w:val="6"/>
        </w:numPr>
        <w:spacing w:before="240" w:after="120"/>
        <w:ind w:hanging="359"/>
        <w:contextualSpacing/>
        <w:jc w:val="both"/>
        <w:rPr>
          <w:lang w:val="es-PY"/>
        </w:rPr>
      </w:pPr>
      <w:bookmarkStart w:id="103" w:name="h.shkl3p591nly" w:colFirst="0" w:colLast="0"/>
      <w:bookmarkEnd w:id="103"/>
      <w:r w:rsidRPr="006F12B5">
        <w:rPr>
          <w:lang w:val="es-PY"/>
        </w:rPr>
        <w:t>Provisión de servicios básicos a los pueblos originarios (tierra, vivienda, salud, educación, agua potable, tecnología).</w:t>
      </w:r>
    </w:p>
    <w:p w14:paraId="77909047" w14:textId="77777777" w:rsidR="002859F8" w:rsidRPr="006F12B5" w:rsidRDefault="002859F8" w:rsidP="002859F8">
      <w:pPr>
        <w:pStyle w:val="Normal11"/>
        <w:numPr>
          <w:ilvl w:val="0"/>
          <w:numId w:val="6"/>
        </w:numPr>
        <w:spacing w:before="240" w:after="120"/>
        <w:ind w:hanging="359"/>
        <w:contextualSpacing/>
        <w:jc w:val="both"/>
        <w:rPr>
          <w:lang w:val="es-PY"/>
        </w:rPr>
      </w:pPr>
      <w:bookmarkStart w:id="104" w:name="h.x69zs5x3dfvf" w:colFirst="0" w:colLast="0"/>
      <w:bookmarkEnd w:id="104"/>
      <w:r w:rsidRPr="006F12B5">
        <w:rPr>
          <w:lang w:val="es-PY"/>
        </w:rPr>
        <w:t>Valoración de recursos naturales, construcción de caminos, apoyo a la generación de ingresos, preparación y respuesta a emergencias.</w:t>
      </w:r>
    </w:p>
    <w:p w14:paraId="7FFBF80A" w14:textId="77777777" w:rsidR="002859F8" w:rsidRPr="006F12B5" w:rsidRDefault="002859F8" w:rsidP="002859F8">
      <w:pPr>
        <w:pStyle w:val="Normal11"/>
        <w:numPr>
          <w:ilvl w:val="0"/>
          <w:numId w:val="6"/>
        </w:numPr>
        <w:spacing w:before="240" w:after="120"/>
        <w:ind w:hanging="359"/>
        <w:contextualSpacing/>
        <w:jc w:val="both"/>
        <w:rPr>
          <w:lang w:val="es-PY"/>
        </w:rPr>
      </w:pPr>
      <w:bookmarkStart w:id="105" w:name="h.q4pos73rw1g2" w:colFirst="0" w:colLast="0"/>
      <w:bookmarkEnd w:id="105"/>
      <w:r w:rsidRPr="006F12B5">
        <w:rPr>
          <w:lang w:val="es-PY"/>
        </w:rPr>
        <w:t>Protección social apropiada a cada contexto étnico y cultural.</w:t>
      </w:r>
    </w:p>
    <w:p w14:paraId="00678867" w14:textId="77777777" w:rsidR="002859F8" w:rsidRPr="006F12B5" w:rsidRDefault="002859F8" w:rsidP="002859F8">
      <w:pPr>
        <w:pStyle w:val="Normal11"/>
        <w:numPr>
          <w:ilvl w:val="0"/>
          <w:numId w:val="6"/>
        </w:numPr>
        <w:spacing w:before="240" w:after="120"/>
        <w:ind w:hanging="359"/>
        <w:contextualSpacing/>
        <w:jc w:val="both"/>
        <w:rPr>
          <w:lang w:val="es-PY"/>
        </w:rPr>
      </w:pPr>
      <w:bookmarkStart w:id="106" w:name="h.smhat7z29ecn" w:colFirst="0" w:colLast="0"/>
      <w:bookmarkEnd w:id="106"/>
      <w:r w:rsidRPr="006F12B5">
        <w:rPr>
          <w:lang w:val="es-PY"/>
        </w:rPr>
        <w:t>Fortalecimiento del patrimonio natural y lingüístico de las comunidades.</w:t>
      </w:r>
    </w:p>
    <w:p w14:paraId="1EE89922" w14:textId="77777777" w:rsidR="002859F8" w:rsidRPr="006F12B5" w:rsidRDefault="002859F8" w:rsidP="002859F8">
      <w:pPr>
        <w:pStyle w:val="Normal11"/>
        <w:numPr>
          <w:ilvl w:val="0"/>
          <w:numId w:val="6"/>
        </w:numPr>
        <w:spacing w:before="240" w:after="120"/>
        <w:ind w:hanging="359"/>
        <w:contextualSpacing/>
        <w:jc w:val="both"/>
        <w:rPr>
          <w:lang w:val="es-PY"/>
        </w:rPr>
      </w:pPr>
      <w:bookmarkStart w:id="107" w:name="h.5b1gw31a5mm6" w:colFirst="0" w:colLast="0"/>
      <w:bookmarkEnd w:id="107"/>
      <w:r w:rsidRPr="006F12B5">
        <w:rPr>
          <w:lang w:val="es-PY"/>
        </w:rPr>
        <w:t>Promover que los niños, niñas y adolescentes indígenas tengan nutrición apropiada, acceso a servicios sociales básicos, educación de calidad acorde a su cultura y acceso a oportunidades de desarrollo con identidad cultural.</w:t>
      </w:r>
    </w:p>
    <w:p w14:paraId="5C476C4B" w14:textId="77777777" w:rsidR="002859F8" w:rsidRPr="006F12B5" w:rsidRDefault="002859F8" w:rsidP="002859F8">
      <w:pPr>
        <w:pStyle w:val="Normal11"/>
        <w:numPr>
          <w:ilvl w:val="0"/>
          <w:numId w:val="6"/>
        </w:numPr>
        <w:spacing w:before="240" w:after="120"/>
        <w:ind w:hanging="359"/>
        <w:contextualSpacing/>
        <w:jc w:val="both"/>
        <w:rPr>
          <w:lang w:val="es-PY"/>
        </w:rPr>
      </w:pPr>
      <w:r w:rsidRPr="006F12B5">
        <w:rPr>
          <w:lang w:val="es-PY"/>
        </w:rPr>
        <w:t>Incorporación de recursos tecnológicos que permita la conexión con el mundo globalizado y contribuir a preservar el acervo cultural: tradiciones, costumbres, lengua y saberes.</w:t>
      </w:r>
    </w:p>
    <w:p w14:paraId="3B12514A" w14:textId="2DB634BC" w:rsidR="002859F8" w:rsidRPr="004B6663" w:rsidRDefault="004B6663" w:rsidP="004B6663">
      <w:pPr>
        <w:rPr>
          <w:i/>
        </w:rPr>
      </w:pPr>
      <w:bookmarkStart w:id="108" w:name="h.15yy829lrix6" w:colFirst="0" w:colLast="0"/>
      <w:bookmarkEnd w:id="108"/>
      <w:r>
        <w:rPr>
          <w:i/>
        </w:rPr>
        <w:t>1.1.7</w:t>
      </w:r>
      <w:r>
        <w:rPr>
          <w:i/>
        </w:rPr>
        <w:tab/>
      </w:r>
      <w:r w:rsidR="002859F8" w:rsidRPr="004B6663">
        <w:rPr>
          <w:i/>
        </w:rPr>
        <w:t>Personas con discapacidad</w:t>
      </w:r>
    </w:p>
    <w:p w14:paraId="48C547C5" w14:textId="77777777" w:rsidR="002859F8" w:rsidRPr="000F7D35" w:rsidRDefault="002859F8" w:rsidP="002859F8">
      <w:pPr>
        <w:rPr>
          <w:highlight w:val="white"/>
        </w:rPr>
      </w:pPr>
      <w:bookmarkStart w:id="109" w:name="h.wuws9t9tvozv" w:colFirst="0" w:colLast="0"/>
      <w:bookmarkStart w:id="110" w:name="h.7o8su2aylxu2" w:colFirst="0" w:colLast="0"/>
      <w:bookmarkEnd w:id="109"/>
      <w:bookmarkEnd w:id="110"/>
      <w:r w:rsidRPr="000F7D35">
        <w:rPr>
          <w:highlight w:val="white"/>
        </w:rPr>
        <w:t>Las necesidades específicas de personas con discapacidad deberán considerarse en el diseño y prestación de servicios públicos con el fin de facilitar su participación e inclusión social plena.</w:t>
      </w:r>
    </w:p>
    <w:p w14:paraId="535F19C5" w14:textId="77777777" w:rsidR="002859F8" w:rsidRPr="000F7D35" w:rsidRDefault="002859F8" w:rsidP="002859F8">
      <w:pPr>
        <w:pStyle w:val="Normal11"/>
        <w:spacing w:before="240" w:after="120"/>
        <w:rPr>
          <w:lang w:val="es-PY"/>
        </w:rPr>
      </w:pPr>
      <w:r w:rsidRPr="000F7D35">
        <w:rPr>
          <w:highlight w:val="white"/>
          <w:lang w:val="es-PY"/>
        </w:rPr>
        <w:t xml:space="preserve">Las </w:t>
      </w:r>
      <w:r>
        <w:rPr>
          <w:highlight w:val="white"/>
          <w:lang w:val="es-PY"/>
        </w:rPr>
        <w:t xml:space="preserve">líneas de acción </w:t>
      </w:r>
      <w:r w:rsidRPr="000F7D35">
        <w:rPr>
          <w:highlight w:val="white"/>
          <w:lang w:val="es-PY"/>
        </w:rPr>
        <w:t>correspondientes serán:</w:t>
      </w:r>
    </w:p>
    <w:p w14:paraId="026C862B" w14:textId="77777777" w:rsidR="002859F8" w:rsidRPr="000F7D35" w:rsidRDefault="002859F8" w:rsidP="002859F8">
      <w:pPr>
        <w:pStyle w:val="Normal11"/>
        <w:numPr>
          <w:ilvl w:val="0"/>
          <w:numId w:val="1"/>
        </w:numPr>
        <w:spacing w:before="240" w:after="120"/>
        <w:ind w:hanging="359"/>
        <w:contextualSpacing/>
        <w:jc w:val="both"/>
        <w:rPr>
          <w:lang w:val="es-PY"/>
        </w:rPr>
      </w:pPr>
      <w:bookmarkStart w:id="111" w:name="h.ola8io47fgt0" w:colFirst="0" w:colLast="0"/>
      <w:bookmarkStart w:id="112" w:name="h.eo3qab8dpiru" w:colFirst="0" w:colLast="0"/>
      <w:bookmarkStart w:id="113" w:name="h.281xwwbp4ein" w:colFirst="0" w:colLast="0"/>
      <w:bookmarkStart w:id="114" w:name="h.6nzfooqfc637" w:colFirst="0" w:colLast="0"/>
      <w:bookmarkStart w:id="115" w:name="h.huht4y3fz6gi" w:colFirst="0" w:colLast="0"/>
      <w:bookmarkEnd w:id="111"/>
      <w:bookmarkEnd w:id="112"/>
      <w:bookmarkEnd w:id="113"/>
      <w:bookmarkEnd w:id="114"/>
      <w:bookmarkEnd w:id="115"/>
      <w:r w:rsidRPr="000F7D35">
        <w:rPr>
          <w:highlight w:val="white"/>
          <w:lang w:val="es-PY"/>
        </w:rPr>
        <w:t>Incorporar acciones vinculantes a las convenciones sobre los derechos de las personas con discapacidad en los planes y programas de los distintos ministerios y secretarías a fin de que garanticen el pleno goce de los derechos de las personas con discapacidad.</w:t>
      </w:r>
    </w:p>
    <w:p w14:paraId="1863CCCE" w14:textId="77777777" w:rsidR="002859F8" w:rsidRDefault="002859F8" w:rsidP="002859F8">
      <w:pPr>
        <w:pStyle w:val="Normal11"/>
        <w:numPr>
          <w:ilvl w:val="0"/>
          <w:numId w:val="1"/>
        </w:numPr>
        <w:spacing w:before="240" w:after="120"/>
        <w:ind w:hanging="359"/>
        <w:contextualSpacing/>
        <w:jc w:val="both"/>
        <w:rPr>
          <w:lang w:val="es-PY"/>
        </w:rPr>
      </w:pPr>
      <w:r w:rsidRPr="000F7D35">
        <w:rPr>
          <w:highlight w:val="white"/>
          <w:lang w:val="es-PY"/>
        </w:rPr>
        <w:t>Desarrollar estrategias en todos los niveles de gobierno para garantizar los derechos de las personas con discapacidad</w:t>
      </w:r>
      <w:r w:rsidRPr="000F7D35">
        <w:rPr>
          <w:lang w:val="es-PY"/>
        </w:rPr>
        <w:t>.</w:t>
      </w:r>
      <w:r>
        <w:rPr>
          <w:lang w:val="es-PY"/>
        </w:rPr>
        <w:br/>
      </w:r>
    </w:p>
    <w:p w14:paraId="1E2BE7ED" w14:textId="77777777" w:rsidR="00C77732" w:rsidRDefault="00C77732">
      <w:pPr>
        <w:jc w:val="left"/>
      </w:pPr>
      <w:r>
        <w:lastRenderedPageBreak/>
        <w:br w:type="page"/>
      </w:r>
    </w:p>
    <w:p w14:paraId="156D26FF" w14:textId="38324D88" w:rsidR="00B26BEF" w:rsidRPr="000F7D35" w:rsidRDefault="00832603" w:rsidP="006B504F">
      <w:pPr>
        <w:pStyle w:val="Ttulo3"/>
      </w:pPr>
      <w:bookmarkStart w:id="116" w:name="h.bj0rm4hwiake" w:colFirst="0" w:colLast="0"/>
      <w:bookmarkStart w:id="117" w:name="_Toc387934012"/>
      <w:bookmarkStart w:id="118" w:name="_Toc387654834"/>
      <w:bookmarkStart w:id="119" w:name="_Toc388518802"/>
      <w:bookmarkStart w:id="120" w:name="_Toc404074440"/>
      <w:bookmarkEnd w:id="116"/>
      <w:r>
        <w:lastRenderedPageBreak/>
        <w:t>E</w:t>
      </w:r>
      <w:r w:rsidR="00ED2891">
        <w:t>strategia</w:t>
      </w:r>
      <w:r w:rsidR="002859F8">
        <w:t xml:space="preserve"> </w:t>
      </w:r>
      <w:r w:rsidR="003600F8">
        <w:t>1.</w:t>
      </w:r>
      <w:r w:rsidR="00CB0E0F">
        <w:t>2 –</w:t>
      </w:r>
      <w:r w:rsidR="00C13BF7" w:rsidRPr="000F7D35">
        <w:t xml:space="preserve"> Servicios sociales de calidad</w:t>
      </w:r>
      <w:bookmarkEnd w:id="117"/>
      <w:bookmarkEnd w:id="118"/>
      <w:bookmarkEnd w:id="119"/>
      <w:bookmarkEnd w:id="120"/>
    </w:p>
    <w:p w14:paraId="177DCB72" w14:textId="77777777" w:rsidR="00E64BEA" w:rsidRPr="000F7D35" w:rsidRDefault="00C13BF7" w:rsidP="00B149AB">
      <w:pPr>
        <w:pStyle w:val="Normal1"/>
        <w:jc w:val="both"/>
        <w:rPr>
          <w:lang w:val="es-PY"/>
        </w:rPr>
      </w:pPr>
      <w:r w:rsidRPr="000F7D35">
        <w:rPr>
          <w:i/>
          <w:highlight w:val="white"/>
          <w:lang w:val="es-PY"/>
        </w:rPr>
        <w:t>Aumento del bienestar de la población a través del mejoramiento de la eficiencia y transparencia de los servicios públicos.</w:t>
      </w:r>
    </w:p>
    <w:p w14:paraId="4FF2A0D7" w14:textId="77777777" w:rsidR="00B26BEF" w:rsidRPr="000F7D35" w:rsidRDefault="00170204" w:rsidP="006B504F">
      <w:pPr>
        <w:pStyle w:val="Heading4-bold"/>
      </w:pPr>
      <w:bookmarkStart w:id="121" w:name="h.tl2m0cmpoz4y" w:colFirst="0" w:colLast="0"/>
      <w:bookmarkStart w:id="122" w:name="h.oy677rxx78fk" w:colFirst="0" w:colLast="0"/>
      <w:bookmarkStart w:id="123" w:name="_Toc387934014"/>
      <w:bookmarkStart w:id="124" w:name="_Toc387654836"/>
      <w:bookmarkStart w:id="125" w:name="_Toc388518804"/>
      <w:bookmarkStart w:id="126" w:name="_Toc404074441"/>
      <w:bookmarkEnd w:id="121"/>
      <w:bookmarkEnd w:id="122"/>
      <w:r>
        <w:t>Objetivos</w:t>
      </w:r>
      <w:bookmarkEnd w:id="123"/>
      <w:bookmarkEnd w:id="124"/>
      <w:bookmarkEnd w:id="125"/>
      <w:bookmarkEnd w:id="126"/>
    </w:p>
    <w:p w14:paraId="4088E9D0" w14:textId="77777777" w:rsidR="002859F8" w:rsidRPr="000F7D35" w:rsidRDefault="002859F8" w:rsidP="002859F8">
      <w:pPr>
        <w:pStyle w:val="Prrafodelista"/>
        <w:numPr>
          <w:ilvl w:val="0"/>
          <w:numId w:val="14"/>
        </w:numPr>
        <w:spacing w:before="0"/>
      </w:pPr>
      <w:bookmarkStart w:id="127" w:name="h.7kk519pt1joi" w:colFirst="0" w:colLast="0"/>
      <w:bookmarkStart w:id="128" w:name="_Toc387934015"/>
      <w:bookmarkStart w:id="129" w:name="_Toc387654837"/>
      <w:bookmarkStart w:id="130" w:name="_Toc388518805"/>
      <w:bookmarkEnd w:id="127"/>
      <w:r w:rsidRPr="000F7D35">
        <w:t>Alcanzar los estándares internacionales de calidad educativa (universalización del nivel 2 en prueba PISA y promedio en nivel 3 o más).</w:t>
      </w:r>
      <w:r w:rsidRPr="000F7D35">
        <w:rPr>
          <w:rStyle w:val="Refdenotaalpie"/>
        </w:rPr>
        <w:footnoteReference w:id="48"/>
      </w:r>
    </w:p>
    <w:p w14:paraId="5F7EA23C" w14:textId="77777777" w:rsidR="002859F8" w:rsidRPr="000F7D35" w:rsidRDefault="002859F8" w:rsidP="002859F8">
      <w:pPr>
        <w:pStyle w:val="Prrafodelista"/>
        <w:numPr>
          <w:ilvl w:val="0"/>
          <w:numId w:val="14"/>
        </w:numPr>
        <w:spacing w:before="0"/>
      </w:pPr>
      <w:r w:rsidRPr="000F7D35">
        <w:t>Aumentar la esperanza de vida al nacer a 79 años.</w:t>
      </w:r>
    </w:p>
    <w:p w14:paraId="1822B130" w14:textId="77777777" w:rsidR="002859F8" w:rsidRPr="000F7D35" w:rsidRDefault="002859F8" w:rsidP="002859F8">
      <w:pPr>
        <w:pStyle w:val="Prrafodelista"/>
        <w:numPr>
          <w:ilvl w:val="0"/>
          <w:numId w:val="14"/>
        </w:numPr>
        <w:spacing w:before="0"/>
      </w:pPr>
      <w:r w:rsidRPr="000F7D35">
        <w:t>Disminuir en 50% las muertes por enfermedades no contagiosas (probabilidad de muerte entre 30 y 70 años).</w:t>
      </w:r>
    </w:p>
    <w:p w14:paraId="05F44CAB" w14:textId="77777777" w:rsidR="002859F8" w:rsidRPr="000F7D35" w:rsidRDefault="002859F8" w:rsidP="002859F8">
      <w:pPr>
        <w:pStyle w:val="Prrafodelista"/>
        <w:numPr>
          <w:ilvl w:val="0"/>
          <w:numId w:val="14"/>
        </w:numPr>
        <w:spacing w:before="0"/>
      </w:pPr>
      <w:r w:rsidRPr="000F7D35">
        <w:t>Disminuir en 50% la tasa de obesidad de la población (% de la población).</w:t>
      </w:r>
    </w:p>
    <w:p w14:paraId="082DE184" w14:textId="77777777" w:rsidR="002859F8" w:rsidRPr="000F7D35" w:rsidRDefault="002859F8" w:rsidP="002859F8">
      <w:pPr>
        <w:pStyle w:val="Prrafodelista"/>
        <w:numPr>
          <w:ilvl w:val="0"/>
          <w:numId w:val="14"/>
        </w:numPr>
        <w:spacing w:before="0"/>
      </w:pPr>
      <w:r w:rsidRPr="000F7D35">
        <w:t>Reducir en 75% la tasa de homicidios dolosos (muertes/100.000).</w:t>
      </w:r>
    </w:p>
    <w:p w14:paraId="63312A91" w14:textId="77777777" w:rsidR="002859F8" w:rsidRPr="000F7D35" w:rsidRDefault="002859F8" w:rsidP="002859F8">
      <w:pPr>
        <w:pStyle w:val="Prrafodelista"/>
        <w:numPr>
          <w:ilvl w:val="0"/>
          <w:numId w:val="14"/>
        </w:numPr>
        <w:spacing w:before="0"/>
      </w:pPr>
      <w:r w:rsidRPr="000F7D35">
        <w:t>Reducir en 50% la tasa de muertes por accidentes de tránsito (muertes/100.000).</w:t>
      </w:r>
    </w:p>
    <w:p w14:paraId="703ADD8E" w14:textId="77777777" w:rsidR="002859F8" w:rsidRPr="000F7D35" w:rsidRDefault="002859F8" w:rsidP="002859F8">
      <w:pPr>
        <w:pStyle w:val="Prrafodelista"/>
        <w:numPr>
          <w:ilvl w:val="0"/>
          <w:numId w:val="14"/>
        </w:numPr>
        <w:spacing w:before="0"/>
      </w:pPr>
      <w:r w:rsidRPr="000F7D35">
        <w:t>Disminuir en 50% la tasa de suicidios (muertes/100.000).</w:t>
      </w:r>
    </w:p>
    <w:p w14:paraId="1D528B79" w14:textId="77777777" w:rsidR="002859F8" w:rsidRPr="00BD6BD6" w:rsidRDefault="002859F8" w:rsidP="002859F8">
      <w:pPr>
        <w:pStyle w:val="Prrafodelista"/>
        <w:numPr>
          <w:ilvl w:val="0"/>
          <w:numId w:val="14"/>
        </w:numPr>
        <w:spacing w:before="0"/>
      </w:pPr>
      <w:r w:rsidRPr="00BD6BD6">
        <w:t>Universalizar la salud básica.</w:t>
      </w:r>
    </w:p>
    <w:p w14:paraId="02BD503E" w14:textId="77777777" w:rsidR="002859F8" w:rsidRPr="000F7D35" w:rsidRDefault="002859F8" w:rsidP="002859F8">
      <w:pPr>
        <w:pStyle w:val="Prrafodelista"/>
        <w:numPr>
          <w:ilvl w:val="0"/>
          <w:numId w:val="14"/>
        </w:numPr>
        <w:spacing w:before="0"/>
      </w:pPr>
      <w:r w:rsidRPr="000F7D35">
        <w:t xml:space="preserve">Aumentar </w:t>
      </w:r>
      <w:r>
        <w:t xml:space="preserve">la proporción de </w:t>
      </w:r>
      <w:r w:rsidRPr="000F7D35">
        <w:t>funcionarios públicos incorporados o promocionados con criterio de méritos y aptitudes (% de cargos concursados).</w:t>
      </w:r>
    </w:p>
    <w:p w14:paraId="2B419691" w14:textId="77777777" w:rsidR="002859F8" w:rsidRDefault="002859F8" w:rsidP="002859F8">
      <w:pPr>
        <w:pStyle w:val="Prrafodelista"/>
        <w:numPr>
          <w:ilvl w:val="0"/>
          <w:numId w:val="14"/>
        </w:numPr>
        <w:spacing w:before="0"/>
      </w:pPr>
      <w:r w:rsidRPr="000F7D35">
        <w:t xml:space="preserve">Aumentar </w:t>
      </w:r>
      <w:r>
        <w:t>el acceso a información pública y trámites por medio de redes electrónicas</w:t>
      </w:r>
      <w:r w:rsidRPr="000F7D35">
        <w:t xml:space="preserve"> (% de </w:t>
      </w:r>
      <w:r>
        <w:t xml:space="preserve">consultas y </w:t>
      </w:r>
      <w:r w:rsidRPr="000F7D35">
        <w:t xml:space="preserve">trámites regulares realizados en </w:t>
      </w:r>
      <w:r>
        <w:t>forma digital</w:t>
      </w:r>
      <w:r w:rsidRPr="000F7D35">
        <w:t>).</w:t>
      </w:r>
    </w:p>
    <w:p w14:paraId="6A19BBD8" w14:textId="0E3A1464" w:rsidR="002859F8" w:rsidRDefault="002859F8" w:rsidP="002859F8">
      <w:pPr>
        <w:pStyle w:val="Prrafodelista"/>
        <w:numPr>
          <w:ilvl w:val="0"/>
          <w:numId w:val="14"/>
        </w:numPr>
        <w:spacing w:before="0"/>
      </w:pPr>
      <w:r w:rsidRPr="000F7D35">
        <w:t>Mejora del sistema estadístico nacional por encima de 85 puntos en el índice internacional de capacidad estadística.</w:t>
      </w:r>
    </w:p>
    <w:p w14:paraId="2DE7A51E" w14:textId="78483A1D" w:rsidR="00B26BEF" w:rsidRPr="000F7D35" w:rsidRDefault="00C13BF7" w:rsidP="002859F8">
      <w:pPr>
        <w:pStyle w:val="Heading4-bold"/>
      </w:pPr>
      <w:bookmarkStart w:id="131" w:name="_Toc404074442"/>
      <w:r w:rsidRPr="000F7D35">
        <w:t>Cómo lo haremos</w:t>
      </w:r>
      <w:bookmarkEnd w:id="128"/>
      <w:bookmarkEnd w:id="129"/>
      <w:bookmarkEnd w:id="130"/>
      <w:bookmarkEnd w:id="131"/>
    </w:p>
    <w:p w14:paraId="2AB63FC6" w14:textId="4211D3E2" w:rsidR="00B00578" w:rsidRPr="000F7D35" w:rsidRDefault="004B6663" w:rsidP="004B6663">
      <w:pPr>
        <w:rPr>
          <w:i/>
        </w:rPr>
      </w:pPr>
      <w:r>
        <w:rPr>
          <w:i/>
        </w:rPr>
        <w:t>1.2.1</w:t>
      </w:r>
      <w:r>
        <w:rPr>
          <w:i/>
        </w:rPr>
        <w:tab/>
      </w:r>
      <w:r w:rsidR="00B00578" w:rsidRPr="004B6663">
        <w:rPr>
          <w:i/>
        </w:rPr>
        <w:t>G</w:t>
      </w:r>
      <w:r w:rsidR="00E13620" w:rsidRPr="004B6663">
        <w:rPr>
          <w:i/>
        </w:rPr>
        <w:t>estión educativa</w:t>
      </w:r>
    </w:p>
    <w:p w14:paraId="2CB95A89" w14:textId="77777777" w:rsidR="007B6139" w:rsidRPr="000F7D35" w:rsidRDefault="00F70C4A" w:rsidP="00343A2F">
      <w:r w:rsidRPr="000F7D35">
        <w:t xml:space="preserve">Para el 2030, la educación será universal, de calidad similar para todos los habitantes del país, </w:t>
      </w:r>
      <w:r w:rsidR="00336B85" w:rsidRPr="000F7D35">
        <w:t xml:space="preserve">con pertinencia </w:t>
      </w:r>
      <w:r w:rsidRPr="000F7D35">
        <w:t>y competitiv</w:t>
      </w:r>
      <w:r w:rsidR="000E2814" w:rsidRPr="000F7D35">
        <w:t>id</w:t>
      </w:r>
      <w:r w:rsidRPr="000F7D35">
        <w:t>a</w:t>
      </w:r>
      <w:r w:rsidR="000E2814" w:rsidRPr="000F7D35">
        <w:t>d</w:t>
      </w:r>
      <w:r w:rsidRPr="000F7D35">
        <w:t xml:space="preserve"> con los países de la región </w:t>
      </w:r>
      <w:r w:rsidRPr="000F7D35">
        <w:lastRenderedPageBreak/>
        <w:t>y del mundo en condiciones de desarrollo equivalentes al Paraguay. Será una herramienta fundamental para la igualdad de oportunidades y la consecución de una vida digna, sin exclusiones.</w:t>
      </w:r>
    </w:p>
    <w:p w14:paraId="5DD2F7CF" w14:textId="2AF25150" w:rsidR="00B26BEF" w:rsidRDefault="0079252F" w:rsidP="00343A2F">
      <w:r w:rsidRPr="000F7D35">
        <w:rPr>
          <w:highlight w:val="white"/>
        </w:rPr>
        <w:t xml:space="preserve">En este contexto, el </w:t>
      </w:r>
      <w:r w:rsidR="002859F8">
        <w:rPr>
          <w:highlight w:val="white"/>
        </w:rPr>
        <w:t>Estado</w:t>
      </w:r>
      <w:r w:rsidRPr="000F7D35">
        <w:rPr>
          <w:highlight w:val="white"/>
        </w:rPr>
        <w:t xml:space="preserve"> deberá</w:t>
      </w:r>
      <w:r w:rsidR="00C13BF7" w:rsidRPr="000F7D35">
        <w:rPr>
          <w:highlight w:val="white"/>
        </w:rPr>
        <w:t xml:space="preserve"> asegurar la calidad de la educación en todos los niveles</w:t>
      </w:r>
      <w:r w:rsidR="000F0FB7" w:rsidRPr="000F7D35">
        <w:rPr>
          <w:highlight w:val="white"/>
        </w:rPr>
        <w:t xml:space="preserve"> y </w:t>
      </w:r>
      <w:r w:rsidR="00C13BF7" w:rsidRPr="000F7D35">
        <w:rPr>
          <w:highlight w:val="white"/>
        </w:rPr>
        <w:t xml:space="preserve">modalidades, atendiendo la diversidad y la multiculturalidad, para </w:t>
      </w:r>
      <w:r w:rsidR="002859F8">
        <w:rPr>
          <w:highlight w:val="white"/>
        </w:rPr>
        <w:t xml:space="preserve">lo </w:t>
      </w:r>
      <w:r w:rsidR="00C13BF7" w:rsidRPr="000F7D35">
        <w:rPr>
          <w:highlight w:val="white"/>
        </w:rPr>
        <w:t xml:space="preserve">cual </w:t>
      </w:r>
      <w:r w:rsidR="002859F8">
        <w:rPr>
          <w:highlight w:val="white"/>
        </w:rPr>
        <w:t xml:space="preserve">se </w:t>
      </w:r>
      <w:r w:rsidR="00C13BF7" w:rsidRPr="000F7D35">
        <w:rPr>
          <w:highlight w:val="white"/>
        </w:rPr>
        <w:t>plantea</w:t>
      </w:r>
      <w:r w:rsidR="002859F8">
        <w:rPr>
          <w:highlight w:val="white"/>
        </w:rPr>
        <w:t>n</w:t>
      </w:r>
      <w:r w:rsidR="00C13BF7" w:rsidRPr="000F7D35">
        <w:rPr>
          <w:highlight w:val="white"/>
        </w:rPr>
        <w:t xml:space="preserve"> las </w:t>
      </w:r>
      <w:r w:rsidR="000F0FB7" w:rsidRPr="000F7D35">
        <w:rPr>
          <w:highlight w:val="white"/>
        </w:rPr>
        <w:t>siguientes</w:t>
      </w:r>
      <w:r w:rsidR="003C0BC9">
        <w:rPr>
          <w:highlight w:val="white"/>
        </w:rPr>
        <w:t xml:space="preserve"> </w:t>
      </w:r>
      <w:r w:rsidR="002859F8">
        <w:rPr>
          <w:highlight w:val="white"/>
        </w:rPr>
        <w:t>líneas de acción</w:t>
      </w:r>
      <w:r w:rsidR="00C13BF7" w:rsidRPr="000F7D35">
        <w:rPr>
          <w:highlight w:val="white"/>
        </w:rPr>
        <w:t>:</w:t>
      </w:r>
    </w:p>
    <w:p w14:paraId="2015813D" w14:textId="77777777" w:rsidR="002859F8" w:rsidRPr="000F7D35" w:rsidRDefault="002859F8" w:rsidP="002859F8">
      <w:pPr>
        <w:pStyle w:val="Normal1"/>
        <w:numPr>
          <w:ilvl w:val="0"/>
          <w:numId w:val="9"/>
        </w:numPr>
        <w:ind w:hanging="359"/>
        <w:contextualSpacing/>
        <w:jc w:val="both"/>
        <w:rPr>
          <w:highlight w:val="white"/>
          <w:lang w:val="es-PY"/>
        </w:rPr>
      </w:pPr>
      <w:r w:rsidRPr="000F7D35">
        <w:rPr>
          <w:highlight w:val="white"/>
          <w:lang w:val="es-PY"/>
        </w:rPr>
        <w:t>Continuar la expansión de la matriculación en el</w:t>
      </w:r>
      <w:r>
        <w:rPr>
          <w:highlight w:val="white"/>
          <w:lang w:val="es-PY"/>
        </w:rPr>
        <w:t xml:space="preserve"> </w:t>
      </w:r>
      <w:r w:rsidRPr="000F7D35">
        <w:rPr>
          <w:highlight w:val="white"/>
          <w:lang w:val="es-PY"/>
        </w:rPr>
        <w:t>3</w:t>
      </w:r>
      <w:r w:rsidRPr="000F7D35">
        <w:rPr>
          <w:highlight w:val="white"/>
          <w:vertAlign w:val="superscript"/>
          <w:lang w:val="es-PY"/>
        </w:rPr>
        <w:t>er</w:t>
      </w:r>
      <w:r w:rsidRPr="000F7D35">
        <w:rPr>
          <w:highlight w:val="white"/>
          <w:lang w:val="es-PY"/>
        </w:rPr>
        <w:t xml:space="preserve"> ciclo de la Educación Básica y de la Educación Media y terciaria, reduciendo la inequidad en el acceso y la permanencia entre zonas rurales y urbanas, entre grupos de distintas lenguas maternas, condiciones </w:t>
      </w:r>
      <w:r>
        <w:rPr>
          <w:highlight w:val="white"/>
          <w:lang w:val="es-PY"/>
        </w:rPr>
        <w:t xml:space="preserve">de </w:t>
      </w:r>
      <w:r w:rsidRPr="000F7D35">
        <w:rPr>
          <w:highlight w:val="white"/>
          <w:lang w:val="es-PY"/>
        </w:rPr>
        <w:t>discapacidad y niveles de ingresos.</w:t>
      </w:r>
    </w:p>
    <w:p w14:paraId="740BD7A0" w14:textId="77777777" w:rsidR="002859F8" w:rsidRPr="000F7D35" w:rsidRDefault="002859F8" w:rsidP="002859F8">
      <w:pPr>
        <w:pStyle w:val="Normal1"/>
        <w:numPr>
          <w:ilvl w:val="0"/>
          <w:numId w:val="9"/>
        </w:numPr>
        <w:ind w:hanging="359"/>
        <w:contextualSpacing/>
        <w:jc w:val="both"/>
        <w:rPr>
          <w:highlight w:val="white"/>
          <w:lang w:val="es-PY"/>
        </w:rPr>
      </w:pPr>
      <w:r w:rsidRPr="000F7D35">
        <w:rPr>
          <w:highlight w:val="white"/>
          <w:lang w:val="es-PY"/>
        </w:rPr>
        <w:t>Mejorar la calidad de la educación a través del fortalecimiento de las capacidades docentes e institucionales y la adecuación curricular para mejorar los resultados en el aprendizaje.</w:t>
      </w:r>
    </w:p>
    <w:p w14:paraId="055C067F" w14:textId="77777777" w:rsidR="002859F8" w:rsidRPr="000F7D35" w:rsidRDefault="002859F8" w:rsidP="002859F8">
      <w:pPr>
        <w:pStyle w:val="Normal1"/>
        <w:numPr>
          <w:ilvl w:val="0"/>
          <w:numId w:val="9"/>
        </w:numPr>
        <w:ind w:hanging="359"/>
        <w:contextualSpacing/>
        <w:jc w:val="both"/>
        <w:rPr>
          <w:highlight w:val="white"/>
          <w:lang w:val="es-PY"/>
        </w:rPr>
      </w:pPr>
      <w:r w:rsidRPr="000F7D35">
        <w:rPr>
          <w:highlight w:val="white"/>
          <w:lang w:val="es-PY"/>
        </w:rPr>
        <w:t>Afianzar la gestión de las políticas educativas en forma participativa, eficiente, efectiva y articulada entre los niveles nacional, departamental y local.</w:t>
      </w:r>
    </w:p>
    <w:p w14:paraId="3671E2DF" w14:textId="77777777" w:rsidR="002859F8" w:rsidRPr="000F7D35" w:rsidRDefault="002859F8" w:rsidP="002859F8">
      <w:pPr>
        <w:pStyle w:val="Normal1"/>
        <w:numPr>
          <w:ilvl w:val="0"/>
          <w:numId w:val="9"/>
        </w:numPr>
        <w:ind w:hanging="359"/>
        <w:contextualSpacing/>
        <w:jc w:val="both"/>
        <w:rPr>
          <w:highlight w:val="white"/>
          <w:lang w:val="es-PY"/>
        </w:rPr>
      </w:pPr>
      <w:r w:rsidRPr="000F7D35">
        <w:rPr>
          <w:highlight w:val="white"/>
          <w:lang w:val="es-PY"/>
        </w:rPr>
        <w:t>Proveer infraestructura y tecnología a los establecimientos educativos y de formación docente con criterios de accesibilidad y diseño universal.</w:t>
      </w:r>
    </w:p>
    <w:p w14:paraId="4A194959" w14:textId="77777777" w:rsidR="002859F8" w:rsidRPr="000F7D35" w:rsidRDefault="002859F8" w:rsidP="002859F8">
      <w:pPr>
        <w:pStyle w:val="Normal1"/>
        <w:numPr>
          <w:ilvl w:val="0"/>
          <w:numId w:val="9"/>
        </w:numPr>
        <w:ind w:hanging="359"/>
        <w:contextualSpacing/>
        <w:jc w:val="both"/>
        <w:rPr>
          <w:highlight w:val="white"/>
          <w:lang w:val="es-PY"/>
        </w:rPr>
      </w:pPr>
      <w:r w:rsidRPr="000F7D35">
        <w:rPr>
          <w:highlight w:val="white"/>
          <w:lang w:val="es-PY"/>
        </w:rPr>
        <w:t>Fortalecer los programas de educación y trabajo, educación de jóvenes y adultos, y técnico-profesional, con los ajustes razonables.</w:t>
      </w:r>
    </w:p>
    <w:p w14:paraId="471FA7FC" w14:textId="77777777" w:rsidR="002859F8" w:rsidRPr="000F7D35" w:rsidRDefault="002859F8" w:rsidP="002859F8">
      <w:pPr>
        <w:pStyle w:val="Normal1"/>
        <w:numPr>
          <w:ilvl w:val="0"/>
          <w:numId w:val="9"/>
        </w:numPr>
        <w:ind w:hanging="359"/>
        <w:contextualSpacing/>
        <w:jc w:val="both"/>
        <w:rPr>
          <w:highlight w:val="white"/>
          <w:lang w:val="es-PY"/>
        </w:rPr>
      </w:pPr>
      <w:r w:rsidRPr="000F7D35">
        <w:rPr>
          <w:highlight w:val="white"/>
          <w:lang w:val="es-PY"/>
        </w:rPr>
        <w:t>Mejorar las condiciones de acceso, permanencia y promoción para la inclusión de personas con discapacidad al sistema educativo nacional</w:t>
      </w:r>
      <w:r>
        <w:rPr>
          <w:highlight w:val="white"/>
          <w:lang w:val="es-PY"/>
        </w:rPr>
        <w:t>.</w:t>
      </w:r>
    </w:p>
    <w:p w14:paraId="41DC4B8A" w14:textId="77777777" w:rsidR="002859F8" w:rsidRDefault="002859F8" w:rsidP="002859F8">
      <w:pPr>
        <w:pStyle w:val="Normal1"/>
        <w:numPr>
          <w:ilvl w:val="0"/>
          <w:numId w:val="9"/>
        </w:numPr>
        <w:ind w:hanging="359"/>
        <w:contextualSpacing/>
        <w:jc w:val="both"/>
        <w:rPr>
          <w:highlight w:val="white"/>
          <w:lang w:val="es-PY"/>
        </w:rPr>
      </w:pPr>
      <w:r w:rsidRPr="000F7D35">
        <w:rPr>
          <w:highlight w:val="white"/>
          <w:lang w:val="es-PY"/>
        </w:rPr>
        <w:t>Mejorar la calidad de la educación superior como respuesta a las demandas de desarrollo nacional y regional.</w:t>
      </w:r>
    </w:p>
    <w:p w14:paraId="46ED7E5D" w14:textId="3B4AC147" w:rsidR="002859F8" w:rsidRPr="002859F8" w:rsidRDefault="002859F8" w:rsidP="002859F8">
      <w:pPr>
        <w:pStyle w:val="Normal1"/>
        <w:numPr>
          <w:ilvl w:val="0"/>
          <w:numId w:val="9"/>
        </w:numPr>
        <w:ind w:hanging="359"/>
        <w:contextualSpacing/>
        <w:jc w:val="both"/>
        <w:rPr>
          <w:highlight w:val="white"/>
          <w:lang w:val="es-PY"/>
        </w:rPr>
      </w:pPr>
      <w:r w:rsidRPr="002859F8">
        <w:rPr>
          <w:highlight w:val="white"/>
          <w:lang w:val="es-PY"/>
        </w:rPr>
        <w:t>Implementar estándares de evaluación institucional, de aprendizajes y de desempeño.</w:t>
      </w:r>
    </w:p>
    <w:p w14:paraId="0F978655" w14:textId="40FA58CC" w:rsidR="00E64BEA" w:rsidRPr="004B6663" w:rsidRDefault="004B6663" w:rsidP="004B6663">
      <w:pPr>
        <w:rPr>
          <w:i/>
        </w:rPr>
      </w:pPr>
      <w:r>
        <w:rPr>
          <w:i/>
        </w:rPr>
        <w:t>1.2.2</w:t>
      </w:r>
      <w:r>
        <w:rPr>
          <w:i/>
        </w:rPr>
        <w:tab/>
      </w:r>
      <w:r w:rsidR="00B94CBF" w:rsidRPr="004B6663">
        <w:rPr>
          <w:i/>
        </w:rPr>
        <w:t>Servicios de salud</w:t>
      </w:r>
    </w:p>
    <w:p w14:paraId="4309318A" w14:textId="77777777" w:rsidR="002C2178" w:rsidRPr="000F7D35" w:rsidRDefault="00472476" w:rsidP="00341051">
      <w:pPr>
        <w:rPr>
          <w:rStyle w:val="Refdecomentario"/>
          <w:sz w:val="22"/>
          <w:szCs w:val="22"/>
        </w:rPr>
      </w:pPr>
      <w:r>
        <w:rPr>
          <w:highlight w:val="white"/>
        </w:rPr>
        <w:t>La</w:t>
      </w:r>
      <w:r w:rsidR="00C13BF7" w:rsidRPr="000F7D35">
        <w:rPr>
          <w:highlight w:val="white"/>
        </w:rPr>
        <w:t xml:space="preserve"> salud consagra el disfrute de una vida plena</w:t>
      </w:r>
      <w:r w:rsidR="004B1E52" w:rsidRPr="000F7D35">
        <w:rPr>
          <w:highlight w:val="white"/>
        </w:rPr>
        <w:t>,</w:t>
      </w:r>
      <w:r w:rsidR="00C13BF7" w:rsidRPr="000F7D35">
        <w:rPr>
          <w:highlight w:val="white"/>
        </w:rPr>
        <w:t xml:space="preserve"> un mandato constitucional que garantiza la protección y promoción de la salud para todos los ciudadanos y ciudadanas.</w:t>
      </w:r>
    </w:p>
    <w:p w14:paraId="52BE50A0" w14:textId="77777777" w:rsidR="00E64BEA" w:rsidRPr="000F7D35" w:rsidRDefault="004B1E52">
      <w:r w:rsidRPr="000F7D35">
        <w:rPr>
          <w:highlight w:val="white"/>
        </w:rPr>
        <w:t>En respuesta</w:t>
      </w:r>
      <w:r w:rsidR="00C13BF7" w:rsidRPr="000F7D35">
        <w:rPr>
          <w:highlight w:val="white"/>
        </w:rPr>
        <w:t xml:space="preserve"> a las necesidades de salud de la población, se plantea </w:t>
      </w:r>
      <w:r w:rsidR="00472476">
        <w:rPr>
          <w:highlight w:val="white"/>
        </w:rPr>
        <w:t>una propuesta de</w:t>
      </w:r>
      <w:r w:rsidR="00C13BF7" w:rsidRPr="000F7D35">
        <w:rPr>
          <w:highlight w:val="white"/>
        </w:rPr>
        <w:t xml:space="preserve"> implementación de un Sistema Nacional de Salud integrado, univ</w:t>
      </w:r>
      <w:r w:rsidR="00341051" w:rsidRPr="000F7D35">
        <w:rPr>
          <w:highlight w:val="white"/>
        </w:rPr>
        <w:t xml:space="preserve">ersal, </w:t>
      </w:r>
      <w:r w:rsidR="004106F1" w:rsidRPr="000F7D35">
        <w:rPr>
          <w:highlight w:val="white"/>
        </w:rPr>
        <w:t xml:space="preserve">pertinente, </w:t>
      </w:r>
      <w:r w:rsidR="00341051" w:rsidRPr="000F7D35">
        <w:rPr>
          <w:highlight w:val="white"/>
        </w:rPr>
        <w:t>integral, equitativo</w:t>
      </w:r>
      <w:r w:rsidR="00472476">
        <w:rPr>
          <w:highlight w:val="white"/>
        </w:rPr>
        <w:t>, con enfoque de derecho</w:t>
      </w:r>
      <w:r w:rsidR="00341051" w:rsidRPr="000F7D35">
        <w:rPr>
          <w:highlight w:val="white"/>
        </w:rPr>
        <w:t xml:space="preserve"> y </w:t>
      </w:r>
      <w:r w:rsidR="00F81B0D" w:rsidRPr="000F7D35">
        <w:rPr>
          <w:highlight w:val="white"/>
        </w:rPr>
        <w:t xml:space="preserve">con amplia participación social. El sistema </w:t>
      </w:r>
      <w:r w:rsidR="00C13BF7" w:rsidRPr="000F7D35">
        <w:rPr>
          <w:highlight w:val="white"/>
        </w:rPr>
        <w:t xml:space="preserve">dará </w:t>
      </w:r>
      <w:r w:rsidR="00F81B0D" w:rsidRPr="000F7D35">
        <w:rPr>
          <w:highlight w:val="white"/>
        </w:rPr>
        <w:t>énfasis a la eliminación de las barreras</w:t>
      </w:r>
      <w:r w:rsidR="00C13BF7" w:rsidRPr="000F7D35">
        <w:rPr>
          <w:highlight w:val="white"/>
        </w:rPr>
        <w:t xml:space="preserve"> económicas y culturales para usufructuar los servicios de salud en el momento que lo requiera la población </w:t>
      </w:r>
      <w:r w:rsidR="00F81B0D" w:rsidRPr="000F7D35">
        <w:rPr>
          <w:highlight w:val="white"/>
        </w:rPr>
        <w:t xml:space="preserve">actuando </w:t>
      </w:r>
      <w:r w:rsidR="00C13BF7" w:rsidRPr="000F7D35">
        <w:rPr>
          <w:highlight w:val="white"/>
        </w:rPr>
        <w:t>de esta manera como un factor en la lucha contra la pobreza.</w:t>
      </w:r>
    </w:p>
    <w:p w14:paraId="14B98D6F" w14:textId="77777777" w:rsidR="00411DE4" w:rsidRPr="000F7D35" w:rsidRDefault="00411DE4" w:rsidP="00411DE4">
      <w:r w:rsidRPr="000F7D35">
        <w:rPr>
          <w:highlight w:val="white"/>
        </w:rPr>
        <w:lastRenderedPageBreak/>
        <w:t>El</w:t>
      </w:r>
      <w:r>
        <w:rPr>
          <w:highlight w:val="white"/>
        </w:rPr>
        <w:t xml:space="preserve"> </w:t>
      </w:r>
      <w:r w:rsidRPr="000F7D35">
        <w:rPr>
          <w:highlight w:val="white"/>
        </w:rPr>
        <w:t xml:space="preserve">Estado deberá implementar un sistema de salud de calidad en todos los niveles de servicios. A fin de avanzar en el logro de este objetivo se implementarán las siguientes </w:t>
      </w:r>
      <w:r>
        <w:rPr>
          <w:highlight w:val="white"/>
        </w:rPr>
        <w:t>líneas de acción</w:t>
      </w:r>
      <w:r w:rsidRPr="000F7D35">
        <w:rPr>
          <w:highlight w:val="white"/>
        </w:rPr>
        <w:t>:</w:t>
      </w:r>
    </w:p>
    <w:p w14:paraId="2D739A7D" w14:textId="77777777" w:rsidR="00411DE4" w:rsidRPr="000F7D35" w:rsidRDefault="00411DE4" w:rsidP="00411DE4">
      <w:pPr>
        <w:pStyle w:val="Normal1"/>
        <w:numPr>
          <w:ilvl w:val="0"/>
          <w:numId w:val="2"/>
        </w:numPr>
        <w:spacing w:after="0"/>
        <w:ind w:hanging="359"/>
        <w:contextualSpacing/>
        <w:jc w:val="both"/>
        <w:rPr>
          <w:highlight w:val="white"/>
          <w:lang w:val="es-PY"/>
        </w:rPr>
      </w:pPr>
      <w:r w:rsidRPr="000F7D35">
        <w:rPr>
          <w:highlight w:val="white"/>
          <w:lang w:val="es-PY"/>
        </w:rPr>
        <w:t>Incrementar progresivamente la inversión en salud hasta lograr la universalidad de la atención, así como mejorar la eficiencia y eficacia del gasto.</w:t>
      </w:r>
    </w:p>
    <w:p w14:paraId="46FA8BF8" w14:textId="77777777" w:rsidR="00411DE4" w:rsidRPr="000F7D35" w:rsidRDefault="00411DE4" w:rsidP="00411DE4">
      <w:pPr>
        <w:pStyle w:val="Normal1"/>
        <w:numPr>
          <w:ilvl w:val="0"/>
          <w:numId w:val="2"/>
        </w:numPr>
        <w:spacing w:after="0"/>
        <w:ind w:hanging="359"/>
        <w:contextualSpacing/>
        <w:jc w:val="both"/>
        <w:rPr>
          <w:highlight w:val="white"/>
          <w:lang w:val="es-PY"/>
        </w:rPr>
      </w:pPr>
      <w:r w:rsidRPr="000F7D35">
        <w:rPr>
          <w:highlight w:val="white"/>
          <w:lang w:val="es-PY"/>
        </w:rPr>
        <w:t xml:space="preserve">Consolidar las Unidades de Salud de la Familia (USF), los servicios de referencia y contra-referencia, la capacidad de respuesta obstétrica y neonatal de los hospitales rurales y la articulación de los servicios, así como la capacitación continua del personal de </w:t>
      </w:r>
      <w:r>
        <w:rPr>
          <w:highlight w:val="white"/>
          <w:lang w:val="es-PY"/>
        </w:rPr>
        <w:t>salud</w:t>
      </w:r>
      <w:r w:rsidRPr="000F7D35">
        <w:rPr>
          <w:highlight w:val="white"/>
          <w:lang w:val="es-PY"/>
        </w:rPr>
        <w:t>.</w:t>
      </w:r>
    </w:p>
    <w:p w14:paraId="14D88BC7" w14:textId="77777777" w:rsidR="00411DE4" w:rsidRPr="000F7D35" w:rsidRDefault="00411DE4" w:rsidP="00411DE4">
      <w:pPr>
        <w:pStyle w:val="Normal1"/>
        <w:numPr>
          <w:ilvl w:val="0"/>
          <w:numId w:val="2"/>
        </w:numPr>
        <w:spacing w:after="0"/>
        <w:ind w:hanging="359"/>
        <w:contextualSpacing/>
        <w:jc w:val="both"/>
        <w:rPr>
          <w:highlight w:val="white"/>
          <w:lang w:val="es-PY"/>
        </w:rPr>
      </w:pPr>
      <w:r>
        <w:rPr>
          <w:highlight w:val="white"/>
          <w:lang w:val="es-PY"/>
        </w:rPr>
        <w:t xml:space="preserve">Disminuir los gastos de bolsillo en salud </w:t>
      </w:r>
      <w:r w:rsidRPr="000F7D35">
        <w:rPr>
          <w:highlight w:val="white"/>
          <w:lang w:val="es-PY"/>
        </w:rPr>
        <w:t>como estrategia de lucha c</w:t>
      </w:r>
      <w:r>
        <w:rPr>
          <w:highlight w:val="white"/>
          <w:lang w:val="es-PY"/>
        </w:rPr>
        <w:t xml:space="preserve">ontra la </w:t>
      </w:r>
      <w:r w:rsidRPr="00472476">
        <w:rPr>
          <w:highlight w:val="white"/>
          <w:lang w:val="es-PY"/>
        </w:rPr>
        <w:t xml:space="preserve">exclusión y la pobreza, </w:t>
      </w:r>
      <w:r w:rsidRPr="00472476">
        <w:rPr>
          <w:rFonts w:eastAsia="Times New Roman" w:cs="Times New Roman"/>
          <w:highlight w:val="white"/>
          <w:lang w:val="es-PY"/>
        </w:rPr>
        <w:t>integrando al sector público y privado para avanzar hacia la cobertura universal de salud</w:t>
      </w:r>
    </w:p>
    <w:p w14:paraId="52770D3C" w14:textId="77777777" w:rsidR="00411DE4" w:rsidRPr="000F7D35" w:rsidRDefault="00411DE4" w:rsidP="00411DE4">
      <w:pPr>
        <w:pStyle w:val="Normal1"/>
        <w:numPr>
          <w:ilvl w:val="0"/>
          <w:numId w:val="2"/>
        </w:numPr>
        <w:spacing w:after="0"/>
        <w:ind w:hanging="359"/>
        <w:contextualSpacing/>
        <w:jc w:val="both"/>
        <w:rPr>
          <w:highlight w:val="white"/>
          <w:lang w:val="es-PY"/>
        </w:rPr>
      </w:pPr>
      <w:r w:rsidRPr="000F7D35">
        <w:rPr>
          <w:highlight w:val="white"/>
          <w:lang w:val="es-PY"/>
        </w:rPr>
        <w:t xml:space="preserve">Mejorar la política </w:t>
      </w:r>
      <w:r>
        <w:rPr>
          <w:highlight w:val="white"/>
          <w:lang w:val="es-PY"/>
        </w:rPr>
        <w:t xml:space="preserve">de medicamentos para garantizar </w:t>
      </w:r>
      <w:r w:rsidRPr="000F7D35">
        <w:rPr>
          <w:highlight w:val="white"/>
          <w:lang w:val="es-PY"/>
        </w:rPr>
        <w:t xml:space="preserve">el acceso a medicamentos </w:t>
      </w:r>
      <w:r>
        <w:rPr>
          <w:highlight w:val="white"/>
          <w:lang w:val="es-PY"/>
        </w:rPr>
        <w:t>con calidad, asequible, seguros y eficaces</w:t>
      </w:r>
      <w:r w:rsidRPr="000F7D35">
        <w:rPr>
          <w:highlight w:val="white"/>
          <w:lang w:val="es-PY"/>
        </w:rPr>
        <w:t>.</w:t>
      </w:r>
    </w:p>
    <w:p w14:paraId="3C439CA0" w14:textId="77777777" w:rsidR="00411DE4" w:rsidRPr="000F7D35" w:rsidRDefault="00411DE4" w:rsidP="00411DE4">
      <w:pPr>
        <w:pStyle w:val="Normal1"/>
        <w:numPr>
          <w:ilvl w:val="0"/>
          <w:numId w:val="2"/>
        </w:numPr>
        <w:spacing w:after="0"/>
        <w:ind w:hanging="359"/>
        <w:contextualSpacing/>
        <w:jc w:val="both"/>
        <w:rPr>
          <w:highlight w:val="white"/>
          <w:lang w:val="es-PY"/>
        </w:rPr>
      </w:pPr>
      <w:r>
        <w:rPr>
          <w:highlight w:val="white"/>
          <w:lang w:val="es-PY"/>
        </w:rPr>
        <w:t>Desarrollar y consolidar la</w:t>
      </w:r>
      <w:r w:rsidRPr="000F7D35">
        <w:rPr>
          <w:highlight w:val="white"/>
          <w:lang w:val="es-PY"/>
        </w:rPr>
        <w:t xml:space="preserve"> RISS </w:t>
      </w:r>
      <w:r>
        <w:rPr>
          <w:highlight w:val="white"/>
          <w:lang w:val="es-PY"/>
        </w:rPr>
        <w:t xml:space="preserve">(Red Integrada de Servicios de Salud) </w:t>
      </w:r>
      <w:r w:rsidRPr="000F7D35">
        <w:rPr>
          <w:highlight w:val="white"/>
          <w:lang w:val="es-PY"/>
        </w:rPr>
        <w:t xml:space="preserve">implementando </w:t>
      </w:r>
      <w:r>
        <w:rPr>
          <w:highlight w:val="white"/>
          <w:lang w:val="es-PY"/>
        </w:rPr>
        <w:t>los centros reguladores</w:t>
      </w:r>
      <w:r w:rsidRPr="000F7D35">
        <w:rPr>
          <w:highlight w:val="white"/>
          <w:lang w:val="es-PY"/>
        </w:rPr>
        <w:t xml:space="preserve"> como eje articulador.</w:t>
      </w:r>
    </w:p>
    <w:p w14:paraId="08DC7A33" w14:textId="77777777" w:rsidR="00411DE4" w:rsidRPr="000F7D35" w:rsidRDefault="00411DE4" w:rsidP="00411DE4">
      <w:pPr>
        <w:pStyle w:val="Normal1"/>
        <w:numPr>
          <w:ilvl w:val="0"/>
          <w:numId w:val="2"/>
        </w:numPr>
        <w:spacing w:after="0"/>
        <w:ind w:hanging="359"/>
        <w:contextualSpacing/>
        <w:jc w:val="both"/>
        <w:rPr>
          <w:highlight w:val="white"/>
          <w:lang w:val="es-PY"/>
        </w:rPr>
      </w:pPr>
      <w:r w:rsidRPr="000F7D35">
        <w:rPr>
          <w:highlight w:val="white"/>
          <w:lang w:val="es-PY"/>
        </w:rPr>
        <w:t>Articular, coordinar y complementar acciones y recursos de los diferentes sectores del Sistema Nacional de Salud (MSPBS, IPS, Sector privado).</w:t>
      </w:r>
    </w:p>
    <w:p w14:paraId="0D48A25D" w14:textId="77777777" w:rsidR="00411DE4" w:rsidRPr="000F7D35" w:rsidRDefault="00411DE4" w:rsidP="00411DE4">
      <w:pPr>
        <w:pStyle w:val="Normal1"/>
        <w:numPr>
          <w:ilvl w:val="0"/>
          <w:numId w:val="2"/>
        </w:numPr>
        <w:spacing w:after="0"/>
        <w:ind w:hanging="359"/>
        <w:contextualSpacing/>
        <w:jc w:val="both"/>
        <w:rPr>
          <w:highlight w:val="white"/>
          <w:lang w:val="es-PY"/>
        </w:rPr>
      </w:pPr>
      <w:r w:rsidRPr="000F7D35">
        <w:rPr>
          <w:highlight w:val="white"/>
          <w:lang w:val="es-PY"/>
        </w:rPr>
        <w:t xml:space="preserve">Desarrollar programas integrales de calidad de vida y salud, que incluyan la </w:t>
      </w:r>
      <w:proofErr w:type="spellStart"/>
      <w:r>
        <w:rPr>
          <w:highlight w:val="white"/>
          <w:lang w:val="es-PY"/>
        </w:rPr>
        <w:t>intersectorialidad</w:t>
      </w:r>
      <w:proofErr w:type="spellEnd"/>
      <w:r w:rsidRPr="000F7D35">
        <w:rPr>
          <w:highlight w:val="white"/>
          <w:lang w:val="es-PY"/>
        </w:rPr>
        <w:t xml:space="preserve"> para </w:t>
      </w:r>
      <w:r>
        <w:rPr>
          <w:highlight w:val="white"/>
          <w:lang w:val="es-PY"/>
        </w:rPr>
        <w:t xml:space="preserve">abordar </w:t>
      </w:r>
      <w:r w:rsidRPr="000F7D35">
        <w:rPr>
          <w:highlight w:val="white"/>
          <w:lang w:val="es-PY"/>
        </w:rPr>
        <w:t>los determinantes sociales de la salud.</w:t>
      </w:r>
    </w:p>
    <w:p w14:paraId="3689873A" w14:textId="77777777" w:rsidR="00411DE4" w:rsidRPr="000F7D35" w:rsidRDefault="00411DE4" w:rsidP="00411DE4">
      <w:pPr>
        <w:pStyle w:val="Normal1"/>
        <w:numPr>
          <w:ilvl w:val="0"/>
          <w:numId w:val="2"/>
        </w:numPr>
        <w:spacing w:after="0"/>
        <w:ind w:hanging="359"/>
        <w:contextualSpacing/>
        <w:jc w:val="both"/>
        <w:rPr>
          <w:highlight w:val="white"/>
          <w:lang w:val="es-PY"/>
        </w:rPr>
      </w:pPr>
      <w:r w:rsidRPr="000F7D35">
        <w:rPr>
          <w:highlight w:val="white"/>
          <w:lang w:val="es-PY"/>
        </w:rPr>
        <w:t>Promover e incorporar desde los territorios sociales, la participación protagónica de la ciudadanía y la gestión social, de modo a dar respuesta a sus necesidades, articulando los distintos sectores del desarrollo social que promuevan la calidad de vida y salud.</w:t>
      </w:r>
    </w:p>
    <w:p w14:paraId="551593CF" w14:textId="77777777" w:rsidR="00411DE4" w:rsidRPr="000F7D35" w:rsidRDefault="00411DE4" w:rsidP="00411DE4">
      <w:pPr>
        <w:pStyle w:val="Normal1"/>
        <w:numPr>
          <w:ilvl w:val="0"/>
          <w:numId w:val="2"/>
        </w:numPr>
        <w:ind w:hanging="359"/>
        <w:contextualSpacing/>
        <w:jc w:val="both"/>
        <w:rPr>
          <w:highlight w:val="white"/>
          <w:lang w:val="es-PY"/>
        </w:rPr>
      </w:pPr>
      <w:r w:rsidRPr="000F7D35">
        <w:rPr>
          <w:highlight w:val="white"/>
          <w:lang w:val="es-PY"/>
        </w:rPr>
        <w:t>Desarrollar las acciones en un marco de transparencia y control de la corrupción, promoviendo la contraloría ciudadana y las rendiciones de cuentas.</w:t>
      </w:r>
    </w:p>
    <w:p w14:paraId="37D460F0" w14:textId="77777777" w:rsidR="00411DE4" w:rsidRPr="000F7D35" w:rsidRDefault="00411DE4" w:rsidP="00411DE4">
      <w:pPr>
        <w:pStyle w:val="Normal1"/>
        <w:numPr>
          <w:ilvl w:val="0"/>
          <w:numId w:val="2"/>
        </w:numPr>
        <w:ind w:hanging="359"/>
        <w:contextualSpacing/>
        <w:jc w:val="both"/>
        <w:rPr>
          <w:lang w:val="es-PY"/>
        </w:rPr>
      </w:pPr>
      <w:r w:rsidRPr="000F7D35">
        <w:rPr>
          <w:lang w:val="es-PY"/>
        </w:rPr>
        <w:t>Aumentar y mejorar la infraestructura para la práctica de deportes, la actividad física, la rehabilitación y la recreación, respetando la diversidad y multiculturalidad.</w:t>
      </w:r>
    </w:p>
    <w:p w14:paraId="6997B0E0" w14:textId="77777777" w:rsidR="00411DE4" w:rsidRPr="006D0036" w:rsidRDefault="00411DE4" w:rsidP="00411DE4">
      <w:pPr>
        <w:pStyle w:val="Normal1"/>
        <w:numPr>
          <w:ilvl w:val="0"/>
          <w:numId w:val="2"/>
        </w:numPr>
        <w:ind w:hanging="359"/>
        <w:contextualSpacing/>
        <w:jc w:val="both"/>
        <w:rPr>
          <w:highlight w:val="white"/>
          <w:lang w:val="es-PY"/>
        </w:rPr>
      </w:pPr>
      <w:r w:rsidRPr="000F7D35">
        <w:rPr>
          <w:lang w:val="es-PY"/>
        </w:rPr>
        <w:t>Promover las actividades y competencias deportivas en diversos sectores, a nivel nacional e internacional.</w:t>
      </w:r>
    </w:p>
    <w:p w14:paraId="7B696B78" w14:textId="5F2D5FD3" w:rsidR="00411DE4" w:rsidRPr="004B6663" w:rsidRDefault="004B6663" w:rsidP="004B6663">
      <w:pPr>
        <w:rPr>
          <w:i/>
        </w:rPr>
      </w:pPr>
      <w:r>
        <w:rPr>
          <w:i/>
        </w:rPr>
        <w:t>1.2.3</w:t>
      </w:r>
      <w:r>
        <w:rPr>
          <w:i/>
        </w:rPr>
        <w:tab/>
      </w:r>
      <w:r w:rsidR="00411DE4" w:rsidRPr="004B6663">
        <w:rPr>
          <w:i/>
        </w:rPr>
        <w:t>Administración pública</w:t>
      </w:r>
    </w:p>
    <w:p w14:paraId="164CE297" w14:textId="77777777" w:rsidR="00411DE4" w:rsidRPr="000F7D35" w:rsidRDefault="00411DE4" w:rsidP="00411DE4">
      <w:r w:rsidRPr="000F7D35">
        <w:rPr>
          <w:highlight w:val="white"/>
        </w:rPr>
        <w:t xml:space="preserve">El </w:t>
      </w:r>
      <w:r>
        <w:rPr>
          <w:highlight w:val="white"/>
        </w:rPr>
        <w:t>Estado</w:t>
      </w:r>
      <w:r w:rsidRPr="000F7D35">
        <w:rPr>
          <w:highlight w:val="white"/>
        </w:rPr>
        <w:t xml:space="preserve"> deberá avanzar hacia un proceso de modernización de la gestión pública, simplificación de trámites burocráticos, mejoramiento de los procesos </w:t>
      </w:r>
      <w:r w:rsidRPr="000F7D35">
        <w:rPr>
          <w:highlight w:val="white"/>
        </w:rPr>
        <w:lastRenderedPageBreak/>
        <w:t>de incorporación a la función pública basado en méritos y aptitudes, y de implementación de un modelo de gestión basado en resultado</w:t>
      </w:r>
      <w:r>
        <w:rPr>
          <w:highlight w:val="white"/>
        </w:rPr>
        <w:t>s</w:t>
      </w:r>
      <w:r w:rsidRPr="000F7D35">
        <w:rPr>
          <w:highlight w:val="white"/>
        </w:rPr>
        <w:t>.</w:t>
      </w:r>
      <w:r w:rsidRPr="000F7D35">
        <w:rPr>
          <w:rStyle w:val="Refdenotaalpie"/>
        </w:rPr>
        <w:footnoteReference w:id="49"/>
      </w:r>
    </w:p>
    <w:p w14:paraId="1E9D8869" w14:textId="77777777" w:rsidR="00411DE4" w:rsidRPr="000F7D35" w:rsidRDefault="00411DE4" w:rsidP="00411DE4">
      <w:r>
        <w:t>S</w:t>
      </w:r>
      <w:r w:rsidRPr="000F7D35">
        <w:t xml:space="preserve">e deberá implementar un programa de modernización de la gestión pública </w:t>
      </w:r>
      <w:r w:rsidRPr="00266C40">
        <w:t>orientado al ahorro público, mejorando la productividad en un entorno de seguridad jurídica y protección de los derechos, así como en la mejora de condiciones de bienestar.</w:t>
      </w:r>
    </w:p>
    <w:p w14:paraId="1C86D78C" w14:textId="77777777" w:rsidR="00411DE4" w:rsidRPr="000F7D35" w:rsidRDefault="00411DE4" w:rsidP="00411DE4">
      <w:r w:rsidRPr="000F7D35">
        <w:t xml:space="preserve">Se basará así en las siguientes </w:t>
      </w:r>
      <w:r>
        <w:t>líneas de acción</w:t>
      </w:r>
      <w:r w:rsidRPr="000F7D35">
        <w:t>:</w:t>
      </w:r>
    </w:p>
    <w:p w14:paraId="7C07E08F" w14:textId="77777777" w:rsidR="00411DE4" w:rsidRPr="000F7D35" w:rsidRDefault="00411DE4" w:rsidP="00411DE4">
      <w:pPr>
        <w:pStyle w:val="Prrafodelista"/>
        <w:numPr>
          <w:ilvl w:val="0"/>
          <w:numId w:val="15"/>
        </w:numPr>
      </w:pPr>
      <w:r w:rsidRPr="000F7D35">
        <w:t>Modernización integral a través de una revisión y optimización continúa de los mecanismos de planificación y organización de las políticas públicas con el fin de optimizar el gasto del gobierno nacional, garantizando el seguimiento y evaluación de los programas públicos.</w:t>
      </w:r>
    </w:p>
    <w:p w14:paraId="553ED1D2" w14:textId="77777777" w:rsidR="00411DE4" w:rsidRPr="000F7D35" w:rsidRDefault="00411DE4" w:rsidP="00411DE4">
      <w:pPr>
        <w:pStyle w:val="Prrafodelista"/>
        <w:numPr>
          <w:ilvl w:val="0"/>
          <w:numId w:val="15"/>
        </w:numPr>
      </w:pPr>
      <w:r w:rsidRPr="000F7D35">
        <w:t>Mejora del Servicio Civil y Carrera Administrativa, para lograr consolidar un sistema basado en el mérito.</w:t>
      </w:r>
    </w:p>
    <w:p w14:paraId="66045980" w14:textId="77777777" w:rsidR="00411DE4" w:rsidRPr="000F7D35" w:rsidRDefault="00411DE4" w:rsidP="00411DE4">
      <w:pPr>
        <w:pStyle w:val="Prrafodelista"/>
        <w:numPr>
          <w:ilvl w:val="0"/>
          <w:numId w:val="15"/>
        </w:numPr>
      </w:pPr>
      <w:r w:rsidRPr="000F7D35">
        <w:t>Simplificación administrativa que reduzca el número de trámites y que permita la gestión integrada de servicios, el diseño de procesos más eficientes que garanticen la transparencia y eficiencia de los actos públicos.</w:t>
      </w:r>
    </w:p>
    <w:p w14:paraId="4FEA7923" w14:textId="77777777" w:rsidR="00411DE4" w:rsidRPr="000F7D35" w:rsidRDefault="00411DE4" w:rsidP="00411DE4">
      <w:pPr>
        <w:pStyle w:val="Prrafodelista"/>
        <w:numPr>
          <w:ilvl w:val="0"/>
          <w:numId w:val="15"/>
        </w:numPr>
      </w:pPr>
      <w:r w:rsidRPr="000F7D35">
        <w:t xml:space="preserve">Mejora de la calidad de los servicios públicos y de la satisfacción de usuarios y beneficiarios a través de iniciativas como la </w:t>
      </w:r>
      <w:r>
        <w:t>acuerdos de gestión</w:t>
      </w:r>
      <w:r w:rsidRPr="000F7D35">
        <w:t>, Premio a la Calidad en el Sector Público, entre otros.</w:t>
      </w:r>
    </w:p>
    <w:p w14:paraId="7136144B" w14:textId="77777777" w:rsidR="00411DE4" w:rsidRPr="000F7D35" w:rsidRDefault="00411DE4" w:rsidP="00411DE4">
      <w:pPr>
        <w:pStyle w:val="Prrafodelista"/>
        <w:numPr>
          <w:ilvl w:val="0"/>
          <w:numId w:val="15"/>
        </w:numPr>
      </w:pPr>
      <w:r w:rsidRPr="000F7D35">
        <w:t>Evaluación de la gestión a través de una agenda nacional de evaluación y rendición de cuentas.</w:t>
      </w:r>
    </w:p>
    <w:p w14:paraId="42B5869E" w14:textId="77777777" w:rsidR="00411DE4" w:rsidRPr="000F7D35" w:rsidRDefault="00411DE4" w:rsidP="00411DE4">
      <w:pPr>
        <w:pStyle w:val="Prrafodelista"/>
        <w:numPr>
          <w:ilvl w:val="0"/>
          <w:numId w:val="15"/>
        </w:numPr>
      </w:pPr>
      <w:r w:rsidRPr="000F7D35">
        <w:t>Mejora del sistema nacional de estadísticas con participación interinstitucional y facilitar el acceso  a la información pública.</w:t>
      </w:r>
    </w:p>
    <w:p w14:paraId="48FA4187" w14:textId="77777777" w:rsidR="00411DE4" w:rsidRPr="000F7D35" w:rsidRDefault="00411DE4" w:rsidP="00411DE4">
      <w:pPr>
        <w:pStyle w:val="Prrafodelista"/>
        <w:numPr>
          <w:ilvl w:val="0"/>
          <w:numId w:val="15"/>
        </w:numPr>
        <w:ind w:left="714" w:hanging="357"/>
        <w:contextualSpacing w:val="0"/>
      </w:pPr>
      <w:r w:rsidRPr="000F7D35">
        <w:t>Mejora del sistema integrado de administración financiera y del control interno de las instituciones y empresas públicas.</w:t>
      </w:r>
    </w:p>
    <w:p w14:paraId="43B0A19F" w14:textId="6AC21A0F" w:rsidR="00411DE4" w:rsidRPr="004B6663" w:rsidRDefault="004B6663" w:rsidP="004B6663">
      <w:pPr>
        <w:rPr>
          <w:i/>
        </w:rPr>
      </w:pPr>
      <w:r>
        <w:rPr>
          <w:i/>
        </w:rPr>
        <w:t>1.2.4</w:t>
      </w:r>
      <w:r>
        <w:rPr>
          <w:i/>
        </w:rPr>
        <w:tab/>
      </w:r>
      <w:r w:rsidR="00411DE4" w:rsidRPr="004B6663">
        <w:rPr>
          <w:i/>
        </w:rPr>
        <w:t>Seguridad, justicia y derechos humanos</w:t>
      </w:r>
    </w:p>
    <w:p w14:paraId="6A3538D6" w14:textId="77777777" w:rsidR="00411DE4" w:rsidRPr="000F7D35" w:rsidRDefault="00411DE4" w:rsidP="00411DE4">
      <w:r w:rsidRPr="000F7D35">
        <w:rPr>
          <w:highlight w:val="white"/>
        </w:rPr>
        <w:t xml:space="preserve">Teniendo en cuenta la necesidad de avanzar hacia un abordaje más amplio de la problemática de la seguridad se plantea encarar la misma en el marco de las siguientes </w:t>
      </w:r>
      <w:r>
        <w:rPr>
          <w:highlight w:val="white"/>
        </w:rPr>
        <w:t>líneas de acción</w:t>
      </w:r>
      <w:r w:rsidRPr="000F7D35">
        <w:rPr>
          <w:highlight w:val="white"/>
        </w:rPr>
        <w:t>:</w:t>
      </w:r>
    </w:p>
    <w:p w14:paraId="16D24F0C" w14:textId="77777777" w:rsidR="00411DE4" w:rsidRPr="000F7D35" w:rsidRDefault="00411DE4" w:rsidP="00411DE4">
      <w:pPr>
        <w:pStyle w:val="Prrafodelista"/>
        <w:numPr>
          <w:ilvl w:val="0"/>
          <w:numId w:val="20"/>
        </w:numPr>
      </w:pPr>
      <w:r w:rsidRPr="000F7D35">
        <w:rPr>
          <w:highlight w:val="white"/>
        </w:rPr>
        <w:t>Incrementar y mejorar la información sobre la dinámica del delito, la percepción de inseguridad, los factores y causas implicadas, y la eficacia de los distintos organismos de control comprometidos.</w:t>
      </w:r>
    </w:p>
    <w:p w14:paraId="1D2F4904" w14:textId="77777777" w:rsidR="00411DE4" w:rsidRDefault="00411DE4" w:rsidP="00411DE4">
      <w:pPr>
        <w:pStyle w:val="Prrafodelista"/>
        <w:numPr>
          <w:ilvl w:val="0"/>
          <w:numId w:val="20"/>
        </w:numPr>
        <w:rPr>
          <w:highlight w:val="white"/>
        </w:rPr>
      </w:pPr>
      <w:r>
        <w:rPr>
          <w:highlight w:val="white"/>
        </w:rPr>
        <w:lastRenderedPageBreak/>
        <w:t xml:space="preserve">Mejorar las </w:t>
      </w:r>
      <w:r w:rsidRPr="000F7D35">
        <w:rPr>
          <w:highlight w:val="white"/>
        </w:rPr>
        <w:t xml:space="preserve">iniciativas para auxiliar </w:t>
      </w:r>
      <w:r>
        <w:rPr>
          <w:highlight w:val="white"/>
        </w:rPr>
        <w:t xml:space="preserve">y apoyar </w:t>
      </w:r>
      <w:r w:rsidRPr="000F7D35">
        <w:rPr>
          <w:highlight w:val="white"/>
        </w:rPr>
        <w:t>a víctimas de delitos violentos.</w:t>
      </w:r>
      <w:r w:rsidRPr="007352E2">
        <w:rPr>
          <w:highlight w:val="white"/>
        </w:rPr>
        <w:t xml:space="preserve"> </w:t>
      </w:r>
    </w:p>
    <w:p w14:paraId="3A10E722" w14:textId="77777777" w:rsidR="00411DE4" w:rsidRPr="000F7D35" w:rsidRDefault="00411DE4" w:rsidP="00411DE4">
      <w:pPr>
        <w:pStyle w:val="Prrafodelista"/>
        <w:numPr>
          <w:ilvl w:val="0"/>
          <w:numId w:val="20"/>
        </w:numPr>
        <w:rPr>
          <w:highlight w:val="white"/>
        </w:rPr>
      </w:pPr>
      <w:r w:rsidRPr="000F7D35">
        <w:rPr>
          <w:highlight w:val="white"/>
        </w:rPr>
        <w:t>Asegurar el apoyo de equipos de asesoría técnica a la justicia en todas las jurisdicciones (profesionales de los campos de psicología, psiquiatría, medicina, trabajo social y antropología).</w:t>
      </w:r>
    </w:p>
    <w:p w14:paraId="357FE489" w14:textId="77777777" w:rsidR="00411DE4" w:rsidRPr="000F7D35" w:rsidRDefault="00411DE4" w:rsidP="00411DE4">
      <w:pPr>
        <w:pStyle w:val="Prrafodelista"/>
        <w:numPr>
          <w:ilvl w:val="0"/>
          <w:numId w:val="20"/>
        </w:numPr>
      </w:pPr>
      <w:r w:rsidRPr="000F7D35">
        <w:rPr>
          <w:highlight w:val="white"/>
        </w:rPr>
        <w:t>Asegurar el cumplimiento de las garantías procesales para un juicio justo.</w:t>
      </w:r>
    </w:p>
    <w:p w14:paraId="066F25CD" w14:textId="77777777" w:rsidR="00411DE4" w:rsidRPr="000F7D35" w:rsidRDefault="00411DE4" w:rsidP="00411DE4">
      <w:pPr>
        <w:pStyle w:val="Prrafodelista"/>
        <w:numPr>
          <w:ilvl w:val="0"/>
          <w:numId w:val="20"/>
        </w:numPr>
        <w:rPr>
          <w:highlight w:val="white"/>
        </w:rPr>
      </w:pPr>
      <w:r w:rsidRPr="000F7D35">
        <w:rPr>
          <w:highlight w:val="white"/>
        </w:rPr>
        <w:t>Asegurar la aplicación de los Instrumentos Internacionales en las sentencias.</w:t>
      </w:r>
    </w:p>
    <w:p w14:paraId="7109EEA1" w14:textId="77777777" w:rsidR="00411DE4" w:rsidRPr="000F7D35" w:rsidRDefault="00411DE4" w:rsidP="00411DE4">
      <w:pPr>
        <w:pStyle w:val="Prrafodelista"/>
        <w:numPr>
          <w:ilvl w:val="0"/>
          <w:numId w:val="20"/>
        </w:numPr>
        <w:rPr>
          <w:highlight w:val="white"/>
        </w:rPr>
      </w:pPr>
      <w:r w:rsidRPr="000F7D35">
        <w:rPr>
          <w:highlight w:val="white"/>
        </w:rPr>
        <w:t>Capacitar y especializar a los agentes de la seguridad, de la justicia, y operadores del sistema penitenciario.</w:t>
      </w:r>
    </w:p>
    <w:p w14:paraId="2514896E" w14:textId="77777777" w:rsidR="00411DE4" w:rsidRPr="000F7D35" w:rsidRDefault="00411DE4" w:rsidP="00411DE4">
      <w:pPr>
        <w:pStyle w:val="Prrafodelista"/>
        <w:numPr>
          <w:ilvl w:val="0"/>
          <w:numId w:val="20"/>
        </w:numPr>
        <w:rPr>
          <w:highlight w:val="white"/>
        </w:rPr>
      </w:pPr>
      <w:r w:rsidRPr="000F7D35">
        <w:rPr>
          <w:highlight w:val="white"/>
        </w:rPr>
        <w:t>Proteger los derechos de los pueblos indígenas relativos al acceso de sus miembros y comunidades a servicios jurídicos culturalmente apropiados, garantizando la defensa de sus intereses de forma individual y colectiva.</w:t>
      </w:r>
    </w:p>
    <w:p w14:paraId="1FE90D04" w14:textId="77777777" w:rsidR="00411DE4" w:rsidRDefault="00411DE4" w:rsidP="00411DE4">
      <w:pPr>
        <w:pStyle w:val="Prrafodelista"/>
        <w:numPr>
          <w:ilvl w:val="0"/>
          <w:numId w:val="20"/>
        </w:numPr>
        <w:rPr>
          <w:highlight w:val="white"/>
        </w:rPr>
      </w:pPr>
      <w:r w:rsidRPr="000F7D35">
        <w:rPr>
          <w:highlight w:val="white"/>
        </w:rPr>
        <w:t xml:space="preserve">En cuanto al Sistema Penitenciario, se plantea reformarlo para alcanzar mejora en las condiciones de reclusión de las personas condenadas, a través de la implementación de un Plan </w:t>
      </w:r>
      <w:r>
        <w:rPr>
          <w:highlight w:val="white"/>
        </w:rPr>
        <w:t xml:space="preserve">de Acción </w:t>
      </w:r>
      <w:r w:rsidRPr="000F7D35">
        <w:rPr>
          <w:highlight w:val="white"/>
        </w:rPr>
        <w:t>para el sistema penitenciario, así como el fortalecimiento del Ministerio de Justicia y Derechos Humanos para</w:t>
      </w:r>
      <w:r>
        <w:rPr>
          <w:highlight w:val="white"/>
        </w:rPr>
        <w:t xml:space="preserve"> el cumplimiento de su misión.</w:t>
      </w:r>
      <w:r>
        <w:br/>
      </w:r>
    </w:p>
    <w:p w14:paraId="3CDCE816" w14:textId="77777777" w:rsidR="00C77732" w:rsidRDefault="00C77732">
      <w:pPr>
        <w:jc w:val="left"/>
        <w:rPr>
          <w:highlight w:val="white"/>
        </w:rPr>
      </w:pPr>
      <w:r>
        <w:rPr>
          <w:highlight w:val="white"/>
        </w:rPr>
        <w:br w:type="page"/>
      </w:r>
    </w:p>
    <w:p w14:paraId="01C061EC" w14:textId="04DA8143" w:rsidR="00B26BEF" w:rsidRPr="000F7D35" w:rsidRDefault="00832603" w:rsidP="006B504F">
      <w:pPr>
        <w:pStyle w:val="Ttulo3"/>
      </w:pPr>
      <w:bookmarkStart w:id="132" w:name="h.h14xfhw0dt4e" w:colFirst="0" w:colLast="0"/>
      <w:bookmarkStart w:id="133" w:name="_Toc387934016"/>
      <w:bookmarkStart w:id="134" w:name="_Toc387654838"/>
      <w:bookmarkStart w:id="135" w:name="_Toc388518806"/>
      <w:bookmarkStart w:id="136" w:name="_Toc404074443"/>
      <w:bookmarkEnd w:id="132"/>
      <w:r>
        <w:lastRenderedPageBreak/>
        <w:t>E</w:t>
      </w:r>
      <w:r w:rsidR="00ED2891">
        <w:t>strategia</w:t>
      </w:r>
      <w:r w:rsidR="00411DE4">
        <w:t xml:space="preserve"> </w:t>
      </w:r>
      <w:r w:rsidR="003600F8">
        <w:t>1.</w:t>
      </w:r>
      <w:r w:rsidR="00C13BF7" w:rsidRPr="000F7D35">
        <w:t xml:space="preserve">3 </w:t>
      </w:r>
      <w:r w:rsidR="00DB7E7F">
        <w:t>–</w:t>
      </w:r>
      <w:r w:rsidR="00C13BF7" w:rsidRPr="000F7D35">
        <w:t xml:space="preserve"> Desarrollo local participativo</w:t>
      </w:r>
      <w:bookmarkEnd w:id="133"/>
      <w:bookmarkEnd w:id="134"/>
      <w:bookmarkEnd w:id="135"/>
      <w:bookmarkEnd w:id="136"/>
    </w:p>
    <w:p w14:paraId="4C794A9D" w14:textId="77777777" w:rsidR="00341051" w:rsidRDefault="00C703CD" w:rsidP="00341051">
      <w:pPr>
        <w:rPr>
          <w:i/>
        </w:rPr>
      </w:pPr>
      <w:r w:rsidRPr="000F7D35">
        <w:rPr>
          <w:i/>
        </w:rPr>
        <w:t>Propiciar el desarrollo local en los territorios a través de la articulación entre niveles de gobiernos y comunidades para la coordinación, programación y entrega de servicios públicos</w:t>
      </w:r>
      <w:bookmarkStart w:id="137" w:name="h.8ns2tnjeji4u" w:colFirst="0" w:colLast="0"/>
      <w:bookmarkEnd w:id="137"/>
      <w:r w:rsidR="0076230E" w:rsidRPr="000F7D35">
        <w:rPr>
          <w:i/>
        </w:rPr>
        <w:t>.</w:t>
      </w:r>
    </w:p>
    <w:p w14:paraId="6430457F" w14:textId="77777777" w:rsidR="00170204" w:rsidRPr="00170204" w:rsidRDefault="00170204" w:rsidP="006B504F">
      <w:pPr>
        <w:pStyle w:val="Heading4-bold"/>
        <w:rPr>
          <w:i/>
        </w:rPr>
      </w:pPr>
      <w:bookmarkStart w:id="138" w:name="_Toc404074444"/>
      <w:r w:rsidRPr="00170204">
        <w:t>Objetivos</w:t>
      </w:r>
      <w:bookmarkEnd w:id="138"/>
    </w:p>
    <w:p w14:paraId="57E1D8ED" w14:textId="77777777" w:rsidR="00411DE4" w:rsidRPr="000F7D35" w:rsidRDefault="00411DE4" w:rsidP="00411DE4">
      <w:pPr>
        <w:pStyle w:val="Prrafodelista"/>
        <w:numPr>
          <w:ilvl w:val="0"/>
          <w:numId w:val="14"/>
        </w:numPr>
        <w:spacing w:before="0"/>
      </w:pPr>
      <w:bookmarkStart w:id="139" w:name="h.81uq1pakn5k8" w:colFirst="0" w:colLast="0"/>
      <w:bookmarkStart w:id="140" w:name="h.xxdoxp4cn77c" w:colFirst="0" w:colLast="0"/>
      <w:bookmarkStart w:id="141" w:name="_Toc387934018"/>
      <w:bookmarkStart w:id="142" w:name="_Toc388518809"/>
      <w:bookmarkEnd w:id="139"/>
      <w:bookmarkEnd w:id="140"/>
      <w:r w:rsidRPr="000F7D35">
        <w:t>Mejorar condiciones de</w:t>
      </w:r>
      <w:r>
        <w:t xml:space="preserve"> </w:t>
      </w:r>
      <w:r w:rsidRPr="000F7D35">
        <w:t>los asentamientos precarios a través de un proceso de ordenamiento y mejora urbanística adecuada (% de asentamientos con cobertura de servicios básicos).</w:t>
      </w:r>
    </w:p>
    <w:p w14:paraId="0E4BEEF7" w14:textId="77777777" w:rsidR="00411DE4" w:rsidRPr="000F7D35" w:rsidRDefault="00411DE4" w:rsidP="00411DE4">
      <w:pPr>
        <w:pStyle w:val="Prrafodelista"/>
        <w:numPr>
          <w:ilvl w:val="0"/>
          <w:numId w:val="14"/>
        </w:numPr>
        <w:spacing w:before="0"/>
      </w:pPr>
      <w:r w:rsidRPr="000F7D35">
        <w:t>Descentralización de la gestión de las políticas públicas (% de municipios con acuerdos programáticos de gestión de servicios sociales).</w:t>
      </w:r>
    </w:p>
    <w:p w14:paraId="0F5E524E" w14:textId="77777777" w:rsidR="00411DE4" w:rsidRDefault="00411DE4" w:rsidP="00411DE4">
      <w:pPr>
        <w:pStyle w:val="Prrafodelista"/>
        <w:numPr>
          <w:ilvl w:val="0"/>
          <w:numId w:val="14"/>
        </w:numPr>
        <w:spacing w:before="0"/>
      </w:pPr>
      <w:r w:rsidRPr="000F7D35">
        <w:t>Ordenamiento territorial a nivel municipal que determine el uso del suelo rural y urbano considerando los efectos económicos, sociales, culturales y ambientales, de forma a contar con una densidad poblacional adecuada que facilite la provisión de servicios públicos con eficiencia (% de municipios con ordenanzas de ordenamiento territorial sancionadas).</w:t>
      </w:r>
    </w:p>
    <w:p w14:paraId="3D219B0C" w14:textId="3088226D" w:rsidR="00411DE4" w:rsidRDefault="00411DE4" w:rsidP="00411DE4">
      <w:pPr>
        <w:pStyle w:val="Prrafodelista"/>
        <w:numPr>
          <w:ilvl w:val="0"/>
          <w:numId w:val="14"/>
        </w:numPr>
        <w:spacing w:before="0"/>
      </w:pPr>
      <w:r w:rsidRPr="000F7D35">
        <w:t>Rendición de cuentas periódicas de todos los niveles de gobierno (% de gobiernos locales con rendición de cuentas).</w:t>
      </w:r>
    </w:p>
    <w:p w14:paraId="3C498A21" w14:textId="4D45F905" w:rsidR="00A5082E" w:rsidRDefault="002D1DA1" w:rsidP="00411DE4">
      <w:pPr>
        <w:pStyle w:val="Heading4-bold"/>
      </w:pPr>
      <w:bookmarkStart w:id="143" w:name="_Toc404074445"/>
      <w:r w:rsidRPr="000F7D35">
        <w:t>C</w:t>
      </w:r>
      <w:r w:rsidR="00A5082E" w:rsidRPr="000F7D35">
        <w:t>ómo lo haremos</w:t>
      </w:r>
      <w:bookmarkEnd w:id="141"/>
      <w:bookmarkEnd w:id="142"/>
      <w:bookmarkEnd w:id="143"/>
    </w:p>
    <w:p w14:paraId="6C44E5BC" w14:textId="77777777" w:rsidR="0057700F" w:rsidRPr="0057700F" w:rsidRDefault="0057700F" w:rsidP="0057700F">
      <w:r w:rsidRPr="0057700F">
        <w:t xml:space="preserve">Se </w:t>
      </w:r>
      <w:r>
        <w:t xml:space="preserve">promoverá </w:t>
      </w:r>
      <w:r w:rsidRPr="0057700F">
        <w:t xml:space="preserve">el desarrollo </w:t>
      </w:r>
      <w:r>
        <w:t>endógeno</w:t>
      </w:r>
      <w:r w:rsidRPr="0057700F">
        <w:t xml:space="preserve"> que genere mejor calidad de vida y optimice recursos y servicios</w:t>
      </w:r>
      <w:r>
        <w:t xml:space="preserve"> bajo la coordinación de instituciones con representación local</w:t>
      </w:r>
      <w:r w:rsidRPr="0057700F">
        <w:t xml:space="preserve">, </w:t>
      </w:r>
      <w:r w:rsidR="00645FEE">
        <w:t>con instrumentos de zonificación para el uso del suelo</w:t>
      </w:r>
      <w:r w:rsidRPr="0057700F">
        <w:t xml:space="preserve"> y </w:t>
      </w:r>
      <w:r w:rsidR="00645FEE">
        <w:t>fortaleciendo la</w:t>
      </w:r>
      <w:r w:rsidRPr="0057700F">
        <w:t xml:space="preserve"> articulación territorial con actores públicos y privados</w:t>
      </w:r>
      <w:r>
        <w:t>.</w:t>
      </w:r>
    </w:p>
    <w:p w14:paraId="2A2E3DA8" w14:textId="6A1306A4" w:rsidR="00F579E0" w:rsidRDefault="004B6663" w:rsidP="00F579E0">
      <w:pPr>
        <w:rPr>
          <w:i/>
        </w:rPr>
      </w:pPr>
      <w:r>
        <w:rPr>
          <w:i/>
        </w:rPr>
        <w:t>1.</w:t>
      </w:r>
      <w:r w:rsidR="0057700F">
        <w:rPr>
          <w:i/>
        </w:rPr>
        <w:t>3.1</w:t>
      </w:r>
      <w:r w:rsidR="0057700F">
        <w:rPr>
          <w:i/>
        </w:rPr>
        <w:tab/>
      </w:r>
      <w:r w:rsidR="00645FEE">
        <w:rPr>
          <w:i/>
        </w:rPr>
        <w:t>Gobernanza local y ordenamiento</w:t>
      </w:r>
    </w:p>
    <w:p w14:paraId="06330038" w14:textId="77777777" w:rsidR="00411DE4" w:rsidRDefault="00411DE4" w:rsidP="00411DE4">
      <w:pPr>
        <w:pStyle w:val="Prrafodelista"/>
        <w:numPr>
          <w:ilvl w:val="0"/>
          <w:numId w:val="21"/>
        </w:numPr>
      </w:pPr>
      <w:r w:rsidRPr="000F7D35">
        <w:t xml:space="preserve">Impulsar </w:t>
      </w:r>
      <w:r>
        <w:t xml:space="preserve">mejoras </w:t>
      </w:r>
      <w:r w:rsidRPr="000F7D35">
        <w:t>de planificación, gestión, administración financiera y rendición de cuentas de los gobiernos locales.</w:t>
      </w:r>
    </w:p>
    <w:p w14:paraId="187456A1" w14:textId="77777777" w:rsidR="00411DE4" w:rsidRDefault="00411DE4" w:rsidP="00411DE4">
      <w:pPr>
        <w:pStyle w:val="Prrafodelista"/>
        <w:numPr>
          <w:ilvl w:val="0"/>
          <w:numId w:val="21"/>
        </w:numPr>
      </w:pPr>
      <w:r>
        <w:t>Crear y fortalecer</w:t>
      </w:r>
      <w:r w:rsidRPr="000F7D35">
        <w:t xml:space="preserve"> </w:t>
      </w:r>
      <w:r>
        <w:t>los</w:t>
      </w:r>
      <w:r w:rsidRPr="000F7D35">
        <w:t xml:space="preserve"> Consejos de Desarrollo </w:t>
      </w:r>
      <w:r>
        <w:t xml:space="preserve">a nivel municipal y departamental </w:t>
      </w:r>
      <w:r w:rsidRPr="000F7D35">
        <w:t>que coordinen acciones en torno a una agenda de desarrollo local</w:t>
      </w:r>
      <w:r>
        <w:t xml:space="preserve"> sostenible</w:t>
      </w:r>
      <w:r w:rsidRPr="000F7D35">
        <w:t>.</w:t>
      </w:r>
      <w:r>
        <w:t xml:space="preserve"> Los consejos de desarrollo contarán con representantes de instituciones del gobierno central, el sector privado y la sociedad civil que coordinarán con las autoridades sub-nacionales.</w:t>
      </w:r>
    </w:p>
    <w:p w14:paraId="4263B567" w14:textId="422C1171" w:rsidR="00411DE4" w:rsidRDefault="00411DE4" w:rsidP="00411DE4">
      <w:pPr>
        <w:pStyle w:val="Prrafodelista"/>
        <w:numPr>
          <w:ilvl w:val="0"/>
          <w:numId w:val="21"/>
        </w:numPr>
      </w:pPr>
      <w:r w:rsidRPr="000F7D35">
        <w:t>Planificar y gestionar conjuntamente con los departamentos y municipios el uso del terreno</w:t>
      </w:r>
      <w:r>
        <w:t xml:space="preserve"> nacional</w:t>
      </w:r>
      <w:r w:rsidRPr="000F7D35">
        <w:t xml:space="preserve">, el manejo de yacimientos y cuencas hídricas, así como las obras </w:t>
      </w:r>
      <w:r>
        <w:t xml:space="preserve">de </w:t>
      </w:r>
      <w:r w:rsidRPr="000F7D35">
        <w:t>infraestructura</w:t>
      </w:r>
      <w:r>
        <w:t xml:space="preserve"> y equipamiento clave para el desarrollo local</w:t>
      </w:r>
      <w:r w:rsidRPr="000F7D35">
        <w:t>.</w:t>
      </w:r>
    </w:p>
    <w:p w14:paraId="5A544394" w14:textId="77777777" w:rsidR="004B6663" w:rsidRDefault="004B6663" w:rsidP="004B6663">
      <w:pPr>
        <w:pStyle w:val="Prrafodelista"/>
      </w:pPr>
    </w:p>
    <w:p w14:paraId="6DB159CF" w14:textId="77777777" w:rsidR="004B6663" w:rsidRPr="00411DE4" w:rsidRDefault="004B6663" w:rsidP="004B6663">
      <w:pPr>
        <w:pStyle w:val="Prrafodelista"/>
      </w:pPr>
    </w:p>
    <w:p w14:paraId="2D6038C8" w14:textId="76F2C3F3" w:rsidR="0057700F" w:rsidRPr="00645FEE" w:rsidRDefault="004B6663" w:rsidP="0057700F">
      <w:pPr>
        <w:rPr>
          <w:i/>
        </w:rPr>
      </w:pPr>
      <w:r>
        <w:rPr>
          <w:i/>
        </w:rPr>
        <w:lastRenderedPageBreak/>
        <w:t>1.</w:t>
      </w:r>
      <w:r w:rsidR="0057700F">
        <w:rPr>
          <w:i/>
        </w:rPr>
        <w:t>3.2</w:t>
      </w:r>
      <w:r w:rsidR="0057700F">
        <w:rPr>
          <w:i/>
        </w:rPr>
        <w:tab/>
      </w:r>
      <w:r w:rsidR="00645FEE">
        <w:rPr>
          <w:i/>
        </w:rPr>
        <w:t>Acciones territoriales articuladas</w:t>
      </w:r>
    </w:p>
    <w:p w14:paraId="5F6F2001" w14:textId="77777777" w:rsidR="00645FEE" w:rsidRPr="000F7D35" w:rsidRDefault="00645FEE" w:rsidP="00645FEE">
      <w:pPr>
        <w:pStyle w:val="Prrafodelista"/>
        <w:numPr>
          <w:ilvl w:val="0"/>
          <w:numId w:val="21"/>
        </w:numPr>
      </w:pPr>
      <w:r w:rsidRPr="000F7D35">
        <w:t xml:space="preserve">Establecer entre todos los niveles de gobierno las prioridades de acción coordinada en </w:t>
      </w:r>
      <w:r>
        <w:t xml:space="preserve">particular en </w:t>
      </w:r>
      <w:r w:rsidRPr="000F7D35">
        <w:t>los territorios vulnerables</w:t>
      </w:r>
      <w:r>
        <w:t xml:space="preserve"> donde se encuentren comunidades en situación de pobreza y pobreza extrema</w:t>
      </w:r>
      <w:r w:rsidRPr="000F7D35">
        <w:t>.</w:t>
      </w:r>
    </w:p>
    <w:p w14:paraId="452BADEA" w14:textId="77777777" w:rsidR="00254143" w:rsidRPr="000F7D35" w:rsidRDefault="00254143" w:rsidP="00C02C22">
      <w:pPr>
        <w:pStyle w:val="Prrafodelista"/>
        <w:numPr>
          <w:ilvl w:val="0"/>
          <w:numId w:val="21"/>
        </w:numPr>
      </w:pPr>
      <w:r w:rsidRPr="000F7D35">
        <w:t xml:space="preserve">Propiciar la participación e involucramiento de los gobiernos municipales y departamentales, empresas, sociedad civil y organizaciones comunitarias para organizar la provisión de servicios sociales y productivos con criterios de </w:t>
      </w:r>
      <w:r w:rsidR="00F24B10" w:rsidRPr="000F7D35">
        <w:t xml:space="preserve">pertinencia y </w:t>
      </w:r>
      <w:r w:rsidRPr="000F7D35">
        <w:t>equidad.</w:t>
      </w:r>
    </w:p>
    <w:p w14:paraId="37BBC4E6" w14:textId="77777777" w:rsidR="00C77732" w:rsidRDefault="00F579E0" w:rsidP="00645FEE">
      <w:pPr>
        <w:pStyle w:val="Prrafodelista"/>
        <w:numPr>
          <w:ilvl w:val="0"/>
          <w:numId w:val="21"/>
        </w:numPr>
      </w:pPr>
      <w:r w:rsidRPr="000F7D35">
        <w:t>Organizar la oferta pública a</w:t>
      </w:r>
      <w:r w:rsidR="00645FEE">
        <w:t>decuándola a la demanda real de los</w:t>
      </w:r>
      <w:r w:rsidRPr="000F7D35">
        <w:t xml:space="preserve"> territorio</w:t>
      </w:r>
      <w:r w:rsidR="00645FEE">
        <w:t>s</w:t>
      </w:r>
      <w:r w:rsidRPr="000F7D35">
        <w:t xml:space="preserve"> y sus comunidades.</w:t>
      </w:r>
      <w:r w:rsidR="00C77732">
        <w:br/>
      </w:r>
    </w:p>
    <w:p w14:paraId="397D6BB2" w14:textId="77777777" w:rsidR="00C77732" w:rsidRDefault="00C77732">
      <w:pPr>
        <w:jc w:val="left"/>
      </w:pPr>
      <w:r>
        <w:br w:type="page"/>
      </w:r>
    </w:p>
    <w:p w14:paraId="1B9951B9" w14:textId="2FA5E34F" w:rsidR="00A5082E" w:rsidRPr="000F7D35" w:rsidRDefault="00832603" w:rsidP="006B504F">
      <w:pPr>
        <w:pStyle w:val="Ttulo3"/>
      </w:pPr>
      <w:bookmarkStart w:id="144" w:name="h.d2lbpdj0b6f6" w:colFirst="0" w:colLast="0"/>
      <w:bookmarkStart w:id="145" w:name="_Toc387934019"/>
      <w:bookmarkStart w:id="146" w:name="_Toc388518810"/>
      <w:bookmarkStart w:id="147" w:name="_Toc404074446"/>
      <w:bookmarkEnd w:id="144"/>
      <w:r>
        <w:lastRenderedPageBreak/>
        <w:t>E</w:t>
      </w:r>
      <w:r w:rsidR="00ED2891">
        <w:t>strategia</w:t>
      </w:r>
      <w:r w:rsidR="00411DE4">
        <w:t xml:space="preserve"> </w:t>
      </w:r>
      <w:r w:rsidR="003600F8">
        <w:t>1.</w:t>
      </w:r>
      <w:r w:rsidR="0057700F">
        <w:t>4 –</w:t>
      </w:r>
      <w:r w:rsidR="00A5082E" w:rsidRPr="000F7D35">
        <w:t xml:space="preserve"> Hábitat adecuado y sostenible</w:t>
      </w:r>
      <w:bookmarkEnd w:id="145"/>
      <w:bookmarkEnd w:id="146"/>
      <w:bookmarkEnd w:id="147"/>
    </w:p>
    <w:p w14:paraId="63E0F9AD" w14:textId="77777777" w:rsidR="00E64BEA" w:rsidRPr="000F7D35" w:rsidRDefault="005B0394" w:rsidP="00D41448">
      <w:pPr>
        <w:rPr>
          <w:i/>
        </w:rPr>
      </w:pPr>
      <w:r w:rsidRPr="000F7D35">
        <w:rPr>
          <w:i/>
        </w:rPr>
        <w:t>Mejoramiento del acceso y las condiciones de la vivienda y el hábitat, los servicios básicos, saneamiento, provisión de agua, calidad de aire, suelo y tratamiento de residuos</w:t>
      </w:r>
      <w:r w:rsidR="00A5082E" w:rsidRPr="000F7D35">
        <w:rPr>
          <w:i/>
        </w:rPr>
        <w:t>.</w:t>
      </w:r>
    </w:p>
    <w:p w14:paraId="48D74906" w14:textId="77777777" w:rsidR="002D1DA1" w:rsidRPr="000F7D35" w:rsidRDefault="00170204" w:rsidP="006B504F">
      <w:pPr>
        <w:pStyle w:val="Heading4-bold"/>
      </w:pPr>
      <w:bookmarkStart w:id="148" w:name="h.uppbq66pjiek" w:colFirst="0" w:colLast="0"/>
      <w:bookmarkStart w:id="149" w:name="h.xm9lhww5k48q" w:colFirst="0" w:colLast="0"/>
      <w:bookmarkStart w:id="150" w:name="_Toc404074447"/>
      <w:bookmarkEnd w:id="148"/>
      <w:bookmarkEnd w:id="149"/>
      <w:r>
        <w:t>Objetivos</w:t>
      </w:r>
      <w:bookmarkEnd w:id="150"/>
    </w:p>
    <w:p w14:paraId="493A1B93" w14:textId="77777777" w:rsidR="00941041" w:rsidRPr="000F7D35" w:rsidRDefault="00941041" w:rsidP="00941041">
      <w:pPr>
        <w:pStyle w:val="Prrafodelista"/>
        <w:numPr>
          <w:ilvl w:val="0"/>
          <w:numId w:val="14"/>
        </w:numPr>
        <w:spacing w:before="0"/>
      </w:pPr>
      <w:r>
        <w:t xml:space="preserve">Reducir en 70% </w:t>
      </w:r>
      <w:r w:rsidRPr="000F7D35">
        <w:t>el déficit habitacional (déficit cuantitativo y cualitativo).</w:t>
      </w:r>
    </w:p>
    <w:p w14:paraId="5540A873" w14:textId="77777777" w:rsidR="00941041" w:rsidRPr="000F7D35" w:rsidRDefault="00941041" w:rsidP="00941041">
      <w:pPr>
        <w:pStyle w:val="Prrafodelista"/>
        <w:numPr>
          <w:ilvl w:val="0"/>
          <w:numId w:val="14"/>
        </w:numPr>
        <w:spacing w:before="0"/>
      </w:pPr>
      <w:r w:rsidRPr="000F7D35">
        <w:t>Universalizar el acceso a agua potable (agua corriente segura domiciliaria).</w:t>
      </w:r>
    </w:p>
    <w:p w14:paraId="2C8B19A6" w14:textId="77777777" w:rsidR="00941041" w:rsidRPr="000F7D35" w:rsidRDefault="00941041" w:rsidP="00941041">
      <w:pPr>
        <w:pStyle w:val="Prrafodelista"/>
        <w:numPr>
          <w:ilvl w:val="0"/>
          <w:numId w:val="14"/>
        </w:numPr>
        <w:spacing w:before="0"/>
      </w:pPr>
      <w:r w:rsidRPr="000F7D35">
        <w:t>Universalizar el acceso a saneamiento mejorado (% de viviendas con saneamiento mejorado).</w:t>
      </w:r>
    </w:p>
    <w:p w14:paraId="6F63AEEC" w14:textId="77777777" w:rsidR="00941041" w:rsidRPr="000F7D35" w:rsidRDefault="00941041" w:rsidP="00941041">
      <w:pPr>
        <w:pStyle w:val="Prrafodelista"/>
        <w:numPr>
          <w:ilvl w:val="0"/>
          <w:numId w:val="14"/>
        </w:numPr>
        <w:spacing w:before="0"/>
      </w:pPr>
      <w:r w:rsidRPr="000F7D35">
        <w:t>Universalizar el acceso a energía eléctrica</w:t>
      </w:r>
      <w:r>
        <w:t xml:space="preserve"> de calidad</w:t>
      </w:r>
      <w:r w:rsidRPr="000F7D35">
        <w:t xml:space="preserve"> (% de viviendas con energía eléctrica en red).</w:t>
      </w:r>
    </w:p>
    <w:p w14:paraId="5E3A87B9" w14:textId="77777777" w:rsidR="00941041" w:rsidRPr="000F7D35" w:rsidRDefault="00941041" w:rsidP="00941041">
      <w:pPr>
        <w:pStyle w:val="Prrafodelista"/>
        <w:numPr>
          <w:ilvl w:val="0"/>
          <w:numId w:val="14"/>
        </w:numPr>
        <w:spacing w:before="0"/>
      </w:pPr>
      <w:r w:rsidRPr="000F7D35">
        <w:t>Reducir en 95% las muertes atribuibles a la contaminación del aire (muertes/100.000).</w:t>
      </w:r>
    </w:p>
    <w:p w14:paraId="003477EE" w14:textId="0675A4F1" w:rsidR="002E132C" w:rsidRPr="000F7D35" w:rsidRDefault="00941041" w:rsidP="00941041">
      <w:pPr>
        <w:pStyle w:val="Prrafodelista"/>
        <w:numPr>
          <w:ilvl w:val="0"/>
          <w:numId w:val="14"/>
        </w:numPr>
        <w:spacing w:before="0"/>
      </w:pPr>
      <w:r w:rsidRPr="000F7D35">
        <w:t>Universalizar la disposición y manejo de residuos urbanos e industriales (% de residuos tratados).</w:t>
      </w:r>
    </w:p>
    <w:p w14:paraId="77E99F3A" w14:textId="77777777" w:rsidR="00A5082E" w:rsidRPr="000F7D35" w:rsidRDefault="00A5082E" w:rsidP="006B504F">
      <w:pPr>
        <w:pStyle w:val="Heading4-bold"/>
      </w:pPr>
      <w:bookmarkStart w:id="151" w:name="h.650qzwkz6p5o" w:colFirst="0" w:colLast="0"/>
      <w:bookmarkStart w:id="152" w:name="h.9yfd6qcyfab2" w:colFirst="0" w:colLast="0"/>
      <w:bookmarkStart w:id="153" w:name="_Toc387934022"/>
      <w:bookmarkStart w:id="154" w:name="_Toc388518813"/>
      <w:bookmarkStart w:id="155" w:name="_Toc404074448"/>
      <w:bookmarkEnd w:id="151"/>
      <w:bookmarkEnd w:id="152"/>
      <w:r w:rsidRPr="000F7D35">
        <w:t>Cómo lo haremos</w:t>
      </w:r>
      <w:bookmarkEnd w:id="153"/>
      <w:bookmarkEnd w:id="154"/>
      <w:bookmarkEnd w:id="155"/>
    </w:p>
    <w:p w14:paraId="588E75FF" w14:textId="154097FA" w:rsidR="008B4490" w:rsidRPr="000F7D35" w:rsidRDefault="004B6663" w:rsidP="00B75D5D">
      <w:pPr>
        <w:spacing w:before="0" w:after="120"/>
        <w:rPr>
          <w:rFonts w:cstheme="minorHAnsi"/>
          <w:i/>
        </w:rPr>
      </w:pPr>
      <w:r>
        <w:rPr>
          <w:rFonts w:cstheme="minorHAnsi"/>
          <w:i/>
        </w:rPr>
        <w:t>1.</w:t>
      </w:r>
      <w:r w:rsidR="008B4490" w:rsidRPr="000F7D35">
        <w:rPr>
          <w:rFonts w:cstheme="minorHAnsi"/>
          <w:i/>
        </w:rPr>
        <w:t>4.1 Desarrollo habitacional y ambiental</w:t>
      </w:r>
    </w:p>
    <w:p w14:paraId="199F1612" w14:textId="77777777" w:rsidR="00941041" w:rsidRPr="000F7D35" w:rsidRDefault="00941041" w:rsidP="00941041">
      <w:pPr>
        <w:spacing w:before="0" w:after="120"/>
        <w:rPr>
          <w:rFonts w:cstheme="minorHAnsi"/>
        </w:rPr>
      </w:pPr>
      <w:r w:rsidRPr="000F7D35">
        <w:rPr>
          <w:rFonts w:cstheme="minorHAnsi"/>
        </w:rPr>
        <w:t>La dimensión ambiental del desarrollo debe ser parte integral de la gestión pública, construyendo la sostenibilidad desde el diseño de los espacios de actividad humana en su relación con el medio natural. Por ello, para asegurar un desarrollo social saludable y sostenible se deberán</w:t>
      </w:r>
      <w:r>
        <w:rPr>
          <w:rFonts w:cstheme="minorHAnsi"/>
        </w:rPr>
        <w:t xml:space="preserve"> </w:t>
      </w:r>
      <w:r w:rsidRPr="000F7D35">
        <w:rPr>
          <w:rFonts w:cstheme="minorHAnsi"/>
        </w:rPr>
        <w:t xml:space="preserve">impulsar las siguientes </w:t>
      </w:r>
      <w:r>
        <w:rPr>
          <w:rFonts w:cstheme="minorHAnsi"/>
        </w:rPr>
        <w:t>líneas de acción</w:t>
      </w:r>
      <w:r w:rsidRPr="000F7D35">
        <w:rPr>
          <w:rFonts w:cstheme="minorHAnsi"/>
        </w:rPr>
        <w:t>:</w:t>
      </w:r>
    </w:p>
    <w:p w14:paraId="071E7BFF" w14:textId="77777777" w:rsidR="00941041" w:rsidRPr="000F7D35" w:rsidRDefault="00941041" w:rsidP="00941041">
      <w:pPr>
        <w:pStyle w:val="Prrafodelista"/>
        <w:numPr>
          <w:ilvl w:val="0"/>
          <w:numId w:val="14"/>
        </w:numPr>
        <w:spacing w:before="0"/>
      </w:pPr>
      <w:r w:rsidRPr="000F7D35">
        <w:t>Aumentar la inversión en construcción y mejoramiento de viviendas sociales sustentables.</w:t>
      </w:r>
    </w:p>
    <w:p w14:paraId="378795BE" w14:textId="77777777" w:rsidR="00941041" w:rsidRPr="000F7D35" w:rsidRDefault="00941041" w:rsidP="00941041">
      <w:pPr>
        <w:pStyle w:val="Prrafodelista"/>
        <w:numPr>
          <w:ilvl w:val="0"/>
          <w:numId w:val="14"/>
        </w:numPr>
        <w:spacing w:before="0"/>
      </w:pPr>
      <w:r w:rsidRPr="000F7D35">
        <w:t>Promover la participación y corresponsabilidad comunitaria en la construcción de viviendas y mejoramiento del hábitat que garanticen la incorporación del factor cultural, incluyendo la constitución de organizaciones cooperativas.</w:t>
      </w:r>
    </w:p>
    <w:p w14:paraId="67886506" w14:textId="77777777" w:rsidR="00941041" w:rsidRPr="000F7D35" w:rsidRDefault="00941041" w:rsidP="00941041">
      <w:pPr>
        <w:pStyle w:val="Prrafodelista"/>
        <w:numPr>
          <w:ilvl w:val="0"/>
          <w:numId w:val="14"/>
        </w:numPr>
        <w:spacing w:before="0"/>
      </w:pPr>
      <w:r w:rsidRPr="000F7D35">
        <w:t>Promover alianzas y coordinar con los gobiernos locales y agentes de financiamiento, para incrementar la construcción de viviendas.</w:t>
      </w:r>
    </w:p>
    <w:p w14:paraId="7698908F" w14:textId="77777777" w:rsidR="00941041" w:rsidRPr="000F7D35" w:rsidRDefault="00941041" w:rsidP="00941041">
      <w:pPr>
        <w:pStyle w:val="Prrafodelista"/>
        <w:numPr>
          <w:ilvl w:val="0"/>
          <w:numId w:val="14"/>
        </w:numPr>
        <w:spacing w:before="0"/>
      </w:pPr>
      <w:r w:rsidRPr="000F7D35">
        <w:t>Expandir la infraestructura y servicios de suministro de agua y saneamiento.</w:t>
      </w:r>
    </w:p>
    <w:p w14:paraId="55EEC80B" w14:textId="77777777" w:rsidR="00941041" w:rsidRDefault="00941041" w:rsidP="00941041">
      <w:pPr>
        <w:pStyle w:val="Prrafodelista"/>
        <w:numPr>
          <w:ilvl w:val="0"/>
          <w:numId w:val="14"/>
        </w:numPr>
        <w:spacing w:before="0"/>
      </w:pPr>
      <w:r w:rsidRPr="000F7D35">
        <w:t>Mejorar la calidad del agua a través del control de los servicios de suministro y tratamiento.</w:t>
      </w:r>
    </w:p>
    <w:p w14:paraId="447D1ED8" w14:textId="77777777" w:rsidR="00941041" w:rsidRPr="000F7D35" w:rsidRDefault="00941041" w:rsidP="00941041">
      <w:pPr>
        <w:pStyle w:val="Prrafodelista"/>
        <w:numPr>
          <w:ilvl w:val="0"/>
          <w:numId w:val="14"/>
        </w:numPr>
        <w:spacing w:before="0"/>
      </w:pPr>
      <w:r w:rsidRPr="00D4098C">
        <w:t>Mejorar la eficiencia institucional del sector de agua y saneamiento</w:t>
      </w:r>
      <w:r>
        <w:t>.</w:t>
      </w:r>
    </w:p>
    <w:p w14:paraId="0F151DF0" w14:textId="77777777" w:rsidR="00941041" w:rsidRPr="000F7D35" w:rsidRDefault="00941041" w:rsidP="00941041">
      <w:pPr>
        <w:pStyle w:val="Prrafodelista"/>
        <w:numPr>
          <w:ilvl w:val="0"/>
          <w:numId w:val="14"/>
        </w:numPr>
        <w:spacing w:before="0"/>
      </w:pPr>
      <w:r w:rsidRPr="000F7D35">
        <w:lastRenderedPageBreak/>
        <w:t>Ampliar la infraestructura de los servicios de gestión de residuos sólidos en zonas urbanas, industriales y rurales.</w:t>
      </w:r>
    </w:p>
    <w:p w14:paraId="382A2F05" w14:textId="77777777" w:rsidR="00941041" w:rsidRPr="000F7D35" w:rsidRDefault="00941041" w:rsidP="00941041">
      <w:pPr>
        <w:pStyle w:val="Prrafodelista"/>
        <w:numPr>
          <w:ilvl w:val="0"/>
          <w:numId w:val="14"/>
        </w:numPr>
        <w:spacing w:before="0"/>
      </w:pPr>
      <w:r w:rsidRPr="000F7D35">
        <w:t>Promover la adopción de tecnologías limpias y asegurar el control de la calidad del aire especialmente en zonas urbanas.</w:t>
      </w:r>
    </w:p>
    <w:p w14:paraId="455A9A73" w14:textId="77777777" w:rsidR="00941041" w:rsidRDefault="00941041" w:rsidP="00941041">
      <w:pPr>
        <w:pStyle w:val="Prrafodelista"/>
        <w:numPr>
          <w:ilvl w:val="0"/>
          <w:numId w:val="14"/>
        </w:numPr>
        <w:spacing w:before="0"/>
      </w:pPr>
      <w:r>
        <w:t>Ampliar el r</w:t>
      </w:r>
      <w:r w:rsidRPr="000F7D35">
        <w:t>egistro y control de aplicaciones de productos agroquímicos.</w:t>
      </w:r>
    </w:p>
    <w:p w14:paraId="76424DC7" w14:textId="3FE3FA21" w:rsidR="00E64BEA" w:rsidRPr="00BD6BD6" w:rsidRDefault="00941041" w:rsidP="00941041">
      <w:pPr>
        <w:pStyle w:val="Prrafodelista"/>
        <w:numPr>
          <w:ilvl w:val="0"/>
          <w:numId w:val="14"/>
        </w:numPr>
        <w:spacing w:before="0"/>
      </w:pPr>
      <w:r w:rsidRPr="000F7D35">
        <w:t xml:space="preserve">Incorporar espacios de participación ciudadana sobre temas </w:t>
      </w:r>
      <w:r>
        <w:t xml:space="preserve">de hábitat y </w:t>
      </w:r>
      <w:r w:rsidRPr="000F7D35">
        <w:t>ambient</w:t>
      </w:r>
      <w:r>
        <w:t>e</w:t>
      </w:r>
      <w:r w:rsidRPr="000F7D35">
        <w:t>.</w:t>
      </w:r>
      <w:r w:rsidR="00A5082E" w:rsidRPr="00BD6BD6">
        <w:br w:type="page"/>
      </w:r>
    </w:p>
    <w:p w14:paraId="68AEC340" w14:textId="77777777" w:rsidR="006554B0" w:rsidRPr="000F7D35" w:rsidRDefault="00ED2891" w:rsidP="006554B0">
      <w:pPr>
        <w:pStyle w:val="Ttulo2"/>
      </w:pPr>
      <w:bookmarkStart w:id="156" w:name="h.eirrrshrj55t" w:colFirst="0" w:colLast="0"/>
      <w:bookmarkStart w:id="157" w:name="_Toc404074449"/>
      <w:bookmarkStart w:id="158" w:name="_Toc387934023"/>
      <w:bookmarkStart w:id="159" w:name="_Toc388518814"/>
      <w:bookmarkEnd w:id="156"/>
      <w:r>
        <w:lastRenderedPageBreak/>
        <w:t xml:space="preserve">2. </w:t>
      </w:r>
      <w:r w:rsidR="006554B0" w:rsidRPr="000F7D35">
        <w:t>Crecimiento económico inclusivo</w:t>
      </w:r>
      <w:bookmarkEnd w:id="157"/>
    </w:p>
    <w:p w14:paraId="1385671D" w14:textId="77777777" w:rsidR="006554B0" w:rsidRDefault="006554B0" w:rsidP="00EF3B01">
      <w:pPr>
        <w:pStyle w:val="Ttulo3"/>
      </w:pPr>
      <w:bookmarkStart w:id="160" w:name="_Toc404074450"/>
      <w:r w:rsidRPr="000F7D35">
        <w:t>Diagnóstico</w:t>
      </w:r>
      <w:bookmarkEnd w:id="160"/>
    </w:p>
    <w:p w14:paraId="391A8859" w14:textId="77777777" w:rsidR="00966CD8" w:rsidRPr="000F7D35" w:rsidRDefault="00966CD8" w:rsidP="00966CD8">
      <w:pPr>
        <w:pStyle w:val="Heading4-bold"/>
      </w:pPr>
      <w:bookmarkStart w:id="161" w:name="_Toc404074451"/>
      <w:r w:rsidRPr="000F7D35">
        <w:t>Estabilidad macroeconómica</w:t>
      </w:r>
      <w:bookmarkEnd w:id="161"/>
    </w:p>
    <w:p w14:paraId="49ED9CD1" w14:textId="77777777" w:rsidR="00966CD8" w:rsidRDefault="00966CD8" w:rsidP="00966CD8">
      <w:r w:rsidRPr="000F7D35">
        <w:t>El resultado de la política monetaria de Paraguay se refleja en el logro de uno de los niveles de inflación más bajos a nivel latinoamericano. El país posee una política monetaria creíble, finanzas públicas sólidas y un sistema financiero fortalecido que le permiten estar preparado ante eventuales shocks, y brindan un marco de estabilidad para el mediano y largo plazo. En este contexto, tanto individuos como empresas pueden extender su horizonte de planificación y concretar inversiones que generen empleo, producción y renta.</w:t>
      </w:r>
    </w:p>
    <w:p w14:paraId="3BA5D9A3" w14:textId="77777777" w:rsidR="00966CD8" w:rsidRDefault="00966CD8" w:rsidP="00966CD8">
      <w:r w:rsidRPr="000F7D35">
        <w:t xml:space="preserve">El 2013 fue el segundo año consecutivo de déficit en las cuentas públicas, después de ocho años seguidos de superávit. A este resultado contribuye el hecho de que el sector que más impulsó el crecimiento del 2013 —el agrícola— sigue haciendo una contribución muy baja a la recaudación </w:t>
      </w:r>
      <w:r>
        <w:t>tributaria en relación al total de los ingresos fiscales</w:t>
      </w:r>
      <w:r w:rsidRPr="000F7D35">
        <w:t>. En la Ley de Responsabilidad Fiscal, aprobada a fines del 2013, se busca imponer un mayor grado de disciplina fiscal a través de una serie de reglas</w:t>
      </w:r>
      <w:r>
        <w:t>, e</w:t>
      </w:r>
      <w:r w:rsidRPr="000F7D35">
        <w:t>ntre ellas, se estipula un tope del dé</w:t>
      </w:r>
      <w:r>
        <w:t>ficit fiscal de un 1,5% del PIB</w:t>
      </w:r>
      <w:r w:rsidRPr="000F7D35">
        <w:t>,</w:t>
      </w:r>
      <w:r>
        <w:t xml:space="preserve"> y</w:t>
      </w:r>
      <w:r w:rsidRPr="000F7D35">
        <w:t xml:space="preserve"> se limitan los aumentos de los gastos corrientes a </w:t>
      </w:r>
      <w:r>
        <w:t>un 4% más la tasa de inflación.</w:t>
      </w:r>
    </w:p>
    <w:p w14:paraId="7FC7C1C8" w14:textId="50C1FA3E" w:rsidR="005373C3" w:rsidRDefault="00966CD8" w:rsidP="00966CD8">
      <w:r>
        <w:rPr>
          <w:noProof/>
          <w:lang w:val="en-US"/>
        </w:rPr>
        <w:lastRenderedPageBreak/>
        <mc:AlternateContent>
          <mc:Choice Requires="wpg">
            <w:drawing>
              <wp:anchor distT="0" distB="0" distL="114300" distR="114300" simplePos="0" relativeHeight="251716608" behindDoc="0" locked="0" layoutInCell="1" allowOverlap="1" wp14:anchorId="69FB677F" wp14:editId="6CBE59F0">
                <wp:simplePos x="0" y="0"/>
                <wp:positionH relativeFrom="column">
                  <wp:posOffset>13970</wp:posOffset>
                </wp:positionH>
                <wp:positionV relativeFrom="paragraph">
                  <wp:posOffset>18415</wp:posOffset>
                </wp:positionV>
                <wp:extent cx="5824220" cy="3771900"/>
                <wp:effectExtent l="0" t="0" r="5080" b="0"/>
                <wp:wrapTopAndBottom/>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3771900"/>
                          <a:chOff x="0" y="0"/>
                          <a:chExt cx="52863" cy="34232"/>
                        </a:xfrm>
                      </wpg:grpSpPr>
                      <pic:pic xmlns:pic="http://schemas.openxmlformats.org/drawingml/2006/picture">
                        <pic:nvPicPr>
                          <pic:cNvPr id="2" name="Imagen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905"/>
                            <a:ext cx="52863" cy="32327"/>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29"/>
                        <wps:cNvSpPr txBox="1">
                          <a:spLocks noChangeArrowheads="1"/>
                        </wps:cNvSpPr>
                        <wps:spPr bwMode="auto">
                          <a:xfrm>
                            <a:off x="0" y="0"/>
                            <a:ext cx="52863" cy="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A3B1C" w14:textId="58C381D5" w:rsidR="005373C3" w:rsidRPr="009927CF" w:rsidRDefault="005373C3" w:rsidP="00966CD8">
                              <w:pPr>
                                <w:pStyle w:val="Epgrafe"/>
                                <w:spacing w:before="0" w:after="0"/>
                                <w:rPr>
                                  <w:sz w:val="24"/>
                                  <w:szCs w:val="24"/>
                                </w:rPr>
                              </w:pPr>
                              <w:r>
                                <w:t>Cuadro 4. Factores de estabilidad macroeconómica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FB677F" id="Group 30" o:spid="_x0000_s1070" style="position:absolute;left:0;text-align:left;margin-left:1.1pt;margin-top:1.45pt;width:458.6pt;height:297pt;z-index:251716608;mso-position-horizontal-relative:text;mso-position-vertical-relative:text" coordsize="52863,342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">
                <v:shape id="Imagen 3" o:spid="_x0000_s1071" type="#_x0000_t75" style="position:absolute;top:1905;width:52863;height:32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q8y/AAAAA2gAAAA8AAABkcnMvZG93bnJldi54bWxEj0GLwjAUhO8L/ofwBG9rqsLiVqOIIHgS&#10;V4XF26N5NtXmpSRR6783guBxmJlvmOm8tbW4kQ+VYwWDfgaCuHC64lLBYb/6HoMIEVlj7ZgUPCjA&#10;fNb5mmKu3Z3/6LaLpUgQDjkqMDE2uZShMGQx9F1DnLyT8xZjkr6U2uM9wW0th1n2Iy1WnBYMNrQ0&#10;VFx2V6tg6UauPm2O4+1ZHg//A1+i+d0q1eu2iwmISG38hN/ttVYwhNeVdAPk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arzL8AAAADaAAAADwAAAAAAAAAAAAAAAACfAgAA&#10;ZHJzL2Rvd25yZXYueG1sUEsFBgAAAAAEAAQA9wAAAIwDAAAAAA==&#10;">
                  <v:imagedata r:id="rId15" o:title=""/>
                  <v:path arrowok="t"/>
                </v:shape>
                <v:shape id="Text Box 29" o:spid="_x0000_s1072" type="#_x0000_t202" style="position:absolute;width:528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72DA3B1C" w14:textId="58C381D5" w:rsidR="005373C3" w:rsidRPr="009927CF" w:rsidRDefault="005373C3" w:rsidP="00966CD8">
                        <w:pPr>
                          <w:pStyle w:val="Caption"/>
                          <w:spacing w:before="0" w:after="0"/>
                          <w:rPr>
                            <w:sz w:val="24"/>
                            <w:szCs w:val="24"/>
                          </w:rPr>
                        </w:pPr>
                        <w:r>
                          <w:t>Cuadro 4. Factores de estabilidad macroeconómica</w:t>
                        </w:r>
                      </w:p>
                    </w:txbxContent>
                  </v:textbox>
                </v:shape>
                <w10:wrap type="topAndBottom"/>
              </v:group>
            </w:pict>
          </mc:Fallback>
        </mc:AlternateContent>
      </w:r>
    </w:p>
    <w:p w14:paraId="7B502F80" w14:textId="77777777" w:rsidR="005373C3" w:rsidRPr="000F7D35" w:rsidRDefault="005373C3" w:rsidP="005373C3">
      <w:r w:rsidRPr="000F7D35">
        <w:t>Por otra parte, el Paraguay dispone de varios instrumentos para promover las inversiones en la infraestructura física del país y, a la vez, mejorar la productividad de las inversiones.</w:t>
      </w:r>
      <w:r w:rsidRPr="000F7D35">
        <w:rPr>
          <w:vertAlign w:val="superscript"/>
        </w:rPr>
        <w:footnoteReference w:id="50"/>
      </w:r>
      <w:r>
        <w:t xml:space="preserve"> </w:t>
      </w:r>
      <w:r w:rsidRPr="000F7D35">
        <w:t xml:space="preserve">En ese sentido, en paralelo a la deficiencia en inversión pública y privada, persiste un bajo nivel de ahorro doméstico y débil </w:t>
      </w:r>
      <w:r>
        <w:t>acceso a mercados de capital internacional</w:t>
      </w:r>
      <w:r w:rsidRPr="000F7D35">
        <w:t>, lo cual representa un alto costo financiero para los emprendimientos públicos y privados.</w:t>
      </w:r>
    </w:p>
    <w:p w14:paraId="2F730108" w14:textId="4A8B9406" w:rsidR="00966CD8" w:rsidRPr="000F7D35" w:rsidRDefault="005373C3" w:rsidP="00966CD8">
      <w:r>
        <w:t>U</w:t>
      </w:r>
      <w:r w:rsidR="00966CD8" w:rsidRPr="000F7D35">
        <w:t>no de los desafíos que enfrenta el país es el de reducir el alto nivel de volatilidad del crecimiento económico, asociad</w:t>
      </w:r>
      <w:r w:rsidR="00966CD8">
        <w:t>o</w:t>
      </w:r>
      <w:r w:rsidR="00966CD8" w:rsidRPr="000F7D35">
        <w:t xml:space="preserve"> principalmente a la alta dependencia </w:t>
      </w:r>
      <w:r w:rsidR="00966CD8">
        <w:t>e imprevisibilidad</w:t>
      </w:r>
      <w:r w:rsidR="00966CD8" w:rsidRPr="000F7D35">
        <w:t xml:space="preserve"> del sector agropecuario. Sin embargo, es importante señalar que el PIB no agrícola genera mayor cantidad de empleo y aporte al fisco y en los últimos años se mantuvo estable (en 2012 cayó la economía, pero se redujo la pobreza porque el PIB no agrícola creció 5% y el desempleo se redujo).</w:t>
      </w:r>
    </w:p>
    <w:p w14:paraId="75887EA5" w14:textId="77777777" w:rsidR="00966CD8" w:rsidRPr="000F7D35" w:rsidRDefault="00966CD8" w:rsidP="00966CD8">
      <w:pPr>
        <w:pStyle w:val="Heading4-bold"/>
      </w:pPr>
      <w:bookmarkStart w:id="162" w:name="_Toc404074452"/>
      <w:r w:rsidRPr="000F7D35">
        <w:t>Conectividad interna y externa</w:t>
      </w:r>
      <w:bookmarkEnd w:id="162"/>
    </w:p>
    <w:p w14:paraId="106F74D5" w14:textId="77777777" w:rsidR="00966CD8" w:rsidRPr="000F7D35" w:rsidRDefault="00966CD8" w:rsidP="00966CD8">
      <w:r w:rsidRPr="000F7D35">
        <w:t xml:space="preserve">Continúan hoy día muy fuertes limitantes en materia de comunicación e integración territorial que deben ser subsanadas a fin de generar nuevas oportunidades de desarrollo que permitan a su vez equilibrar el territorio </w:t>
      </w:r>
      <w:r w:rsidRPr="000F7D35">
        <w:lastRenderedPageBreak/>
        <w:t xml:space="preserve">nacional desde el punto de vista demográfico. Así, la red vial nacional alcanza 60.000 Km., de los cuales 4.068 Km están pavimentados y 1.166 Km enripiados, es decir, sólo el 8% de los caminos del país tiene asegurada una </w:t>
      </w:r>
      <w:proofErr w:type="spellStart"/>
      <w:r w:rsidRPr="000F7D35">
        <w:t>transitabilidad</w:t>
      </w:r>
      <w:proofErr w:type="spellEnd"/>
      <w:r w:rsidRPr="000F7D35">
        <w:t xml:space="preserve"> permanente, en tanto que el 92% de los caminos del país puede tener dificultades para el tránsito debido al deterioro, lluvias, etc.</w:t>
      </w:r>
    </w:p>
    <w:p w14:paraId="1EE1D0A5" w14:textId="77777777" w:rsidR="00966CD8" w:rsidRPr="000F7D35" w:rsidRDefault="00966CD8" w:rsidP="00966CD8">
      <w:r w:rsidRPr="000F7D35">
        <w:t>Inclusive, 25% de las rutas pavimentadas se encuentran severamente deterioradas y solo el 23% de los caminos rurales se encuentran bajo algún programa de conservación o mejoramiento. Esta situación plantea tanto un problema social como económico, ya que existe por lo menos 14% de la población viviendo en asentamientos cuya capacidad de acceso a servicios dependen de la calidad de los caminos rurales.</w:t>
      </w:r>
      <w:r w:rsidRPr="000F7D35">
        <w:rPr>
          <w:rStyle w:val="Refdenotaalpie"/>
        </w:rPr>
        <w:footnoteReference w:id="51"/>
      </w:r>
    </w:p>
    <w:p w14:paraId="580E056F" w14:textId="77777777" w:rsidR="00966CD8" w:rsidRPr="000F7D35" w:rsidRDefault="00966CD8" w:rsidP="00966CD8">
      <w:r w:rsidRPr="000F7D35">
        <w:t>Si bien no se observan grandes problemas de congestionamiento sobre la malla vial principal, la marcada estacionalidad de la soja hace que en determinadas épocas del año las principales vías de acceso al Gran Asunción se encuentren saturadas de camiones de gran porte que elevan notablemente el riesgo de accidentalidad y por otro lado, se generan grandes congestiones en las proximidades de los puertos de transbordo.</w:t>
      </w:r>
    </w:p>
    <w:p w14:paraId="2CF355B5" w14:textId="77777777" w:rsidR="00966CD8" w:rsidRPr="000F7D35" w:rsidRDefault="00966CD8" w:rsidP="00966CD8">
      <w:r w:rsidRPr="000F7D35">
        <w:t>Como país sin litoral marítimo, en lo que concierne a competitividad, Paraguay tiene una importante dependencia sobre su infraestructura de transporte y logística y la de los países vecinos, que lo conectan a mercados regionales y a puertos marítimos de enlace internacional. En forma general, se puede mencionar que el país posee un déficit de calidad de infraestructura antes que de su cobertura, a pesar de que existen zonas del país aún con cierto grado de aislamiento que se agrava en épocas de condiciones climáticas adversas.</w:t>
      </w:r>
    </w:p>
    <w:p w14:paraId="0E2BC731" w14:textId="77777777" w:rsidR="00966CD8" w:rsidRPr="000F7D35" w:rsidRDefault="00966CD8" w:rsidP="00966CD8">
      <w:r w:rsidRPr="000F7D35">
        <w:t>Respecto al transporte fluvial, el principal déficit radica en el mantenimiento de una adecuada navegabilidad, especialmente del río Paraguay, que es por donde transita el 60% de su comercio exterior. Los problemas más frecuentes son la falta de dragado y de señalización que permita la navegación todo el año y en horario nocturno. En este mismo sector, se ha notado un gran crecimiento de la actividad portuaria en la última década pero de forma desordenada, instalándose muchos puertos en las inmediaciones de la ciudad de Asunción y creando un serio problema al desarrollo urbano.</w:t>
      </w:r>
    </w:p>
    <w:p w14:paraId="40854C63" w14:textId="77777777" w:rsidR="00966CD8" w:rsidRPr="000F7D35" w:rsidRDefault="00966CD8" w:rsidP="00966CD8">
      <w:r w:rsidRPr="000F7D35">
        <w:t>Paraguay posee una seria</w:t>
      </w:r>
      <w:r>
        <w:t xml:space="preserve"> </w:t>
      </w:r>
      <w:r w:rsidRPr="000F7D35">
        <w:t>carencia</w:t>
      </w:r>
      <w:r>
        <w:t xml:space="preserve"> </w:t>
      </w:r>
      <w:r w:rsidRPr="000F7D35">
        <w:t xml:space="preserve">en su principal terminal aérea. Importantes problemas institucionales en el sector hacen difícil la adopción de reformas que </w:t>
      </w:r>
      <w:r w:rsidRPr="000F7D35">
        <w:lastRenderedPageBreak/>
        <w:t>permitan la modernización de la infraestructura aeroportuaria. Además, el país ha perdido en la última década la llegada de líneas aéreas internacionales que conectaban directamente con aeropuertos en EEUU y Europa.</w:t>
      </w:r>
    </w:p>
    <w:p w14:paraId="54D04489" w14:textId="77777777" w:rsidR="00966CD8" w:rsidRPr="000F7D35" w:rsidRDefault="00966CD8" w:rsidP="00966CD8">
      <w:r w:rsidRPr="000F7D35">
        <w:t xml:space="preserve">El transporte ferroviario ha desaparecido debido al embalse de la represa de </w:t>
      </w:r>
      <w:proofErr w:type="spellStart"/>
      <w:r w:rsidRPr="000F7D35">
        <w:t>Yacyretá</w:t>
      </w:r>
      <w:proofErr w:type="spellEnd"/>
      <w:r w:rsidRPr="000F7D35">
        <w:t xml:space="preserve"> y a problemas de financiamiento y capacidad técnica adecuada para reactivar el sistema.</w:t>
      </w:r>
    </w:p>
    <w:p w14:paraId="54E21C0D" w14:textId="77777777" w:rsidR="00966CD8" w:rsidRPr="000F7D35" w:rsidRDefault="00966CD8" w:rsidP="00966CD8">
      <w:r w:rsidRPr="000F7D35">
        <w:t>Asimismo, la debilidad del Estado, tanto en su rol de planificación como de regulador, es un factor común a lo largo del análisis de todos los modos de transporte. Esta situación se la percibe como la causa principal de los rezagos en la provisión de infraestructura, en la baja calidad en general de los servicios de transporte, y de la falta de ordenamiento del territorio.</w:t>
      </w:r>
    </w:p>
    <w:p w14:paraId="015B083A" w14:textId="77777777" w:rsidR="00966CD8" w:rsidRPr="000F7D35" w:rsidRDefault="00966CD8" w:rsidP="00966CD8">
      <w:r w:rsidRPr="000F7D35">
        <w:t>En el sector de la telefonía móvil, Paraguay se caracteriza por un mercado competitivo pero con problemas de acceso en materia de redes globales de información y comunicación. Es uno de los países con menor tasa de penetración de Banda Ancha en la región.</w:t>
      </w:r>
      <w:r w:rsidRPr="000F7D35">
        <w:rPr>
          <w:vertAlign w:val="superscript"/>
        </w:rPr>
        <w:footnoteReference w:id="52"/>
      </w:r>
    </w:p>
    <w:p w14:paraId="1D30C3F4" w14:textId="1C5742F5" w:rsidR="00966CD8" w:rsidRPr="00966CD8" w:rsidRDefault="00966CD8" w:rsidP="00966CD8">
      <w:r w:rsidRPr="000F7D35">
        <w:t>Igualmente destacan las dificultades en conectividad internacional de fibra óptica que pasa por los países limítrofes para la conexión con la red global. Estas conexiones hoy se realizan a muy alto costo impactando en pérdidas de competitividad y limitaciones para el acceso a internet, tanto para servicios públicos como para emprendimientos privados.</w:t>
      </w:r>
    </w:p>
    <w:p w14:paraId="7FD1767C" w14:textId="77777777" w:rsidR="00FD191C" w:rsidRPr="000F7D35" w:rsidRDefault="00FD191C" w:rsidP="0086246F">
      <w:pPr>
        <w:pStyle w:val="Heading4-bold"/>
      </w:pPr>
      <w:bookmarkStart w:id="163" w:name="_Toc404074453"/>
      <w:bookmarkEnd w:id="158"/>
      <w:bookmarkEnd w:id="159"/>
      <w:r w:rsidRPr="000F7D35">
        <w:t>Empleo de calidad</w:t>
      </w:r>
      <w:bookmarkEnd w:id="163"/>
    </w:p>
    <w:p w14:paraId="21BB60AB" w14:textId="77777777" w:rsidR="00FD191C" w:rsidRPr="000F7D35" w:rsidRDefault="00FD191C" w:rsidP="00FD191C">
      <w:pPr>
        <w:pStyle w:val="Normal1"/>
        <w:spacing w:after="0"/>
        <w:jc w:val="both"/>
        <w:rPr>
          <w:lang w:val="es-PY"/>
        </w:rPr>
      </w:pPr>
      <w:r w:rsidRPr="000F7D35">
        <w:rPr>
          <w:lang w:val="es-PY"/>
        </w:rPr>
        <w:t xml:space="preserve">El país se ha caracterizado por un rápido crecimiento de su población, la cual incrementó más del 50% en </w:t>
      </w:r>
      <w:r w:rsidR="004B1E52" w:rsidRPr="000F7D35">
        <w:rPr>
          <w:lang w:val="es-PY"/>
        </w:rPr>
        <w:t>los últimos 20 años</w:t>
      </w:r>
      <w:r w:rsidRPr="000F7D35">
        <w:rPr>
          <w:lang w:val="es-PY"/>
        </w:rPr>
        <w:t>, elevándose a casi 6,5 millones de habitantes.</w:t>
      </w:r>
    </w:p>
    <w:p w14:paraId="2C785012" w14:textId="77777777" w:rsidR="00FD191C" w:rsidRPr="000F7D35" w:rsidRDefault="00FD191C" w:rsidP="00FD191C">
      <w:pPr>
        <w:pStyle w:val="Normal1"/>
        <w:jc w:val="both"/>
        <w:rPr>
          <w:lang w:val="es-PY"/>
        </w:rPr>
      </w:pPr>
      <w:r w:rsidRPr="000F7D35">
        <w:rPr>
          <w:lang w:val="es-PY"/>
        </w:rPr>
        <w:t xml:space="preserve">Si bien el desempleo abierto hoy en día es relativamente bajo, </w:t>
      </w:r>
      <w:r w:rsidR="008065EC">
        <w:rPr>
          <w:lang w:val="es-PY"/>
        </w:rPr>
        <w:t>el mismo</w:t>
      </w:r>
      <w:r w:rsidRPr="000F7D35">
        <w:rPr>
          <w:lang w:val="es-PY"/>
        </w:rPr>
        <w:t xml:space="preserve"> está acompañado por niveles altos de subempleo como</w:t>
      </w:r>
      <w:r w:rsidR="006C1070">
        <w:rPr>
          <w:lang w:val="es-PY"/>
        </w:rPr>
        <w:t xml:space="preserve"> se observa en el Cuadro 5.</w:t>
      </w:r>
    </w:p>
    <w:p w14:paraId="1EA4951D" w14:textId="5BEBAEE1" w:rsidR="006D0036" w:rsidRDefault="006D0036" w:rsidP="006D0036">
      <w:pPr>
        <w:pStyle w:val="Epgrafe"/>
        <w:keepNext/>
        <w:ind w:firstLine="720"/>
      </w:pPr>
      <w:r>
        <w:t xml:space="preserve">Cuadro </w:t>
      </w:r>
      <w:r w:rsidR="005373C3">
        <w:t>5</w:t>
      </w:r>
      <w:r>
        <w:t>. Desempleo y desocupación</w:t>
      </w:r>
    </w:p>
    <w:tbl>
      <w:tblPr>
        <w:tblW w:w="7310" w:type="dxa"/>
        <w:tblInd w:w="567" w:type="dxa"/>
        <w:tblCellMar>
          <w:left w:w="70" w:type="dxa"/>
          <w:right w:w="70" w:type="dxa"/>
        </w:tblCellMar>
        <w:tblLook w:val="04A0" w:firstRow="1" w:lastRow="0" w:firstColumn="1" w:lastColumn="0" w:noHBand="0" w:noVBand="1"/>
      </w:tblPr>
      <w:tblGrid>
        <w:gridCol w:w="2774"/>
        <w:gridCol w:w="1701"/>
        <w:gridCol w:w="1559"/>
        <w:gridCol w:w="1276"/>
      </w:tblGrid>
      <w:tr w:rsidR="00FD191C" w:rsidRPr="006D0036" w14:paraId="1AC69CE2" w14:textId="77777777" w:rsidTr="006C1070">
        <w:trPr>
          <w:trHeight w:val="300"/>
        </w:trPr>
        <w:tc>
          <w:tcPr>
            <w:tcW w:w="2774" w:type="dxa"/>
            <w:tcBorders>
              <w:top w:val="nil"/>
              <w:left w:val="nil"/>
              <w:bottom w:val="nil"/>
              <w:right w:val="nil"/>
            </w:tcBorders>
            <w:shd w:val="clear" w:color="auto" w:fill="auto"/>
            <w:noWrap/>
            <w:vAlign w:val="center"/>
            <w:hideMark/>
          </w:tcPr>
          <w:p w14:paraId="2AF93375" w14:textId="77777777" w:rsidR="00FD191C" w:rsidRPr="006D0036" w:rsidRDefault="00FD191C" w:rsidP="006D0036">
            <w:pPr>
              <w:spacing w:before="0" w:after="0" w:line="240" w:lineRule="auto"/>
              <w:rPr>
                <w:rFonts w:asciiTheme="minorHAnsi" w:eastAsia="Times New Roman" w:hAnsiTheme="minorHAnsi" w:cs="Calibri"/>
                <w:color w:val="000000"/>
                <w:sz w:val="22"/>
                <w:lang w:eastAsia="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7D2A4" w14:textId="77777777" w:rsidR="00FD191C" w:rsidRPr="006D0036" w:rsidRDefault="00FD191C" w:rsidP="006D0036">
            <w:pPr>
              <w:spacing w:before="0" w:after="0" w:line="240" w:lineRule="auto"/>
              <w:jc w:val="center"/>
              <w:rPr>
                <w:rFonts w:asciiTheme="minorHAnsi" w:eastAsia="Times New Roman" w:hAnsiTheme="minorHAnsi" w:cs="Calibri"/>
                <w:b/>
                <w:bCs/>
                <w:color w:val="000000"/>
                <w:sz w:val="22"/>
                <w:lang w:eastAsia="es-ES"/>
              </w:rPr>
            </w:pPr>
            <w:r w:rsidRPr="006D0036">
              <w:rPr>
                <w:rFonts w:asciiTheme="minorHAnsi" w:eastAsia="Times New Roman" w:hAnsiTheme="minorHAnsi" w:cs="Calibri"/>
                <w:b/>
                <w:bCs/>
                <w:color w:val="000000"/>
                <w:sz w:val="22"/>
                <w:lang w:eastAsia="es-ES"/>
              </w:rPr>
              <w:t xml:space="preserve">TOTAL PAIS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998ADD4" w14:textId="77777777" w:rsidR="00FD191C" w:rsidRPr="006D0036" w:rsidRDefault="00FD191C" w:rsidP="006D0036">
            <w:pPr>
              <w:spacing w:before="0" w:after="0" w:line="240" w:lineRule="auto"/>
              <w:jc w:val="center"/>
              <w:rPr>
                <w:rFonts w:asciiTheme="minorHAnsi" w:eastAsia="Times New Roman" w:hAnsiTheme="minorHAnsi" w:cs="Calibri"/>
                <w:b/>
                <w:bCs/>
                <w:color w:val="000000"/>
                <w:sz w:val="22"/>
                <w:lang w:eastAsia="es-ES"/>
              </w:rPr>
            </w:pPr>
            <w:r w:rsidRPr="006D0036">
              <w:rPr>
                <w:rFonts w:asciiTheme="minorHAnsi" w:eastAsia="Times New Roman" w:hAnsiTheme="minorHAnsi" w:cs="Calibri"/>
                <w:b/>
                <w:bCs/>
                <w:color w:val="000000"/>
                <w:sz w:val="22"/>
                <w:lang w:eastAsia="es-ES"/>
              </w:rPr>
              <w:t xml:space="preserve">Hombres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1516619" w14:textId="77777777" w:rsidR="00FD191C" w:rsidRPr="006D0036" w:rsidRDefault="00FD191C" w:rsidP="006D0036">
            <w:pPr>
              <w:spacing w:before="0" w:after="0" w:line="240" w:lineRule="auto"/>
              <w:jc w:val="center"/>
              <w:rPr>
                <w:rFonts w:asciiTheme="minorHAnsi" w:eastAsia="Times New Roman" w:hAnsiTheme="minorHAnsi" w:cs="Calibri"/>
                <w:b/>
                <w:bCs/>
                <w:color w:val="000000"/>
                <w:sz w:val="22"/>
                <w:lang w:eastAsia="es-ES"/>
              </w:rPr>
            </w:pPr>
            <w:r w:rsidRPr="006D0036">
              <w:rPr>
                <w:rFonts w:asciiTheme="minorHAnsi" w:eastAsia="Times New Roman" w:hAnsiTheme="minorHAnsi" w:cs="Calibri"/>
                <w:b/>
                <w:bCs/>
                <w:color w:val="000000"/>
                <w:sz w:val="22"/>
                <w:lang w:eastAsia="es-ES"/>
              </w:rPr>
              <w:t xml:space="preserve">Mujeres </w:t>
            </w:r>
          </w:p>
        </w:tc>
      </w:tr>
      <w:tr w:rsidR="00FD191C" w:rsidRPr="006D0036" w14:paraId="04C087D9" w14:textId="77777777" w:rsidTr="006C1070">
        <w:trPr>
          <w:trHeight w:val="538"/>
        </w:trPr>
        <w:tc>
          <w:tcPr>
            <w:tcW w:w="2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D4EBC" w14:textId="77777777" w:rsidR="00FD191C" w:rsidRPr="006D0036" w:rsidRDefault="00FD191C" w:rsidP="006D0036">
            <w:pPr>
              <w:spacing w:before="0" w:after="0" w:line="240" w:lineRule="auto"/>
              <w:jc w:val="center"/>
              <w:rPr>
                <w:rFonts w:asciiTheme="minorHAnsi" w:eastAsia="Times New Roman" w:hAnsiTheme="minorHAnsi" w:cs="Calibri"/>
                <w:color w:val="000000"/>
                <w:sz w:val="22"/>
                <w:lang w:eastAsia="es-ES"/>
              </w:rPr>
            </w:pPr>
            <w:r w:rsidRPr="006D0036">
              <w:rPr>
                <w:rFonts w:asciiTheme="minorHAnsi" w:eastAsia="Times New Roman" w:hAnsiTheme="minorHAnsi" w:cs="Calibri"/>
                <w:color w:val="000000"/>
                <w:sz w:val="22"/>
                <w:lang w:eastAsia="es-ES"/>
              </w:rPr>
              <w:t>Tasa de desempleo abierto en %</w:t>
            </w:r>
          </w:p>
        </w:tc>
        <w:tc>
          <w:tcPr>
            <w:tcW w:w="1701" w:type="dxa"/>
            <w:tcBorders>
              <w:top w:val="nil"/>
              <w:left w:val="nil"/>
              <w:bottom w:val="single" w:sz="4" w:space="0" w:color="auto"/>
              <w:right w:val="single" w:sz="4" w:space="0" w:color="auto"/>
            </w:tcBorders>
            <w:shd w:val="clear" w:color="auto" w:fill="auto"/>
            <w:vAlign w:val="center"/>
            <w:hideMark/>
          </w:tcPr>
          <w:p w14:paraId="72426AD2" w14:textId="77777777" w:rsidR="00FD191C" w:rsidRPr="006D0036" w:rsidRDefault="00FD191C" w:rsidP="006D0036">
            <w:pPr>
              <w:spacing w:before="0" w:after="0" w:line="240" w:lineRule="auto"/>
              <w:jc w:val="center"/>
              <w:rPr>
                <w:rFonts w:asciiTheme="minorHAnsi" w:eastAsia="Times New Roman" w:hAnsiTheme="minorHAnsi" w:cs="Calibri"/>
                <w:b/>
                <w:bCs/>
                <w:color w:val="000000"/>
                <w:sz w:val="22"/>
                <w:lang w:eastAsia="es-ES"/>
              </w:rPr>
            </w:pPr>
            <w:r w:rsidRPr="006D0036">
              <w:rPr>
                <w:rFonts w:asciiTheme="minorHAnsi" w:eastAsia="Times New Roman" w:hAnsiTheme="minorHAnsi" w:cs="Calibri"/>
                <w:b/>
                <w:bCs/>
                <w:color w:val="000000"/>
                <w:sz w:val="22"/>
                <w:lang w:eastAsia="es-ES"/>
              </w:rPr>
              <w:t>5,0%</w:t>
            </w:r>
          </w:p>
        </w:tc>
        <w:tc>
          <w:tcPr>
            <w:tcW w:w="1559" w:type="dxa"/>
            <w:tcBorders>
              <w:top w:val="nil"/>
              <w:left w:val="nil"/>
              <w:bottom w:val="single" w:sz="4" w:space="0" w:color="auto"/>
              <w:right w:val="single" w:sz="4" w:space="0" w:color="auto"/>
            </w:tcBorders>
            <w:shd w:val="clear" w:color="auto" w:fill="auto"/>
            <w:vAlign w:val="center"/>
            <w:hideMark/>
          </w:tcPr>
          <w:p w14:paraId="7908E309" w14:textId="77777777" w:rsidR="00FD191C" w:rsidRPr="006D0036" w:rsidRDefault="00FD191C" w:rsidP="006D0036">
            <w:pPr>
              <w:spacing w:before="0" w:after="0" w:line="240" w:lineRule="auto"/>
              <w:jc w:val="center"/>
              <w:rPr>
                <w:rFonts w:asciiTheme="minorHAnsi" w:eastAsia="Times New Roman" w:hAnsiTheme="minorHAnsi" w:cs="Calibri"/>
                <w:color w:val="000000"/>
                <w:sz w:val="22"/>
                <w:lang w:eastAsia="es-ES"/>
              </w:rPr>
            </w:pPr>
            <w:r w:rsidRPr="006D0036">
              <w:rPr>
                <w:rFonts w:asciiTheme="minorHAnsi" w:eastAsia="Times New Roman" w:hAnsiTheme="minorHAnsi" w:cs="Calibri"/>
                <w:color w:val="000000"/>
                <w:sz w:val="22"/>
                <w:lang w:eastAsia="es-ES"/>
              </w:rPr>
              <w:t>4,5%</w:t>
            </w:r>
          </w:p>
        </w:tc>
        <w:tc>
          <w:tcPr>
            <w:tcW w:w="1276" w:type="dxa"/>
            <w:tcBorders>
              <w:top w:val="nil"/>
              <w:left w:val="nil"/>
              <w:bottom w:val="single" w:sz="4" w:space="0" w:color="auto"/>
              <w:right w:val="single" w:sz="4" w:space="0" w:color="auto"/>
            </w:tcBorders>
            <w:shd w:val="clear" w:color="auto" w:fill="auto"/>
            <w:vAlign w:val="center"/>
            <w:hideMark/>
          </w:tcPr>
          <w:p w14:paraId="64FACE12" w14:textId="77777777" w:rsidR="00FD191C" w:rsidRPr="006D0036" w:rsidRDefault="00FD191C" w:rsidP="006D0036">
            <w:pPr>
              <w:spacing w:before="0" w:after="0" w:line="240" w:lineRule="auto"/>
              <w:jc w:val="center"/>
              <w:rPr>
                <w:rFonts w:asciiTheme="minorHAnsi" w:eastAsia="Times New Roman" w:hAnsiTheme="minorHAnsi" w:cs="Calibri"/>
                <w:color w:val="000000"/>
                <w:sz w:val="22"/>
                <w:lang w:eastAsia="es-ES"/>
              </w:rPr>
            </w:pPr>
            <w:r w:rsidRPr="006D0036">
              <w:rPr>
                <w:rFonts w:asciiTheme="minorHAnsi" w:eastAsia="Times New Roman" w:hAnsiTheme="minorHAnsi" w:cs="Calibri"/>
                <w:color w:val="000000"/>
                <w:sz w:val="22"/>
                <w:lang w:eastAsia="es-ES"/>
              </w:rPr>
              <w:t>5,7%</w:t>
            </w:r>
          </w:p>
        </w:tc>
      </w:tr>
      <w:tr w:rsidR="00FD191C" w:rsidRPr="006D0036" w14:paraId="725EF206" w14:textId="77777777" w:rsidTr="006C1070">
        <w:trPr>
          <w:trHeight w:val="600"/>
        </w:trPr>
        <w:tc>
          <w:tcPr>
            <w:tcW w:w="2774" w:type="dxa"/>
            <w:tcBorders>
              <w:top w:val="nil"/>
              <w:left w:val="single" w:sz="4" w:space="0" w:color="auto"/>
              <w:bottom w:val="single" w:sz="4" w:space="0" w:color="auto"/>
              <w:right w:val="single" w:sz="4" w:space="0" w:color="auto"/>
            </w:tcBorders>
            <w:shd w:val="clear" w:color="auto" w:fill="auto"/>
            <w:vAlign w:val="center"/>
            <w:hideMark/>
          </w:tcPr>
          <w:p w14:paraId="6928343F" w14:textId="77777777" w:rsidR="00FD191C" w:rsidRPr="006D0036" w:rsidRDefault="00FD191C" w:rsidP="006D0036">
            <w:pPr>
              <w:spacing w:before="0" w:after="0" w:line="240" w:lineRule="auto"/>
              <w:jc w:val="center"/>
              <w:rPr>
                <w:rFonts w:asciiTheme="minorHAnsi" w:eastAsia="Times New Roman" w:hAnsiTheme="minorHAnsi" w:cs="Calibri"/>
                <w:color w:val="000000"/>
                <w:sz w:val="22"/>
                <w:lang w:eastAsia="es-ES"/>
              </w:rPr>
            </w:pPr>
            <w:r w:rsidRPr="006D0036">
              <w:rPr>
                <w:rFonts w:asciiTheme="minorHAnsi" w:eastAsia="Times New Roman" w:hAnsiTheme="minorHAnsi" w:cs="Calibri"/>
                <w:color w:val="000000"/>
                <w:sz w:val="22"/>
                <w:lang w:eastAsia="es-ES"/>
              </w:rPr>
              <w:t>Tasa de subocupación total en %</w:t>
            </w:r>
          </w:p>
        </w:tc>
        <w:tc>
          <w:tcPr>
            <w:tcW w:w="1701" w:type="dxa"/>
            <w:tcBorders>
              <w:top w:val="nil"/>
              <w:left w:val="nil"/>
              <w:bottom w:val="single" w:sz="4" w:space="0" w:color="auto"/>
              <w:right w:val="single" w:sz="4" w:space="0" w:color="auto"/>
            </w:tcBorders>
            <w:shd w:val="clear" w:color="auto" w:fill="auto"/>
            <w:vAlign w:val="center"/>
            <w:hideMark/>
          </w:tcPr>
          <w:p w14:paraId="4669395E" w14:textId="77777777" w:rsidR="00FD191C" w:rsidRPr="006D0036" w:rsidRDefault="00FD191C" w:rsidP="006D0036">
            <w:pPr>
              <w:spacing w:before="0" w:after="0" w:line="240" w:lineRule="auto"/>
              <w:jc w:val="center"/>
              <w:rPr>
                <w:rFonts w:asciiTheme="minorHAnsi" w:eastAsia="Times New Roman" w:hAnsiTheme="minorHAnsi" w:cs="Calibri"/>
                <w:b/>
                <w:bCs/>
                <w:color w:val="000000"/>
                <w:sz w:val="22"/>
                <w:lang w:eastAsia="es-ES"/>
              </w:rPr>
            </w:pPr>
            <w:r w:rsidRPr="006D0036">
              <w:rPr>
                <w:rFonts w:asciiTheme="minorHAnsi" w:eastAsia="Times New Roman" w:hAnsiTheme="minorHAnsi" w:cs="Calibri"/>
                <w:b/>
                <w:bCs/>
                <w:color w:val="000000"/>
                <w:sz w:val="22"/>
                <w:lang w:eastAsia="es-ES"/>
              </w:rPr>
              <w:t>19,0%</w:t>
            </w:r>
          </w:p>
        </w:tc>
        <w:tc>
          <w:tcPr>
            <w:tcW w:w="1559" w:type="dxa"/>
            <w:tcBorders>
              <w:top w:val="nil"/>
              <w:left w:val="nil"/>
              <w:bottom w:val="single" w:sz="4" w:space="0" w:color="auto"/>
              <w:right w:val="single" w:sz="4" w:space="0" w:color="auto"/>
            </w:tcBorders>
            <w:shd w:val="clear" w:color="auto" w:fill="auto"/>
            <w:vAlign w:val="center"/>
            <w:hideMark/>
          </w:tcPr>
          <w:p w14:paraId="4DCA94E1" w14:textId="77777777" w:rsidR="00FD191C" w:rsidRPr="006D0036" w:rsidRDefault="00FD191C" w:rsidP="006D0036">
            <w:pPr>
              <w:spacing w:before="0" w:after="0" w:line="240" w:lineRule="auto"/>
              <w:jc w:val="center"/>
              <w:rPr>
                <w:rFonts w:asciiTheme="minorHAnsi" w:eastAsia="Times New Roman" w:hAnsiTheme="minorHAnsi" w:cs="Calibri"/>
                <w:color w:val="000000"/>
                <w:sz w:val="22"/>
                <w:lang w:eastAsia="es-ES"/>
              </w:rPr>
            </w:pPr>
            <w:r w:rsidRPr="006D0036">
              <w:rPr>
                <w:rFonts w:asciiTheme="minorHAnsi" w:eastAsia="Times New Roman" w:hAnsiTheme="minorHAnsi" w:cs="Calibri"/>
                <w:color w:val="000000"/>
                <w:sz w:val="22"/>
                <w:lang w:eastAsia="es-ES"/>
              </w:rPr>
              <w:t>16,2%</w:t>
            </w:r>
          </w:p>
        </w:tc>
        <w:tc>
          <w:tcPr>
            <w:tcW w:w="1276" w:type="dxa"/>
            <w:tcBorders>
              <w:top w:val="nil"/>
              <w:left w:val="nil"/>
              <w:bottom w:val="single" w:sz="4" w:space="0" w:color="auto"/>
              <w:right w:val="single" w:sz="4" w:space="0" w:color="auto"/>
            </w:tcBorders>
            <w:shd w:val="clear" w:color="auto" w:fill="auto"/>
            <w:vAlign w:val="center"/>
            <w:hideMark/>
          </w:tcPr>
          <w:p w14:paraId="6FBE4B62" w14:textId="77777777" w:rsidR="00FD191C" w:rsidRPr="006D0036" w:rsidRDefault="00FD191C" w:rsidP="006D0036">
            <w:pPr>
              <w:spacing w:before="0" w:after="0" w:line="240" w:lineRule="auto"/>
              <w:jc w:val="center"/>
              <w:rPr>
                <w:rFonts w:asciiTheme="minorHAnsi" w:eastAsia="Times New Roman" w:hAnsiTheme="minorHAnsi" w:cs="Calibri"/>
                <w:color w:val="000000"/>
                <w:sz w:val="22"/>
                <w:lang w:eastAsia="es-ES"/>
              </w:rPr>
            </w:pPr>
            <w:r w:rsidRPr="006D0036">
              <w:rPr>
                <w:rFonts w:asciiTheme="minorHAnsi" w:eastAsia="Times New Roman" w:hAnsiTheme="minorHAnsi" w:cs="Calibri"/>
                <w:color w:val="000000"/>
                <w:sz w:val="22"/>
                <w:lang w:eastAsia="es-ES"/>
              </w:rPr>
              <w:t>23,0%</w:t>
            </w:r>
          </w:p>
        </w:tc>
      </w:tr>
    </w:tbl>
    <w:p w14:paraId="3F77C119" w14:textId="77777777" w:rsidR="00FD191C" w:rsidRPr="006D0036" w:rsidRDefault="006D0036" w:rsidP="00FD191C">
      <w:pPr>
        <w:pStyle w:val="Normal1"/>
        <w:ind w:firstLine="720"/>
        <w:jc w:val="both"/>
        <w:rPr>
          <w:i/>
          <w:sz w:val="16"/>
          <w:szCs w:val="20"/>
          <w:lang w:val="es-PY"/>
        </w:rPr>
      </w:pPr>
      <w:r w:rsidRPr="006D0036">
        <w:rPr>
          <w:i/>
          <w:sz w:val="16"/>
          <w:szCs w:val="20"/>
          <w:lang w:val="es-PY"/>
        </w:rPr>
        <w:lastRenderedPageBreak/>
        <w:t>Fuente: EPH 2013. DGEEC/STP</w:t>
      </w:r>
    </w:p>
    <w:p w14:paraId="7037ABBA" w14:textId="77777777" w:rsidR="00FD191C" w:rsidRPr="006F12B5" w:rsidRDefault="00FD191C" w:rsidP="00FD191C">
      <w:pPr>
        <w:pStyle w:val="Normal1"/>
        <w:jc w:val="both"/>
        <w:rPr>
          <w:lang w:val="es-PY"/>
        </w:rPr>
      </w:pPr>
      <w:r w:rsidRPr="006F12B5">
        <w:rPr>
          <w:lang w:val="es-PY"/>
        </w:rPr>
        <w:t>Esto es el reflejo de una alta proporción de población con situaciones precarias de empleo y empleabilidad. La precariedad es mayor entre jóvenes y mujeres.</w:t>
      </w:r>
      <w:r w:rsidRPr="006F12B5">
        <w:rPr>
          <w:vertAlign w:val="superscript"/>
          <w:lang w:val="es-PY"/>
        </w:rPr>
        <w:footnoteReference w:id="53"/>
      </w:r>
    </w:p>
    <w:p w14:paraId="548D5E30" w14:textId="545EA909" w:rsidR="008065EC" w:rsidRDefault="00FD191C" w:rsidP="00FD191C">
      <w:pPr>
        <w:pStyle w:val="Normal11"/>
        <w:jc w:val="both"/>
        <w:rPr>
          <w:lang w:val="es-PY"/>
        </w:rPr>
      </w:pPr>
      <w:r w:rsidRPr="006F12B5">
        <w:rPr>
          <w:lang w:val="es-PY"/>
        </w:rPr>
        <w:t>Los datos disponibles permiten realizar solamente una medición gruesa de la productividad laboral, como la producción obtenida en USD constante</w:t>
      </w:r>
      <w:r w:rsidR="006D0036" w:rsidRPr="006F12B5">
        <w:rPr>
          <w:lang w:val="es-PY"/>
        </w:rPr>
        <w:t>s</w:t>
      </w:r>
      <w:r w:rsidRPr="006F12B5">
        <w:rPr>
          <w:lang w:val="es-PY"/>
        </w:rPr>
        <w:t xml:space="preserve"> de 1994 y la población ocupada para la producción. Si lo hacemos para tres puntos en el tiempo, podemos ver la evolución positiva de la productividad en el país. Esta relación permite evaluar preliminarmente la productividad por trabajador ocupado promedio en un periodo determinado.</w:t>
      </w:r>
      <w:r w:rsidR="00411DE4">
        <w:rPr>
          <w:lang w:val="es-PY"/>
        </w:rPr>
        <w:t xml:space="preserve"> </w:t>
      </w:r>
      <w:r w:rsidRPr="000F7D35">
        <w:rPr>
          <w:lang w:val="es-PY"/>
        </w:rPr>
        <w:t>En la siguiente tabla puede apreciarse mejor la variable:</w:t>
      </w:r>
      <w:r w:rsidR="005373C3">
        <w:rPr>
          <w:rStyle w:val="Refdenotaalpie"/>
          <w:lang w:val="es-PY"/>
        </w:rPr>
        <w:footnoteReference w:id="54"/>
      </w:r>
    </w:p>
    <w:p w14:paraId="4E634D60" w14:textId="61D04D8A" w:rsidR="006D0036" w:rsidRDefault="006D0036" w:rsidP="008065EC">
      <w:pPr>
        <w:pStyle w:val="Epgrafe"/>
        <w:keepNext/>
        <w:ind w:firstLine="720"/>
      </w:pPr>
      <w:r>
        <w:t xml:space="preserve">Cuadro </w:t>
      </w:r>
      <w:r w:rsidR="005373C3">
        <w:t>6</w:t>
      </w:r>
      <w:r>
        <w:t>. Relación de productividad</w:t>
      </w:r>
      <w:r>
        <w:rPr>
          <w:noProof/>
        </w:rPr>
        <w:t xml:space="preserve"> por trabajador </w:t>
      </w:r>
      <w:r w:rsidRPr="00E85B65">
        <w:rPr>
          <w:noProof/>
        </w:rPr>
        <w:t>promedio</w:t>
      </w:r>
    </w:p>
    <w:tbl>
      <w:tblPr>
        <w:tblW w:w="7480" w:type="dxa"/>
        <w:tblInd w:w="779" w:type="dxa"/>
        <w:tblCellMar>
          <w:left w:w="70" w:type="dxa"/>
          <w:right w:w="70" w:type="dxa"/>
        </w:tblCellMar>
        <w:tblLook w:val="04A0" w:firstRow="1" w:lastRow="0" w:firstColumn="1" w:lastColumn="0" w:noHBand="0" w:noVBand="1"/>
      </w:tblPr>
      <w:tblGrid>
        <w:gridCol w:w="3260"/>
        <w:gridCol w:w="1380"/>
        <w:gridCol w:w="1420"/>
        <w:gridCol w:w="1420"/>
      </w:tblGrid>
      <w:tr w:rsidR="00FD191C" w:rsidRPr="000F7D35" w14:paraId="5A6EB9A6" w14:textId="77777777" w:rsidTr="006C1070">
        <w:trPr>
          <w:trHeight w:val="257"/>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C31F8" w14:textId="77777777" w:rsidR="00FD191C" w:rsidRPr="000F7D35" w:rsidRDefault="00FD191C" w:rsidP="00DE417A">
            <w:pPr>
              <w:spacing w:before="0" w:after="0" w:line="240" w:lineRule="auto"/>
              <w:jc w:val="center"/>
              <w:rPr>
                <w:rFonts w:asciiTheme="minorHAnsi" w:eastAsia="Times New Roman" w:hAnsiTheme="minorHAnsi" w:cs="Times New Roman"/>
                <w:b/>
                <w:bCs/>
                <w:color w:val="000000"/>
                <w:sz w:val="20"/>
                <w:lang w:eastAsia="es-PY"/>
              </w:rPr>
            </w:pPr>
            <w:r w:rsidRPr="000F7D35">
              <w:rPr>
                <w:rFonts w:asciiTheme="minorHAnsi" w:eastAsia="Times New Roman" w:hAnsiTheme="minorHAnsi" w:cs="Times New Roman"/>
                <w:b/>
                <w:bCs/>
                <w:color w:val="000000"/>
                <w:sz w:val="20"/>
                <w:lang w:eastAsia="es-PY"/>
              </w:rPr>
              <w:t>Variables</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D35C59E" w14:textId="77777777" w:rsidR="00FD191C" w:rsidRPr="000F7D35" w:rsidRDefault="00FD191C" w:rsidP="00DE417A">
            <w:pPr>
              <w:spacing w:before="0" w:after="0" w:line="240" w:lineRule="auto"/>
              <w:jc w:val="center"/>
              <w:rPr>
                <w:rFonts w:asciiTheme="minorHAnsi" w:eastAsia="Times New Roman" w:hAnsiTheme="minorHAnsi" w:cs="Times New Roman"/>
                <w:b/>
                <w:bCs/>
                <w:color w:val="000000"/>
                <w:sz w:val="20"/>
                <w:lang w:eastAsia="es-PY"/>
              </w:rPr>
            </w:pPr>
            <w:r w:rsidRPr="000F7D35">
              <w:rPr>
                <w:rFonts w:asciiTheme="minorHAnsi" w:eastAsia="Times New Roman" w:hAnsiTheme="minorHAnsi" w:cs="Times New Roman"/>
                <w:b/>
                <w:bCs/>
                <w:color w:val="000000"/>
                <w:sz w:val="20"/>
                <w:lang w:eastAsia="es-PY"/>
              </w:rPr>
              <w:t>2005</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2EB2607" w14:textId="77777777" w:rsidR="00FD191C" w:rsidRPr="000F7D35" w:rsidRDefault="00FD191C" w:rsidP="00DE417A">
            <w:pPr>
              <w:spacing w:before="0" w:after="0" w:line="240" w:lineRule="auto"/>
              <w:jc w:val="center"/>
              <w:rPr>
                <w:rFonts w:asciiTheme="minorHAnsi" w:eastAsia="Times New Roman" w:hAnsiTheme="minorHAnsi" w:cs="Times New Roman"/>
                <w:b/>
                <w:bCs/>
                <w:color w:val="000000"/>
                <w:sz w:val="20"/>
                <w:lang w:eastAsia="es-PY"/>
              </w:rPr>
            </w:pPr>
            <w:r w:rsidRPr="000F7D35">
              <w:rPr>
                <w:rFonts w:asciiTheme="minorHAnsi" w:eastAsia="Times New Roman" w:hAnsiTheme="minorHAnsi" w:cs="Times New Roman"/>
                <w:b/>
                <w:bCs/>
                <w:color w:val="000000"/>
                <w:sz w:val="20"/>
                <w:lang w:eastAsia="es-PY"/>
              </w:rPr>
              <w:t>2008</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321E960A" w14:textId="77777777" w:rsidR="00FD191C" w:rsidRPr="000F7D35" w:rsidRDefault="00FD191C" w:rsidP="00DE417A">
            <w:pPr>
              <w:spacing w:before="0" w:after="0" w:line="240" w:lineRule="auto"/>
              <w:jc w:val="center"/>
              <w:rPr>
                <w:rFonts w:asciiTheme="minorHAnsi" w:eastAsia="Times New Roman" w:hAnsiTheme="minorHAnsi" w:cs="Times New Roman"/>
                <w:b/>
                <w:bCs/>
                <w:color w:val="000000"/>
                <w:sz w:val="20"/>
                <w:lang w:eastAsia="es-PY"/>
              </w:rPr>
            </w:pPr>
            <w:r w:rsidRPr="000F7D35">
              <w:rPr>
                <w:rFonts w:asciiTheme="minorHAnsi" w:eastAsia="Times New Roman" w:hAnsiTheme="minorHAnsi" w:cs="Times New Roman"/>
                <w:b/>
                <w:bCs/>
                <w:color w:val="000000"/>
                <w:sz w:val="20"/>
                <w:lang w:eastAsia="es-PY"/>
              </w:rPr>
              <w:t>2013</w:t>
            </w:r>
          </w:p>
        </w:tc>
      </w:tr>
      <w:tr w:rsidR="00FD191C" w:rsidRPr="000F7D35" w14:paraId="1A784743" w14:textId="77777777" w:rsidTr="006C1070">
        <w:trPr>
          <w:trHeight w:val="263"/>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4D50219" w14:textId="77777777" w:rsidR="00FD191C" w:rsidRPr="000F7D35" w:rsidRDefault="00FD191C" w:rsidP="00DE417A">
            <w:pPr>
              <w:spacing w:before="0" w:after="0" w:line="240" w:lineRule="auto"/>
              <w:jc w:val="left"/>
              <w:rPr>
                <w:rFonts w:asciiTheme="minorHAnsi" w:eastAsia="Times New Roman" w:hAnsiTheme="minorHAnsi" w:cs="Times New Roman"/>
                <w:color w:val="000000"/>
                <w:sz w:val="20"/>
                <w:lang w:eastAsia="es-PY"/>
              </w:rPr>
            </w:pPr>
            <w:r w:rsidRPr="000F7D35">
              <w:rPr>
                <w:rFonts w:asciiTheme="minorHAnsi" w:eastAsia="Times New Roman" w:hAnsiTheme="minorHAnsi" w:cs="Times New Roman"/>
                <w:color w:val="000000"/>
                <w:sz w:val="20"/>
                <w:lang w:eastAsia="es-PY"/>
              </w:rPr>
              <w:t>Población ocupada</w:t>
            </w:r>
          </w:p>
        </w:tc>
        <w:tc>
          <w:tcPr>
            <w:tcW w:w="1380" w:type="dxa"/>
            <w:tcBorders>
              <w:top w:val="nil"/>
              <w:left w:val="nil"/>
              <w:bottom w:val="single" w:sz="4" w:space="0" w:color="auto"/>
              <w:right w:val="single" w:sz="4" w:space="0" w:color="auto"/>
            </w:tcBorders>
            <w:shd w:val="clear" w:color="auto" w:fill="auto"/>
            <w:noWrap/>
            <w:vAlign w:val="center"/>
            <w:hideMark/>
          </w:tcPr>
          <w:p w14:paraId="5ABE6F64" w14:textId="77777777" w:rsidR="00FD191C" w:rsidRPr="000F7D35" w:rsidRDefault="00FD191C" w:rsidP="00DE417A">
            <w:pPr>
              <w:spacing w:before="0" w:after="0" w:line="240" w:lineRule="auto"/>
              <w:jc w:val="right"/>
              <w:rPr>
                <w:rFonts w:asciiTheme="minorHAnsi" w:eastAsia="Times New Roman" w:hAnsiTheme="minorHAnsi" w:cs="Times New Roman"/>
                <w:color w:val="000000"/>
                <w:sz w:val="20"/>
                <w:lang w:eastAsia="es-PY"/>
              </w:rPr>
            </w:pPr>
            <w:r w:rsidRPr="000F7D35">
              <w:rPr>
                <w:rFonts w:asciiTheme="minorHAnsi" w:eastAsia="Times New Roman" w:hAnsiTheme="minorHAnsi" w:cs="Times New Roman"/>
                <w:color w:val="000000"/>
                <w:sz w:val="20"/>
                <w:lang w:eastAsia="es-PY"/>
              </w:rPr>
              <w:t xml:space="preserve">2.617.708 </w:t>
            </w:r>
          </w:p>
        </w:tc>
        <w:tc>
          <w:tcPr>
            <w:tcW w:w="1420" w:type="dxa"/>
            <w:tcBorders>
              <w:top w:val="nil"/>
              <w:left w:val="nil"/>
              <w:bottom w:val="single" w:sz="4" w:space="0" w:color="auto"/>
              <w:right w:val="single" w:sz="4" w:space="0" w:color="auto"/>
            </w:tcBorders>
            <w:shd w:val="clear" w:color="auto" w:fill="auto"/>
            <w:noWrap/>
            <w:vAlign w:val="center"/>
            <w:hideMark/>
          </w:tcPr>
          <w:p w14:paraId="56C44843" w14:textId="77777777" w:rsidR="00FD191C" w:rsidRPr="000F7D35" w:rsidRDefault="00FD191C" w:rsidP="00DE417A">
            <w:pPr>
              <w:spacing w:before="0" w:after="0" w:line="240" w:lineRule="auto"/>
              <w:jc w:val="right"/>
              <w:rPr>
                <w:rFonts w:asciiTheme="minorHAnsi" w:eastAsia="Times New Roman" w:hAnsiTheme="minorHAnsi" w:cs="Times New Roman"/>
                <w:color w:val="000000"/>
                <w:sz w:val="20"/>
                <w:lang w:eastAsia="es-PY"/>
              </w:rPr>
            </w:pPr>
            <w:r w:rsidRPr="000F7D35">
              <w:rPr>
                <w:rFonts w:asciiTheme="minorHAnsi" w:eastAsia="Times New Roman" w:hAnsiTheme="minorHAnsi" w:cs="Times New Roman"/>
                <w:color w:val="000000"/>
                <w:sz w:val="20"/>
                <w:lang w:eastAsia="es-PY"/>
              </w:rPr>
              <w:t xml:space="preserve">2.810.506 </w:t>
            </w:r>
          </w:p>
        </w:tc>
        <w:tc>
          <w:tcPr>
            <w:tcW w:w="1420" w:type="dxa"/>
            <w:tcBorders>
              <w:top w:val="nil"/>
              <w:left w:val="nil"/>
              <w:bottom w:val="single" w:sz="4" w:space="0" w:color="auto"/>
              <w:right w:val="single" w:sz="4" w:space="0" w:color="auto"/>
            </w:tcBorders>
            <w:shd w:val="clear" w:color="auto" w:fill="auto"/>
            <w:noWrap/>
            <w:vAlign w:val="center"/>
            <w:hideMark/>
          </w:tcPr>
          <w:p w14:paraId="4315129F" w14:textId="77777777" w:rsidR="00FD191C" w:rsidRPr="000F7D35" w:rsidRDefault="00FD191C" w:rsidP="00DE417A">
            <w:pPr>
              <w:spacing w:before="0" w:after="0" w:line="240" w:lineRule="auto"/>
              <w:jc w:val="right"/>
              <w:rPr>
                <w:rFonts w:asciiTheme="minorHAnsi" w:eastAsia="Times New Roman" w:hAnsiTheme="minorHAnsi" w:cs="Times New Roman"/>
                <w:color w:val="000000"/>
                <w:sz w:val="20"/>
                <w:lang w:eastAsia="es-PY"/>
              </w:rPr>
            </w:pPr>
            <w:r w:rsidRPr="000F7D35">
              <w:rPr>
                <w:rFonts w:asciiTheme="minorHAnsi" w:eastAsia="Times New Roman" w:hAnsiTheme="minorHAnsi" w:cs="Times New Roman"/>
                <w:color w:val="000000"/>
                <w:sz w:val="20"/>
                <w:lang w:eastAsia="es-PY"/>
              </w:rPr>
              <w:t xml:space="preserve">3.274.819 </w:t>
            </w:r>
          </w:p>
        </w:tc>
      </w:tr>
      <w:tr w:rsidR="00FD191C" w:rsidRPr="000F7D35" w14:paraId="27A52606" w14:textId="77777777" w:rsidTr="006C1070">
        <w:trPr>
          <w:trHeight w:val="29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1352A597" w14:textId="77777777" w:rsidR="00FD191C" w:rsidRPr="000F7D35" w:rsidRDefault="00FD191C" w:rsidP="00DE417A">
            <w:pPr>
              <w:spacing w:before="0" w:after="0" w:line="240" w:lineRule="auto"/>
              <w:jc w:val="left"/>
              <w:rPr>
                <w:rFonts w:asciiTheme="minorHAnsi" w:eastAsia="Times New Roman" w:hAnsiTheme="minorHAnsi" w:cs="Times New Roman"/>
                <w:color w:val="000000"/>
                <w:sz w:val="20"/>
                <w:lang w:eastAsia="es-PY"/>
              </w:rPr>
            </w:pPr>
            <w:r w:rsidRPr="000F7D35">
              <w:rPr>
                <w:rFonts w:asciiTheme="minorHAnsi" w:eastAsia="Times New Roman" w:hAnsiTheme="minorHAnsi" w:cs="Times New Roman"/>
                <w:color w:val="000000"/>
                <w:sz w:val="20"/>
                <w:lang w:eastAsia="es-PY"/>
              </w:rPr>
              <w:t>PIB USD Constante de 1994</w:t>
            </w:r>
          </w:p>
        </w:tc>
        <w:tc>
          <w:tcPr>
            <w:tcW w:w="1380" w:type="dxa"/>
            <w:tcBorders>
              <w:top w:val="nil"/>
              <w:left w:val="nil"/>
              <w:bottom w:val="single" w:sz="4" w:space="0" w:color="auto"/>
              <w:right w:val="single" w:sz="4" w:space="0" w:color="auto"/>
            </w:tcBorders>
            <w:shd w:val="clear" w:color="auto" w:fill="auto"/>
            <w:noWrap/>
            <w:vAlign w:val="center"/>
            <w:hideMark/>
          </w:tcPr>
          <w:p w14:paraId="64A759EF" w14:textId="77777777" w:rsidR="00FD191C" w:rsidRPr="000F7D35" w:rsidRDefault="00FD191C" w:rsidP="00DE417A">
            <w:pPr>
              <w:spacing w:before="0" w:after="0" w:line="240" w:lineRule="auto"/>
              <w:jc w:val="right"/>
              <w:rPr>
                <w:rFonts w:asciiTheme="minorHAnsi" w:eastAsia="Times New Roman" w:hAnsiTheme="minorHAnsi" w:cs="Arial"/>
                <w:sz w:val="20"/>
                <w:lang w:eastAsia="es-PY"/>
              </w:rPr>
            </w:pPr>
            <w:r w:rsidRPr="000F7D35">
              <w:rPr>
                <w:rFonts w:asciiTheme="minorHAnsi" w:eastAsia="Times New Roman" w:hAnsiTheme="minorHAnsi" w:cs="Arial"/>
                <w:sz w:val="20"/>
                <w:lang w:eastAsia="es-PY"/>
              </w:rPr>
              <w:t xml:space="preserve">9.439.036 </w:t>
            </w:r>
          </w:p>
        </w:tc>
        <w:tc>
          <w:tcPr>
            <w:tcW w:w="1420" w:type="dxa"/>
            <w:tcBorders>
              <w:top w:val="nil"/>
              <w:left w:val="nil"/>
              <w:bottom w:val="single" w:sz="4" w:space="0" w:color="auto"/>
              <w:right w:val="single" w:sz="4" w:space="0" w:color="auto"/>
            </w:tcBorders>
            <w:shd w:val="clear" w:color="auto" w:fill="auto"/>
            <w:noWrap/>
            <w:vAlign w:val="center"/>
            <w:hideMark/>
          </w:tcPr>
          <w:p w14:paraId="03321BFD" w14:textId="77777777" w:rsidR="00FD191C" w:rsidRPr="000F7D35" w:rsidRDefault="00FD191C" w:rsidP="00DE417A">
            <w:pPr>
              <w:spacing w:before="0" w:after="0" w:line="240" w:lineRule="auto"/>
              <w:jc w:val="right"/>
              <w:rPr>
                <w:rFonts w:asciiTheme="minorHAnsi" w:eastAsia="Times New Roman" w:hAnsiTheme="minorHAnsi" w:cs="Arial"/>
                <w:sz w:val="20"/>
                <w:lang w:eastAsia="es-PY"/>
              </w:rPr>
            </w:pPr>
            <w:r w:rsidRPr="000F7D35">
              <w:rPr>
                <w:rFonts w:asciiTheme="minorHAnsi" w:eastAsia="Times New Roman" w:hAnsiTheme="minorHAnsi" w:cs="Arial"/>
                <w:sz w:val="20"/>
                <w:lang w:eastAsia="es-PY"/>
              </w:rPr>
              <w:t xml:space="preserve">11.092.332 </w:t>
            </w:r>
          </w:p>
        </w:tc>
        <w:tc>
          <w:tcPr>
            <w:tcW w:w="1420" w:type="dxa"/>
            <w:tcBorders>
              <w:top w:val="nil"/>
              <w:left w:val="nil"/>
              <w:bottom w:val="single" w:sz="4" w:space="0" w:color="auto"/>
              <w:right w:val="single" w:sz="4" w:space="0" w:color="auto"/>
            </w:tcBorders>
            <w:shd w:val="clear" w:color="auto" w:fill="auto"/>
            <w:noWrap/>
            <w:vAlign w:val="center"/>
            <w:hideMark/>
          </w:tcPr>
          <w:p w14:paraId="34687D8C" w14:textId="77777777" w:rsidR="00FD191C" w:rsidRPr="000F7D35" w:rsidRDefault="00FD191C" w:rsidP="00DE417A">
            <w:pPr>
              <w:spacing w:before="0" w:after="0" w:line="240" w:lineRule="auto"/>
              <w:jc w:val="right"/>
              <w:rPr>
                <w:rFonts w:asciiTheme="minorHAnsi" w:eastAsia="Times New Roman" w:hAnsiTheme="minorHAnsi" w:cs="Arial"/>
                <w:sz w:val="20"/>
                <w:lang w:eastAsia="es-PY"/>
              </w:rPr>
            </w:pPr>
            <w:r w:rsidRPr="000F7D35">
              <w:rPr>
                <w:rFonts w:asciiTheme="minorHAnsi" w:eastAsia="Times New Roman" w:hAnsiTheme="minorHAnsi" w:cs="Arial"/>
                <w:sz w:val="20"/>
                <w:lang w:eastAsia="es-PY"/>
              </w:rPr>
              <w:t xml:space="preserve">14.096.936 </w:t>
            </w:r>
          </w:p>
        </w:tc>
      </w:tr>
      <w:tr w:rsidR="00FD191C" w:rsidRPr="000F7D35" w14:paraId="61F73790" w14:textId="77777777" w:rsidTr="00DE417A">
        <w:trPr>
          <w:trHeight w:val="567"/>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5B08D93" w14:textId="77777777" w:rsidR="00FD191C" w:rsidRPr="000F7D35" w:rsidRDefault="00FD191C" w:rsidP="00DE417A">
            <w:pPr>
              <w:spacing w:before="0" w:after="0" w:line="240" w:lineRule="auto"/>
              <w:jc w:val="left"/>
              <w:rPr>
                <w:rFonts w:asciiTheme="minorHAnsi" w:eastAsia="Times New Roman" w:hAnsiTheme="minorHAnsi" w:cs="Times New Roman"/>
                <w:color w:val="000000"/>
                <w:sz w:val="20"/>
                <w:lang w:eastAsia="es-PY"/>
              </w:rPr>
            </w:pPr>
            <w:r w:rsidRPr="000F7D35">
              <w:rPr>
                <w:rFonts w:asciiTheme="minorHAnsi" w:eastAsia="Times New Roman" w:hAnsiTheme="minorHAnsi" w:cs="Times New Roman"/>
                <w:color w:val="000000"/>
                <w:sz w:val="20"/>
                <w:lang w:eastAsia="es-PY"/>
              </w:rPr>
              <w:t>Productividad laboral/USD por trabajador ocupado</w:t>
            </w:r>
          </w:p>
        </w:tc>
        <w:tc>
          <w:tcPr>
            <w:tcW w:w="1380" w:type="dxa"/>
            <w:tcBorders>
              <w:top w:val="nil"/>
              <w:left w:val="nil"/>
              <w:bottom w:val="single" w:sz="4" w:space="0" w:color="auto"/>
              <w:right w:val="single" w:sz="4" w:space="0" w:color="auto"/>
            </w:tcBorders>
            <w:shd w:val="clear" w:color="auto" w:fill="auto"/>
            <w:noWrap/>
            <w:vAlign w:val="center"/>
            <w:hideMark/>
          </w:tcPr>
          <w:p w14:paraId="6133E843" w14:textId="77777777" w:rsidR="00FD191C" w:rsidRPr="000F7D35" w:rsidRDefault="00FD191C" w:rsidP="00DE417A">
            <w:pPr>
              <w:spacing w:before="0" w:after="0" w:line="240" w:lineRule="auto"/>
              <w:jc w:val="right"/>
              <w:rPr>
                <w:rFonts w:asciiTheme="minorHAnsi" w:eastAsia="Times New Roman" w:hAnsiTheme="minorHAnsi" w:cs="Times New Roman"/>
                <w:color w:val="000000"/>
                <w:sz w:val="20"/>
                <w:lang w:eastAsia="es-PY"/>
              </w:rPr>
            </w:pPr>
            <w:r w:rsidRPr="000F7D35">
              <w:rPr>
                <w:rFonts w:asciiTheme="minorHAnsi" w:eastAsia="Times New Roman" w:hAnsiTheme="minorHAnsi" w:cs="Times New Roman"/>
                <w:color w:val="000000"/>
                <w:sz w:val="20"/>
                <w:lang w:eastAsia="es-PY"/>
              </w:rPr>
              <w:t>361</w:t>
            </w:r>
          </w:p>
        </w:tc>
        <w:tc>
          <w:tcPr>
            <w:tcW w:w="1420" w:type="dxa"/>
            <w:tcBorders>
              <w:top w:val="nil"/>
              <w:left w:val="nil"/>
              <w:bottom w:val="single" w:sz="4" w:space="0" w:color="auto"/>
              <w:right w:val="single" w:sz="4" w:space="0" w:color="auto"/>
            </w:tcBorders>
            <w:shd w:val="clear" w:color="auto" w:fill="auto"/>
            <w:noWrap/>
            <w:vAlign w:val="center"/>
            <w:hideMark/>
          </w:tcPr>
          <w:p w14:paraId="1F624475" w14:textId="77777777" w:rsidR="00FD191C" w:rsidRPr="000F7D35" w:rsidRDefault="00FD191C" w:rsidP="00DE417A">
            <w:pPr>
              <w:spacing w:before="0" w:after="0" w:line="240" w:lineRule="auto"/>
              <w:jc w:val="right"/>
              <w:rPr>
                <w:rFonts w:asciiTheme="minorHAnsi" w:eastAsia="Times New Roman" w:hAnsiTheme="minorHAnsi" w:cs="Times New Roman"/>
                <w:caps/>
                <w:color w:val="000000"/>
                <w:spacing w:val="10"/>
                <w:sz w:val="20"/>
                <w:lang w:eastAsia="es-PY"/>
              </w:rPr>
            </w:pPr>
            <w:r w:rsidRPr="000F7D35">
              <w:rPr>
                <w:rFonts w:asciiTheme="minorHAnsi" w:eastAsia="Times New Roman" w:hAnsiTheme="minorHAnsi" w:cs="Times New Roman"/>
                <w:color w:val="000000"/>
                <w:sz w:val="20"/>
                <w:lang w:eastAsia="es-PY"/>
              </w:rPr>
              <w:t>395</w:t>
            </w:r>
          </w:p>
        </w:tc>
        <w:tc>
          <w:tcPr>
            <w:tcW w:w="1420" w:type="dxa"/>
            <w:tcBorders>
              <w:top w:val="nil"/>
              <w:left w:val="nil"/>
              <w:bottom w:val="single" w:sz="4" w:space="0" w:color="auto"/>
              <w:right w:val="single" w:sz="4" w:space="0" w:color="auto"/>
            </w:tcBorders>
            <w:shd w:val="clear" w:color="auto" w:fill="auto"/>
            <w:noWrap/>
            <w:vAlign w:val="center"/>
            <w:hideMark/>
          </w:tcPr>
          <w:p w14:paraId="17E9087C" w14:textId="77777777" w:rsidR="00FD191C" w:rsidRPr="000F7D35" w:rsidRDefault="00FD191C" w:rsidP="00DE417A">
            <w:pPr>
              <w:spacing w:before="0" w:after="0" w:line="240" w:lineRule="auto"/>
              <w:jc w:val="right"/>
              <w:rPr>
                <w:rFonts w:asciiTheme="minorHAnsi" w:eastAsia="Times New Roman" w:hAnsiTheme="minorHAnsi" w:cs="Times New Roman"/>
                <w:caps/>
                <w:color w:val="000000"/>
                <w:spacing w:val="10"/>
                <w:sz w:val="20"/>
                <w:lang w:eastAsia="es-PY"/>
              </w:rPr>
            </w:pPr>
            <w:r w:rsidRPr="000F7D35">
              <w:rPr>
                <w:rFonts w:asciiTheme="minorHAnsi" w:eastAsia="Times New Roman" w:hAnsiTheme="minorHAnsi" w:cs="Times New Roman"/>
                <w:color w:val="000000"/>
                <w:sz w:val="20"/>
                <w:lang w:eastAsia="es-PY"/>
              </w:rPr>
              <w:t>430</w:t>
            </w:r>
          </w:p>
        </w:tc>
      </w:tr>
    </w:tbl>
    <w:p w14:paraId="188945D6" w14:textId="132E5309" w:rsidR="005373C3" w:rsidRPr="004C07A6" w:rsidRDefault="00FD191C" w:rsidP="00FD191C">
      <w:pPr>
        <w:rPr>
          <w:rFonts w:eastAsia="Times New Roman" w:cs="Times New Roman"/>
          <w:noProof/>
          <w:szCs w:val="22"/>
          <w:lang w:eastAsia="es-PY"/>
        </w:rPr>
      </w:pPr>
      <w:r w:rsidRPr="000F7D35">
        <w:t>El aumento de la productividad por trabajador ocupado observada es lento, el crecimiento es de sólo 2,24% anual acumulado. Las causas de este resultado pueden ser variadas, pero podría resumirse en la poca complejidad del proceso productivo paraguayo, mercados laborales informales, y la educación promedio de la población en edad de trabajar.</w:t>
      </w:r>
      <w:r w:rsidR="00966CD8">
        <w:rPr>
          <w:rFonts w:eastAsia="Times New Roman" w:cs="Times New Roman"/>
          <w:noProof/>
          <w:szCs w:val="22"/>
          <w:lang w:val="en-US"/>
        </w:rPr>
        <mc:AlternateContent>
          <mc:Choice Requires="wpg">
            <w:drawing>
              <wp:anchor distT="0" distB="0" distL="114300" distR="114300" simplePos="0" relativeHeight="251718656" behindDoc="0" locked="0" layoutInCell="1" allowOverlap="1" wp14:anchorId="3F6AF0FD" wp14:editId="04ABDD1E">
                <wp:simplePos x="0" y="0"/>
                <wp:positionH relativeFrom="margin">
                  <wp:posOffset>0</wp:posOffset>
                </wp:positionH>
                <wp:positionV relativeFrom="paragraph">
                  <wp:posOffset>1194435</wp:posOffset>
                </wp:positionV>
                <wp:extent cx="3332480" cy="2621915"/>
                <wp:effectExtent l="0" t="0" r="1270" b="6985"/>
                <wp:wrapSquare wrapText="bothSides"/>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2480" cy="2621915"/>
                          <a:chOff x="0" y="0"/>
                          <a:chExt cx="3002280" cy="2362200"/>
                        </a:xfrm>
                      </wpg:grpSpPr>
                      <wps:wsp>
                        <wps:cNvPr id="7" name="Text Box 7"/>
                        <wps:cNvSpPr txBox="1"/>
                        <wps:spPr>
                          <a:xfrm>
                            <a:off x="15240" y="0"/>
                            <a:ext cx="2987040" cy="304800"/>
                          </a:xfrm>
                          <a:prstGeom prst="rect">
                            <a:avLst/>
                          </a:prstGeom>
                          <a:solidFill>
                            <a:prstClr val="white"/>
                          </a:solidFill>
                          <a:ln>
                            <a:noFill/>
                          </a:ln>
                          <a:effectLst/>
                        </wps:spPr>
                        <wps:txbx>
                          <w:txbxContent>
                            <w:p w14:paraId="0ED0F7F5" w14:textId="7C16FC5D" w:rsidR="005373C3" w:rsidRPr="008B3CDD" w:rsidRDefault="005373C3" w:rsidP="00966CD8">
                              <w:pPr>
                                <w:pStyle w:val="Epgrafe"/>
                                <w:rPr>
                                  <w:noProof/>
                                  <w:sz w:val="24"/>
                                  <w:szCs w:val="24"/>
                                </w:rPr>
                              </w:pPr>
                              <w:r>
                                <w:t xml:space="preserve">Cuadro 7. </w:t>
                              </w:r>
                              <w:r w:rsidRPr="000E6E8F">
                                <w:t>Tasa de actividad económica según sexo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8"/>
                        <wps:cNvSpPr txBox="1"/>
                        <wps:spPr>
                          <a:xfrm>
                            <a:off x="15240" y="2072640"/>
                            <a:ext cx="2987040" cy="289560"/>
                          </a:xfrm>
                          <a:prstGeom prst="rect">
                            <a:avLst/>
                          </a:prstGeom>
                          <a:solidFill>
                            <a:prstClr val="white"/>
                          </a:solidFill>
                          <a:ln>
                            <a:noFill/>
                          </a:ln>
                          <a:effectLst/>
                        </wps:spPr>
                        <wps:txbx>
                          <w:txbxContent>
                            <w:p w14:paraId="01C52E07" w14:textId="77777777" w:rsidR="005373C3" w:rsidRPr="00287317" w:rsidRDefault="005373C3" w:rsidP="00966CD8">
                              <w:pPr>
                                <w:pStyle w:val="Epgrafe"/>
                                <w:rPr>
                                  <w:b w:val="0"/>
                                  <w:i/>
                                  <w:noProof/>
                                  <w:color w:val="auto"/>
                                  <w:sz w:val="24"/>
                                  <w:szCs w:val="24"/>
                                  <w:lang w:val="en-US"/>
                                </w:rPr>
                              </w:pPr>
                              <w:r w:rsidRPr="00287317">
                                <w:rPr>
                                  <w:b w:val="0"/>
                                  <w:i/>
                                  <w:color w:val="auto"/>
                                </w:rPr>
                                <w:t>Fuente</w:t>
                              </w:r>
                              <w:r w:rsidRPr="00287317">
                                <w:rPr>
                                  <w:b w:val="0"/>
                                  <w:i/>
                                  <w:color w:val="auto"/>
                                  <w:lang w:val="en-US"/>
                                </w:rPr>
                                <w:t>: PNUD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20" name="Gráfico 2"/>
                        <wpg:cNvFrPr/>
                        <wpg:xfrm>
                          <a:off x="0" y="304800"/>
                          <a:ext cx="2987040" cy="1856740"/>
                        </wpg:xfrm>
                        <a:graphic>
                          <a:graphicData uri="http://schemas.openxmlformats.org/drawingml/2006/chart">
                            <c:chart xmlns:c="http://schemas.openxmlformats.org/drawingml/2006/chart" xmlns:r="http://schemas.openxmlformats.org/officeDocument/2006/relationships" r:id="rId16"/>
                          </a:graphicData>
                        </a:graphic>
                      </wpg:graphicFrame>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3F6AF0FD" id="Group 9" o:spid="_x0000_s1073" style="position:absolute;left:0;text-align:left;margin-left:0;margin-top:94.05pt;width:262.4pt;height:206.45pt;z-index:251718656;mso-position-horizontal-relative:margin;mso-position-vertical-relative:text;mso-height-relative:margin" coordsize="30022,2362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">
                <v:shape id="Text Box 7" o:spid="_x0000_s1074" type="#_x0000_t202" style="position:absolute;left:152;width:2987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0ED0F7F5" w14:textId="7C16FC5D" w:rsidR="005373C3" w:rsidRPr="008B3CDD" w:rsidRDefault="005373C3" w:rsidP="00966CD8">
                        <w:pPr>
                          <w:pStyle w:val="Caption"/>
                          <w:rPr>
                            <w:noProof/>
                            <w:sz w:val="24"/>
                            <w:szCs w:val="24"/>
                          </w:rPr>
                        </w:pPr>
                        <w:r>
                          <w:t xml:space="preserve">Cuadro 7. </w:t>
                        </w:r>
                        <w:r w:rsidRPr="000E6E8F">
                          <w:t>Tasa de actividad económica según sexo</w:t>
                        </w:r>
                      </w:p>
                    </w:txbxContent>
                  </v:textbox>
                </v:shape>
                <v:shape id="Text Box 8" o:spid="_x0000_s1075" type="#_x0000_t202" style="position:absolute;left:152;top:20726;width:2987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01C52E07" w14:textId="77777777" w:rsidR="005373C3" w:rsidRPr="00287317" w:rsidRDefault="005373C3" w:rsidP="00966CD8">
                        <w:pPr>
                          <w:pStyle w:val="Caption"/>
                          <w:rPr>
                            <w:b w:val="0"/>
                            <w:i/>
                            <w:noProof/>
                            <w:color w:val="auto"/>
                            <w:sz w:val="24"/>
                            <w:szCs w:val="24"/>
                            <w:lang w:val="en-US"/>
                          </w:rPr>
                        </w:pPr>
                        <w:r w:rsidRPr="00287317">
                          <w:rPr>
                            <w:b w:val="0"/>
                            <w:i/>
                            <w:color w:val="auto"/>
                          </w:rPr>
                          <w:t>Fuente</w:t>
                        </w:r>
                        <w:r w:rsidRPr="00287317">
                          <w:rPr>
                            <w:b w:val="0"/>
                            <w:i/>
                            <w:color w:val="auto"/>
                            <w:lang w:val="en-US"/>
                          </w:rPr>
                          <w:t>: PNUD</w:t>
                        </w:r>
                      </w:p>
                    </w:txbxContent>
                  </v:textbox>
                </v:shape>
                <v:shape id="Gráfico 2" o:spid="_x0000_s1076" type="#_x0000_t75" style="position:absolute;left:-54;top:2965;width:29985;height:187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">
                  <v:imagedata r:id="rId17" o:title=""/>
                  <o:lock v:ext="edit" aspectratio="f"/>
                </v:shape>
                <w10:wrap type="square" anchorx="margin"/>
              </v:group>
            </w:pict>
          </mc:Fallback>
        </mc:AlternateContent>
      </w:r>
    </w:p>
    <w:p w14:paraId="5A615147" w14:textId="6548E294" w:rsidR="00FD191C" w:rsidRPr="000F7D35" w:rsidRDefault="00FD191C" w:rsidP="00FD191C">
      <w:r w:rsidRPr="000F7D35">
        <w:t xml:space="preserve">En la capacitación laboral que lleva adelante el </w:t>
      </w:r>
      <w:r w:rsidR="008065EC">
        <w:t>Servicio Nacional de Promoción Profesional (</w:t>
      </w:r>
      <w:r w:rsidRPr="000F7D35">
        <w:t>SNPP</w:t>
      </w:r>
      <w:r w:rsidR="008065EC">
        <w:t>)</w:t>
      </w:r>
      <w:r w:rsidRPr="000F7D35">
        <w:t xml:space="preserve"> como política pública, actualmente todas las personas que cumplan los requisitos mínimos de edad y nivel de educación exigidos pueden tomar los cursos de capacitación laboral, pertenezcan o no a grupos vulnerables, que derivaría en un </w:t>
      </w:r>
      <w:r w:rsidRPr="000F7D35">
        <w:lastRenderedPageBreak/>
        <w:t>bajo impacto social.</w:t>
      </w:r>
      <w:r w:rsidRPr="000F7D35">
        <w:rPr>
          <w:vertAlign w:val="superscript"/>
        </w:rPr>
        <w:footnoteReference w:id="55"/>
      </w:r>
      <w:r w:rsidRPr="000F7D35">
        <w:t xml:space="preserve"> Por su parte el Sistema Nacional de Formación y Capacitación Laboral (SINAFOCAL) brinda servicios de capacitación a través de las empresas contratadas, pero no realiza seguimiento y evaluación a beneficiarios. Las bases de datos de beneficiarios de ambas instituciones no son robustas para realizar seguimientos de capacitación e inserción laboral.</w:t>
      </w:r>
    </w:p>
    <w:p w14:paraId="6277EAC8" w14:textId="758BC9FD" w:rsidR="00FD191C" w:rsidRPr="000F7D35" w:rsidRDefault="00FD191C" w:rsidP="004B1E52">
      <w:pPr>
        <w:rPr>
          <w:rFonts w:eastAsia="Times New Roman" w:cs="Times New Roman"/>
          <w:szCs w:val="22"/>
        </w:rPr>
      </w:pPr>
      <w:r w:rsidRPr="000F7D35">
        <w:rPr>
          <w:rFonts w:eastAsia="Times New Roman" w:cs="Times New Roman"/>
          <w:szCs w:val="22"/>
        </w:rPr>
        <w:t>Las mujeres aportan a la economía del país a través del trabajo remunerado y no remunerado. Su inserción al mundo laboral se da en condiciones de desigualdad, que se refleja en</w:t>
      </w:r>
      <w:r w:rsidRPr="000F7D35">
        <w:rPr>
          <w:szCs w:val="22"/>
        </w:rPr>
        <w:t xml:space="preserve"> tasas porcentuales de actividad</w:t>
      </w:r>
      <w:r w:rsidRPr="000F7D35">
        <w:rPr>
          <w:rFonts w:eastAsia="Times New Roman" w:cs="Times New Roman"/>
          <w:szCs w:val="22"/>
        </w:rPr>
        <w:t xml:space="preserve"> económica marcadamente diferentes entre hombre</w:t>
      </w:r>
      <w:r w:rsidRPr="000F7D35">
        <w:rPr>
          <w:szCs w:val="22"/>
        </w:rPr>
        <w:t>s (83,4%) y mujeres (</w:t>
      </w:r>
      <w:r w:rsidRPr="000F7D35">
        <w:rPr>
          <w:rFonts w:eastAsia="Times New Roman" w:cs="Times New Roman"/>
          <w:szCs w:val="22"/>
        </w:rPr>
        <w:t xml:space="preserve">60,3%), como se puede apreciar en el </w:t>
      </w:r>
      <w:r w:rsidR="004B1E52" w:rsidRPr="000F7D35">
        <w:rPr>
          <w:rFonts w:eastAsia="Times New Roman" w:cs="Times New Roman"/>
          <w:szCs w:val="22"/>
        </w:rPr>
        <w:t>Cuadro 2. Tasa de actividad económica según sexo.</w:t>
      </w:r>
    </w:p>
    <w:p w14:paraId="2D76DA44" w14:textId="77777777" w:rsidR="00266C40" w:rsidRDefault="00FD191C" w:rsidP="00FD191C">
      <w:pPr>
        <w:rPr>
          <w:rFonts w:eastAsia="Times New Roman" w:cs="Times New Roman"/>
          <w:szCs w:val="22"/>
        </w:rPr>
      </w:pPr>
      <w:r w:rsidRPr="000F7D35">
        <w:rPr>
          <w:rFonts w:eastAsia="Times New Roman" w:cs="Times New Roman"/>
          <w:szCs w:val="22"/>
        </w:rPr>
        <w:t>Los ingresos mensuales de las mujeres son sólo el 72,4</w:t>
      </w:r>
      <w:r w:rsidR="000E2814" w:rsidRPr="000F7D35">
        <w:rPr>
          <w:rFonts w:eastAsia="Times New Roman" w:cs="Times New Roman"/>
          <w:szCs w:val="22"/>
        </w:rPr>
        <w:t>% del de los varones. Se carece</w:t>
      </w:r>
      <w:r w:rsidR="003C0BC9">
        <w:rPr>
          <w:rFonts w:eastAsia="Times New Roman" w:cs="Times New Roman"/>
          <w:szCs w:val="22"/>
        </w:rPr>
        <w:t xml:space="preserve"> </w:t>
      </w:r>
      <w:r w:rsidR="000E2814" w:rsidRPr="000F7D35">
        <w:rPr>
          <w:rFonts w:eastAsia="Times New Roman" w:cs="Times New Roman"/>
          <w:szCs w:val="22"/>
        </w:rPr>
        <w:t xml:space="preserve">de </w:t>
      </w:r>
      <w:r w:rsidRPr="000F7D35">
        <w:rPr>
          <w:rFonts w:eastAsia="Times New Roman" w:cs="Times New Roman"/>
          <w:szCs w:val="22"/>
        </w:rPr>
        <w:t>acciones que permitan el reconocimiento del aporte del trabajo no remunerado de las mujeres, incluidas las tareas de cuidado.</w:t>
      </w:r>
      <w:r w:rsidRPr="000F7D35">
        <w:rPr>
          <w:rStyle w:val="Refdenotaalpie"/>
          <w:rFonts w:eastAsia="Times New Roman" w:cs="Times New Roman"/>
          <w:szCs w:val="22"/>
        </w:rPr>
        <w:footnoteReference w:id="56"/>
      </w:r>
    </w:p>
    <w:p w14:paraId="73343BD6" w14:textId="77777777" w:rsidR="004C07A6" w:rsidRPr="000F7D35" w:rsidRDefault="004C07A6" w:rsidP="00FD191C">
      <w:pPr>
        <w:rPr>
          <w:rFonts w:eastAsia="Times New Roman" w:cs="Times New Roman"/>
          <w:szCs w:val="22"/>
        </w:rPr>
      </w:pPr>
    </w:p>
    <w:p w14:paraId="43A033DA" w14:textId="66B920E8" w:rsidR="00FD191C" w:rsidRPr="000F7D35" w:rsidRDefault="00966CD8" w:rsidP="0086246F">
      <w:pPr>
        <w:pStyle w:val="Heading4-bold"/>
      </w:pPr>
      <w:bookmarkStart w:id="164" w:name="_Toc404074454"/>
      <w:r>
        <w:t>Seguridad</w:t>
      </w:r>
      <w:r w:rsidR="00FD191C" w:rsidRPr="000F7D35">
        <w:t xml:space="preserve"> social</w:t>
      </w:r>
      <w:bookmarkEnd w:id="164"/>
    </w:p>
    <w:p w14:paraId="73F2012B" w14:textId="77777777" w:rsidR="00FD191C" w:rsidRPr="006F12B5" w:rsidRDefault="00FD191C" w:rsidP="00F47732">
      <w:r w:rsidRPr="006F12B5">
        <w:t>Paraguay se caracteriza por una desprotección de amplios sectores de la sociedad, multiplicidad de instituciones con características diversas en términos de parámetros, estructura y tipos de prestaciones, y la ausencia de una entidad que regule y supervise a las entidades previsionales. En el 2011, el 19,7% de la fuerza de trabajo estaba cubierta por un seguro jubilatorio en todo el país, mientras que en el sector rural la protección social abarcaba al 7,3% de la población económicamente</w:t>
      </w:r>
      <w:r w:rsidR="00F47732" w:rsidRPr="006F12B5">
        <w:t xml:space="preserve"> activa (ocupada y desocupada).</w:t>
      </w:r>
    </w:p>
    <w:p w14:paraId="2623B9B2" w14:textId="03E5509B" w:rsidR="00287317" w:rsidRPr="006F12B5" w:rsidRDefault="00287317" w:rsidP="00287317">
      <w:pPr>
        <w:pStyle w:val="Epgrafe"/>
        <w:keepNext/>
      </w:pPr>
      <w:r w:rsidRPr="006F12B5">
        <w:t>Cuadro</w:t>
      </w:r>
      <w:r w:rsidR="005373C3">
        <w:t xml:space="preserve"> 8</w:t>
      </w:r>
      <w:r w:rsidRPr="006F12B5">
        <w:t>. Personas de 15 años y más con seguro de salud y aporte jubilatorio según área. 2011</w:t>
      </w:r>
    </w:p>
    <w:tbl>
      <w:tblPr>
        <w:tblW w:w="7400" w:type="dxa"/>
        <w:tblInd w:w="75" w:type="dxa"/>
        <w:tblCellMar>
          <w:left w:w="70" w:type="dxa"/>
          <w:right w:w="70" w:type="dxa"/>
        </w:tblCellMar>
        <w:tblLook w:val="04A0" w:firstRow="1" w:lastRow="0" w:firstColumn="1" w:lastColumn="0" w:noHBand="0" w:noVBand="1"/>
      </w:tblPr>
      <w:tblGrid>
        <w:gridCol w:w="1843"/>
        <w:gridCol w:w="2477"/>
        <w:gridCol w:w="1400"/>
        <w:gridCol w:w="1680"/>
      </w:tblGrid>
      <w:tr w:rsidR="00FD191C" w:rsidRPr="006F12B5" w14:paraId="64CA8618" w14:textId="77777777" w:rsidTr="00287317">
        <w:trPr>
          <w:trHeight w:val="300"/>
        </w:trPr>
        <w:tc>
          <w:tcPr>
            <w:tcW w:w="1843" w:type="dxa"/>
            <w:tcBorders>
              <w:top w:val="nil"/>
              <w:left w:val="nil"/>
              <w:bottom w:val="single" w:sz="4" w:space="0" w:color="auto"/>
              <w:right w:val="nil"/>
            </w:tcBorders>
            <w:shd w:val="clear" w:color="auto" w:fill="auto"/>
            <w:noWrap/>
            <w:vAlign w:val="bottom"/>
            <w:hideMark/>
          </w:tcPr>
          <w:p w14:paraId="4397AADE" w14:textId="77777777" w:rsidR="00FD191C" w:rsidRPr="006F12B5" w:rsidRDefault="00FD191C" w:rsidP="00DE417A">
            <w:pPr>
              <w:spacing w:before="0" w:after="0" w:line="240" w:lineRule="auto"/>
              <w:rPr>
                <w:rFonts w:ascii="Calibri" w:eastAsia="Times New Roman" w:hAnsi="Calibri" w:cs="Calibri"/>
                <w:color w:val="000000"/>
                <w:lang w:eastAsia="es-ES"/>
              </w:rPr>
            </w:pPr>
          </w:p>
        </w:tc>
        <w:tc>
          <w:tcPr>
            <w:tcW w:w="2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2F23F" w14:textId="77777777" w:rsidR="00FD191C" w:rsidRPr="006F12B5" w:rsidRDefault="00FD191C" w:rsidP="00DE417A">
            <w:pPr>
              <w:spacing w:before="0" w:after="0" w:line="240" w:lineRule="auto"/>
              <w:jc w:val="center"/>
              <w:rPr>
                <w:rFonts w:ascii="Calibri" w:eastAsia="Times New Roman" w:hAnsi="Calibri" w:cs="Calibri"/>
                <w:b/>
                <w:bCs/>
                <w:color w:val="000000"/>
                <w:lang w:eastAsia="es-ES"/>
              </w:rPr>
            </w:pPr>
            <w:r w:rsidRPr="006F12B5">
              <w:rPr>
                <w:rFonts w:ascii="Calibri" w:eastAsia="Times New Roman" w:hAnsi="Calibri" w:cs="Calibri"/>
                <w:b/>
                <w:bCs/>
                <w:color w:val="000000"/>
                <w:lang w:eastAsia="es-ES"/>
              </w:rPr>
              <w:t>Jubilación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36942E6F" w14:textId="77777777" w:rsidR="00FD191C" w:rsidRPr="006F12B5" w:rsidRDefault="00FD191C" w:rsidP="00DE417A">
            <w:pPr>
              <w:spacing w:before="0" w:after="0" w:line="240" w:lineRule="auto"/>
              <w:jc w:val="center"/>
              <w:rPr>
                <w:rFonts w:ascii="Calibri" w:eastAsia="Times New Roman" w:hAnsi="Calibri" w:cs="Calibri"/>
                <w:b/>
                <w:bCs/>
                <w:color w:val="000000"/>
                <w:lang w:eastAsia="es-ES"/>
              </w:rPr>
            </w:pPr>
            <w:r w:rsidRPr="006F12B5">
              <w:rPr>
                <w:rFonts w:ascii="Calibri" w:eastAsia="Times New Roman" w:hAnsi="Calibri" w:cs="Calibri"/>
                <w:b/>
                <w:bCs/>
                <w:color w:val="000000"/>
                <w:lang w:eastAsia="es-ES"/>
              </w:rPr>
              <w:t>Salud (%)</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6DC6201A" w14:textId="77777777" w:rsidR="00FD191C" w:rsidRPr="006F12B5" w:rsidRDefault="00FD191C" w:rsidP="00DE417A">
            <w:pPr>
              <w:spacing w:before="0" w:after="0" w:line="240" w:lineRule="auto"/>
              <w:jc w:val="center"/>
              <w:rPr>
                <w:rFonts w:ascii="Calibri" w:eastAsia="Times New Roman" w:hAnsi="Calibri" w:cs="Calibri"/>
                <w:b/>
                <w:bCs/>
                <w:color w:val="000000"/>
                <w:lang w:eastAsia="es-ES"/>
              </w:rPr>
            </w:pPr>
            <w:r w:rsidRPr="006F12B5">
              <w:rPr>
                <w:rFonts w:ascii="Calibri" w:eastAsia="Times New Roman" w:hAnsi="Calibri" w:cs="Calibri"/>
                <w:b/>
                <w:bCs/>
                <w:color w:val="000000"/>
                <w:lang w:eastAsia="es-ES"/>
              </w:rPr>
              <w:t xml:space="preserve">Población </w:t>
            </w:r>
          </w:p>
        </w:tc>
      </w:tr>
      <w:tr w:rsidR="00FD191C" w:rsidRPr="006F12B5" w14:paraId="0806656E" w14:textId="77777777" w:rsidTr="00287317">
        <w:trPr>
          <w:trHeight w:val="421"/>
        </w:trPr>
        <w:tc>
          <w:tcPr>
            <w:tcW w:w="7400" w:type="dxa"/>
            <w:gridSpan w:val="4"/>
            <w:tcBorders>
              <w:top w:val="single" w:sz="4" w:space="0" w:color="auto"/>
              <w:left w:val="single" w:sz="4" w:space="0" w:color="auto"/>
              <w:bottom w:val="double" w:sz="6" w:space="0" w:color="auto"/>
              <w:right w:val="single" w:sz="4" w:space="0" w:color="auto"/>
            </w:tcBorders>
            <w:shd w:val="clear" w:color="000000" w:fill="auto"/>
            <w:vAlign w:val="center"/>
            <w:hideMark/>
          </w:tcPr>
          <w:p w14:paraId="48874246"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b/>
                <w:bCs/>
                <w:color w:val="000000"/>
                <w:lang w:eastAsia="es-ES"/>
              </w:rPr>
              <w:t>Total</w:t>
            </w:r>
            <w:r w:rsidRPr="006F12B5">
              <w:rPr>
                <w:rFonts w:ascii="Calibri" w:eastAsia="Times New Roman" w:hAnsi="Calibri" w:cs="Calibri"/>
                <w:color w:val="000000"/>
                <w:lang w:eastAsia="es-ES"/>
              </w:rPr>
              <w:t> </w:t>
            </w:r>
          </w:p>
        </w:tc>
      </w:tr>
      <w:tr w:rsidR="00FD191C" w:rsidRPr="006F12B5" w14:paraId="20CAFF80" w14:textId="77777777" w:rsidTr="00287317">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86DD2F2" w14:textId="77777777" w:rsidR="00FD191C" w:rsidRPr="006F12B5" w:rsidRDefault="00FD191C" w:rsidP="00DE417A">
            <w:pPr>
              <w:spacing w:before="0" w:after="0" w:line="240" w:lineRule="auto"/>
              <w:jc w:val="left"/>
              <w:rPr>
                <w:rFonts w:ascii="Calibri" w:eastAsia="Times New Roman" w:hAnsi="Calibri" w:cs="Calibri"/>
                <w:color w:val="000000"/>
                <w:lang w:eastAsia="es-ES"/>
              </w:rPr>
            </w:pPr>
            <w:r w:rsidRPr="006F12B5">
              <w:rPr>
                <w:rFonts w:ascii="Calibri" w:eastAsia="Times New Roman" w:hAnsi="Calibri" w:cs="Calibri"/>
                <w:color w:val="000000"/>
                <w:lang w:eastAsia="es-ES"/>
              </w:rPr>
              <w:t>Ocupada</w:t>
            </w:r>
          </w:p>
        </w:tc>
        <w:tc>
          <w:tcPr>
            <w:tcW w:w="2477" w:type="dxa"/>
            <w:tcBorders>
              <w:top w:val="nil"/>
              <w:left w:val="nil"/>
              <w:bottom w:val="single" w:sz="4" w:space="0" w:color="auto"/>
              <w:right w:val="single" w:sz="4" w:space="0" w:color="auto"/>
            </w:tcBorders>
            <w:shd w:val="clear" w:color="auto" w:fill="auto"/>
            <w:vAlign w:val="center"/>
            <w:hideMark/>
          </w:tcPr>
          <w:p w14:paraId="284291A4"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28,0</w:t>
            </w:r>
          </w:p>
        </w:tc>
        <w:tc>
          <w:tcPr>
            <w:tcW w:w="1400" w:type="dxa"/>
            <w:tcBorders>
              <w:top w:val="nil"/>
              <w:left w:val="nil"/>
              <w:bottom w:val="single" w:sz="4" w:space="0" w:color="auto"/>
              <w:right w:val="single" w:sz="4" w:space="0" w:color="auto"/>
            </w:tcBorders>
            <w:shd w:val="clear" w:color="auto" w:fill="auto"/>
            <w:vAlign w:val="center"/>
            <w:hideMark/>
          </w:tcPr>
          <w:p w14:paraId="1CDA00A5"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28,2</w:t>
            </w:r>
          </w:p>
        </w:tc>
        <w:tc>
          <w:tcPr>
            <w:tcW w:w="1680" w:type="dxa"/>
            <w:tcBorders>
              <w:top w:val="nil"/>
              <w:left w:val="nil"/>
              <w:bottom w:val="single" w:sz="4" w:space="0" w:color="auto"/>
              <w:right w:val="single" w:sz="4" w:space="0" w:color="auto"/>
            </w:tcBorders>
            <w:shd w:val="clear" w:color="auto" w:fill="auto"/>
            <w:vAlign w:val="center"/>
            <w:hideMark/>
          </w:tcPr>
          <w:p w14:paraId="72577907"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2.951.445</w:t>
            </w:r>
          </w:p>
        </w:tc>
      </w:tr>
      <w:tr w:rsidR="00FD191C" w:rsidRPr="006F12B5" w14:paraId="080BD703" w14:textId="77777777" w:rsidTr="00287317">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6B89204" w14:textId="77777777" w:rsidR="00FD191C" w:rsidRPr="006F12B5" w:rsidRDefault="00FD191C" w:rsidP="00DE417A">
            <w:pPr>
              <w:spacing w:before="0" w:after="0" w:line="240" w:lineRule="auto"/>
              <w:jc w:val="left"/>
              <w:rPr>
                <w:rFonts w:ascii="Calibri" w:eastAsia="Times New Roman" w:hAnsi="Calibri" w:cs="Calibri"/>
                <w:color w:val="000000"/>
                <w:lang w:eastAsia="es-ES"/>
              </w:rPr>
            </w:pPr>
            <w:r w:rsidRPr="006F12B5">
              <w:rPr>
                <w:rFonts w:ascii="Calibri" w:eastAsia="Times New Roman" w:hAnsi="Calibri" w:cs="Calibri"/>
                <w:color w:val="000000"/>
                <w:lang w:eastAsia="es-ES"/>
              </w:rPr>
              <w:t>Ocupada plena</w:t>
            </w:r>
          </w:p>
        </w:tc>
        <w:tc>
          <w:tcPr>
            <w:tcW w:w="2477" w:type="dxa"/>
            <w:tcBorders>
              <w:top w:val="nil"/>
              <w:left w:val="nil"/>
              <w:bottom w:val="single" w:sz="4" w:space="0" w:color="auto"/>
              <w:right w:val="single" w:sz="4" w:space="0" w:color="auto"/>
            </w:tcBorders>
            <w:shd w:val="clear" w:color="auto" w:fill="auto"/>
            <w:vAlign w:val="center"/>
            <w:hideMark/>
          </w:tcPr>
          <w:p w14:paraId="11C665FE"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31,9</w:t>
            </w:r>
          </w:p>
        </w:tc>
        <w:tc>
          <w:tcPr>
            <w:tcW w:w="1400" w:type="dxa"/>
            <w:tcBorders>
              <w:top w:val="nil"/>
              <w:left w:val="nil"/>
              <w:bottom w:val="single" w:sz="4" w:space="0" w:color="auto"/>
              <w:right w:val="single" w:sz="4" w:space="0" w:color="auto"/>
            </w:tcBorders>
            <w:shd w:val="clear" w:color="auto" w:fill="auto"/>
            <w:vAlign w:val="center"/>
            <w:hideMark/>
          </w:tcPr>
          <w:p w14:paraId="03438024"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31,9</w:t>
            </w:r>
          </w:p>
        </w:tc>
        <w:tc>
          <w:tcPr>
            <w:tcW w:w="1680" w:type="dxa"/>
            <w:tcBorders>
              <w:top w:val="nil"/>
              <w:left w:val="nil"/>
              <w:bottom w:val="single" w:sz="4" w:space="0" w:color="auto"/>
              <w:right w:val="single" w:sz="4" w:space="0" w:color="auto"/>
            </w:tcBorders>
            <w:shd w:val="clear" w:color="auto" w:fill="auto"/>
            <w:vAlign w:val="center"/>
            <w:hideMark/>
          </w:tcPr>
          <w:p w14:paraId="4F97A7C4"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2.262.720</w:t>
            </w:r>
          </w:p>
        </w:tc>
      </w:tr>
      <w:tr w:rsidR="00FD191C" w:rsidRPr="006F12B5" w14:paraId="13B0F3C1" w14:textId="77777777" w:rsidTr="00287317">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944392C" w14:textId="77777777" w:rsidR="00FD191C" w:rsidRPr="006F12B5" w:rsidRDefault="00FD191C" w:rsidP="00DE417A">
            <w:pPr>
              <w:spacing w:before="0" w:after="0" w:line="240" w:lineRule="auto"/>
              <w:jc w:val="left"/>
              <w:rPr>
                <w:rFonts w:ascii="Calibri" w:eastAsia="Times New Roman" w:hAnsi="Calibri" w:cs="Calibri"/>
                <w:color w:val="000000"/>
                <w:lang w:eastAsia="es-ES"/>
              </w:rPr>
            </w:pPr>
            <w:proofErr w:type="spellStart"/>
            <w:r w:rsidRPr="006F12B5">
              <w:rPr>
                <w:rFonts w:ascii="Calibri" w:eastAsia="Times New Roman" w:hAnsi="Calibri" w:cs="Calibri"/>
                <w:color w:val="000000"/>
                <w:lang w:eastAsia="es-ES"/>
              </w:rPr>
              <w:t>Subocupada</w:t>
            </w:r>
            <w:proofErr w:type="spellEnd"/>
          </w:p>
        </w:tc>
        <w:tc>
          <w:tcPr>
            <w:tcW w:w="2477" w:type="dxa"/>
            <w:tcBorders>
              <w:top w:val="nil"/>
              <w:left w:val="nil"/>
              <w:bottom w:val="single" w:sz="4" w:space="0" w:color="auto"/>
              <w:right w:val="single" w:sz="4" w:space="0" w:color="auto"/>
            </w:tcBorders>
            <w:shd w:val="clear" w:color="auto" w:fill="auto"/>
            <w:vAlign w:val="center"/>
            <w:hideMark/>
          </w:tcPr>
          <w:p w14:paraId="595237D5"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15,3</w:t>
            </w:r>
          </w:p>
        </w:tc>
        <w:tc>
          <w:tcPr>
            <w:tcW w:w="1400" w:type="dxa"/>
            <w:tcBorders>
              <w:top w:val="nil"/>
              <w:left w:val="nil"/>
              <w:bottom w:val="single" w:sz="4" w:space="0" w:color="auto"/>
              <w:right w:val="single" w:sz="4" w:space="0" w:color="auto"/>
            </w:tcBorders>
            <w:shd w:val="clear" w:color="auto" w:fill="auto"/>
            <w:vAlign w:val="center"/>
            <w:hideMark/>
          </w:tcPr>
          <w:p w14:paraId="4234C0F8"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15,3</w:t>
            </w:r>
          </w:p>
        </w:tc>
        <w:tc>
          <w:tcPr>
            <w:tcW w:w="1680" w:type="dxa"/>
            <w:tcBorders>
              <w:top w:val="nil"/>
              <w:left w:val="nil"/>
              <w:bottom w:val="single" w:sz="4" w:space="0" w:color="auto"/>
              <w:right w:val="single" w:sz="4" w:space="0" w:color="auto"/>
            </w:tcBorders>
            <w:shd w:val="clear" w:color="auto" w:fill="auto"/>
            <w:vAlign w:val="center"/>
            <w:hideMark/>
          </w:tcPr>
          <w:p w14:paraId="7CDBB4B8"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688.725</w:t>
            </w:r>
          </w:p>
        </w:tc>
      </w:tr>
      <w:tr w:rsidR="00FD191C" w:rsidRPr="006F12B5" w14:paraId="0C070DFB" w14:textId="77777777" w:rsidTr="00287317">
        <w:trPr>
          <w:trHeight w:val="315"/>
        </w:trPr>
        <w:tc>
          <w:tcPr>
            <w:tcW w:w="7400" w:type="dxa"/>
            <w:gridSpan w:val="4"/>
            <w:tcBorders>
              <w:top w:val="single" w:sz="4" w:space="0" w:color="auto"/>
              <w:left w:val="single" w:sz="4" w:space="0" w:color="auto"/>
              <w:bottom w:val="double" w:sz="6" w:space="0" w:color="auto"/>
              <w:right w:val="single" w:sz="4" w:space="0" w:color="auto"/>
            </w:tcBorders>
            <w:shd w:val="clear" w:color="000000" w:fill="auto"/>
            <w:vAlign w:val="center"/>
            <w:hideMark/>
          </w:tcPr>
          <w:p w14:paraId="0683DECD" w14:textId="77777777" w:rsidR="00FD191C" w:rsidRPr="006F12B5" w:rsidRDefault="00FD191C" w:rsidP="00DE417A">
            <w:pPr>
              <w:spacing w:before="0" w:after="0" w:line="240" w:lineRule="auto"/>
              <w:jc w:val="center"/>
              <w:rPr>
                <w:rFonts w:ascii="Calibri" w:eastAsia="Times New Roman" w:hAnsi="Calibri" w:cs="Calibri"/>
                <w:b/>
                <w:bCs/>
                <w:color w:val="000000"/>
                <w:lang w:eastAsia="es-ES"/>
              </w:rPr>
            </w:pPr>
            <w:r w:rsidRPr="006F12B5">
              <w:rPr>
                <w:rFonts w:ascii="Calibri" w:eastAsia="Times New Roman" w:hAnsi="Calibri" w:cs="Calibri"/>
                <w:b/>
                <w:bCs/>
                <w:color w:val="000000"/>
                <w:lang w:eastAsia="es-ES"/>
              </w:rPr>
              <w:t>Urbano</w:t>
            </w:r>
            <w:r w:rsidRPr="006F12B5">
              <w:rPr>
                <w:rFonts w:ascii="Calibri" w:eastAsia="Times New Roman" w:hAnsi="Calibri" w:cs="Calibri"/>
                <w:color w:val="000000"/>
                <w:lang w:eastAsia="es-ES"/>
              </w:rPr>
              <w:t> </w:t>
            </w:r>
          </w:p>
        </w:tc>
      </w:tr>
      <w:tr w:rsidR="00FD191C" w:rsidRPr="006F12B5" w14:paraId="1A142CEE" w14:textId="77777777" w:rsidTr="00287317">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5B00FCF" w14:textId="77777777" w:rsidR="00FD191C" w:rsidRPr="006F12B5" w:rsidRDefault="00FD191C" w:rsidP="00DE417A">
            <w:pPr>
              <w:spacing w:before="0" w:after="0" w:line="240" w:lineRule="auto"/>
              <w:jc w:val="left"/>
              <w:rPr>
                <w:rFonts w:ascii="Calibri" w:eastAsia="Times New Roman" w:hAnsi="Calibri" w:cs="Calibri"/>
                <w:color w:val="000000"/>
                <w:lang w:eastAsia="es-ES"/>
              </w:rPr>
            </w:pPr>
            <w:r w:rsidRPr="006F12B5">
              <w:rPr>
                <w:rFonts w:ascii="Calibri" w:eastAsia="Times New Roman" w:hAnsi="Calibri" w:cs="Calibri"/>
                <w:color w:val="000000"/>
                <w:lang w:eastAsia="es-ES"/>
              </w:rPr>
              <w:t>Ocupada</w:t>
            </w:r>
          </w:p>
        </w:tc>
        <w:tc>
          <w:tcPr>
            <w:tcW w:w="2477" w:type="dxa"/>
            <w:tcBorders>
              <w:top w:val="nil"/>
              <w:left w:val="nil"/>
              <w:bottom w:val="single" w:sz="4" w:space="0" w:color="auto"/>
              <w:right w:val="single" w:sz="4" w:space="0" w:color="auto"/>
            </w:tcBorders>
            <w:shd w:val="clear" w:color="auto" w:fill="auto"/>
            <w:vAlign w:val="center"/>
            <w:hideMark/>
          </w:tcPr>
          <w:p w14:paraId="4E5B1F76"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26,9</w:t>
            </w:r>
          </w:p>
        </w:tc>
        <w:tc>
          <w:tcPr>
            <w:tcW w:w="1400" w:type="dxa"/>
            <w:tcBorders>
              <w:top w:val="nil"/>
              <w:left w:val="nil"/>
              <w:bottom w:val="single" w:sz="4" w:space="0" w:color="auto"/>
              <w:right w:val="single" w:sz="4" w:space="0" w:color="auto"/>
            </w:tcBorders>
            <w:shd w:val="clear" w:color="auto" w:fill="auto"/>
            <w:vAlign w:val="center"/>
            <w:hideMark/>
          </w:tcPr>
          <w:p w14:paraId="18D2D29A"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38,2</w:t>
            </w:r>
          </w:p>
        </w:tc>
        <w:tc>
          <w:tcPr>
            <w:tcW w:w="1680" w:type="dxa"/>
            <w:tcBorders>
              <w:top w:val="nil"/>
              <w:left w:val="nil"/>
              <w:bottom w:val="single" w:sz="4" w:space="0" w:color="auto"/>
              <w:right w:val="single" w:sz="4" w:space="0" w:color="auto"/>
            </w:tcBorders>
            <w:shd w:val="clear" w:color="auto" w:fill="auto"/>
            <w:vAlign w:val="center"/>
            <w:hideMark/>
          </w:tcPr>
          <w:p w14:paraId="6AE62487"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1.760.834</w:t>
            </w:r>
          </w:p>
        </w:tc>
      </w:tr>
      <w:tr w:rsidR="00FD191C" w:rsidRPr="006F12B5" w14:paraId="47DABA8D" w14:textId="77777777" w:rsidTr="00287317">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30C70DE" w14:textId="77777777" w:rsidR="00FD191C" w:rsidRPr="006F12B5" w:rsidRDefault="00FD191C" w:rsidP="00DE417A">
            <w:pPr>
              <w:spacing w:before="0" w:after="0" w:line="240" w:lineRule="auto"/>
              <w:jc w:val="left"/>
              <w:rPr>
                <w:rFonts w:ascii="Calibri" w:eastAsia="Times New Roman" w:hAnsi="Calibri" w:cs="Calibri"/>
                <w:color w:val="000000"/>
                <w:lang w:eastAsia="es-ES"/>
              </w:rPr>
            </w:pPr>
            <w:r w:rsidRPr="006F12B5">
              <w:rPr>
                <w:rFonts w:ascii="Calibri" w:eastAsia="Times New Roman" w:hAnsi="Calibri" w:cs="Calibri"/>
                <w:color w:val="000000"/>
                <w:lang w:eastAsia="es-ES"/>
              </w:rPr>
              <w:lastRenderedPageBreak/>
              <w:t>Ocupada plena</w:t>
            </w:r>
          </w:p>
        </w:tc>
        <w:tc>
          <w:tcPr>
            <w:tcW w:w="2477" w:type="dxa"/>
            <w:tcBorders>
              <w:top w:val="nil"/>
              <w:left w:val="nil"/>
              <w:bottom w:val="single" w:sz="4" w:space="0" w:color="auto"/>
              <w:right w:val="single" w:sz="4" w:space="0" w:color="auto"/>
            </w:tcBorders>
            <w:shd w:val="clear" w:color="auto" w:fill="auto"/>
            <w:vAlign w:val="center"/>
            <w:hideMark/>
          </w:tcPr>
          <w:p w14:paraId="5F52B649"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31,9</w:t>
            </w:r>
          </w:p>
        </w:tc>
        <w:tc>
          <w:tcPr>
            <w:tcW w:w="1400" w:type="dxa"/>
            <w:tcBorders>
              <w:top w:val="nil"/>
              <w:left w:val="nil"/>
              <w:bottom w:val="single" w:sz="4" w:space="0" w:color="auto"/>
              <w:right w:val="single" w:sz="4" w:space="0" w:color="auto"/>
            </w:tcBorders>
            <w:shd w:val="clear" w:color="auto" w:fill="auto"/>
            <w:vAlign w:val="center"/>
            <w:hideMark/>
          </w:tcPr>
          <w:p w14:paraId="0327ECDC"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44,3</w:t>
            </w:r>
          </w:p>
        </w:tc>
        <w:tc>
          <w:tcPr>
            <w:tcW w:w="1680" w:type="dxa"/>
            <w:tcBorders>
              <w:top w:val="nil"/>
              <w:left w:val="nil"/>
              <w:bottom w:val="single" w:sz="4" w:space="0" w:color="auto"/>
              <w:right w:val="single" w:sz="4" w:space="0" w:color="auto"/>
            </w:tcBorders>
            <w:shd w:val="clear" w:color="auto" w:fill="auto"/>
            <w:vAlign w:val="center"/>
            <w:hideMark/>
          </w:tcPr>
          <w:p w14:paraId="2DB65B56"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1.384.814</w:t>
            </w:r>
          </w:p>
        </w:tc>
      </w:tr>
      <w:tr w:rsidR="00FD191C" w:rsidRPr="006F12B5" w14:paraId="61796E9E" w14:textId="77777777" w:rsidTr="00287317">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D338891" w14:textId="77777777" w:rsidR="00FD191C" w:rsidRPr="006F12B5" w:rsidRDefault="00FD191C" w:rsidP="00DE417A">
            <w:pPr>
              <w:spacing w:before="0" w:after="0" w:line="240" w:lineRule="auto"/>
              <w:jc w:val="left"/>
              <w:rPr>
                <w:rFonts w:ascii="Calibri" w:eastAsia="Times New Roman" w:hAnsi="Calibri" w:cs="Calibri"/>
                <w:color w:val="000000"/>
                <w:lang w:eastAsia="es-ES"/>
              </w:rPr>
            </w:pPr>
            <w:proofErr w:type="spellStart"/>
            <w:r w:rsidRPr="006F12B5">
              <w:rPr>
                <w:rFonts w:ascii="Calibri" w:eastAsia="Times New Roman" w:hAnsi="Calibri" w:cs="Calibri"/>
                <w:color w:val="000000"/>
                <w:lang w:eastAsia="es-ES"/>
              </w:rPr>
              <w:t>Subocupada</w:t>
            </w:r>
            <w:proofErr w:type="spellEnd"/>
          </w:p>
        </w:tc>
        <w:tc>
          <w:tcPr>
            <w:tcW w:w="2477" w:type="dxa"/>
            <w:tcBorders>
              <w:top w:val="nil"/>
              <w:left w:val="nil"/>
              <w:bottom w:val="single" w:sz="4" w:space="0" w:color="auto"/>
              <w:right w:val="single" w:sz="4" w:space="0" w:color="auto"/>
            </w:tcBorders>
            <w:shd w:val="clear" w:color="auto" w:fill="auto"/>
            <w:vAlign w:val="center"/>
            <w:hideMark/>
          </w:tcPr>
          <w:p w14:paraId="2D0AF83F"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11,1</w:t>
            </w:r>
          </w:p>
        </w:tc>
        <w:tc>
          <w:tcPr>
            <w:tcW w:w="1400" w:type="dxa"/>
            <w:tcBorders>
              <w:top w:val="nil"/>
              <w:left w:val="nil"/>
              <w:bottom w:val="single" w:sz="4" w:space="0" w:color="auto"/>
              <w:right w:val="single" w:sz="4" w:space="0" w:color="auto"/>
            </w:tcBorders>
            <w:shd w:val="clear" w:color="auto" w:fill="auto"/>
            <w:vAlign w:val="center"/>
            <w:hideMark/>
          </w:tcPr>
          <w:p w14:paraId="18E24D00"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19,0</w:t>
            </w:r>
          </w:p>
        </w:tc>
        <w:tc>
          <w:tcPr>
            <w:tcW w:w="1680" w:type="dxa"/>
            <w:tcBorders>
              <w:top w:val="nil"/>
              <w:left w:val="nil"/>
              <w:bottom w:val="single" w:sz="4" w:space="0" w:color="auto"/>
              <w:right w:val="single" w:sz="4" w:space="0" w:color="auto"/>
            </w:tcBorders>
            <w:shd w:val="clear" w:color="auto" w:fill="auto"/>
            <w:vAlign w:val="center"/>
            <w:hideMark/>
          </w:tcPr>
          <w:p w14:paraId="3CB0B0BF"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376.020</w:t>
            </w:r>
          </w:p>
        </w:tc>
      </w:tr>
      <w:tr w:rsidR="00FD191C" w:rsidRPr="006F12B5" w14:paraId="28EBC58B" w14:textId="77777777" w:rsidTr="00287317">
        <w:trPr>
          <w:trHeight w:val="315"/>
        </w:trPr>
        <w:tc>
          <w:tcPr>
            <w:tcW w:w="7400" w:type="dxa"/>
            <w:gridSpan w:val="4"/>
            <w:tcBorders>
              <w:top w:val="single" w:sz="4" w:space="0" w:color="auto"/>
              <w:left w:val="single" w:sz="4" w:space="0" w:color="auto"/>
              <w:bottom w:val="double" w:sz="6" w:space="0" w:color="auto"/>
              <w:right w:val="single" w:sz="4" w:space="0" w:color="auto"/>
            </w:tcBorders>
            <w:shd w:val="clear" w:color="000000" w:fill="auto"/>
            <w:vAlign w:val="center"/>
            <w:hideMark/>
          </w:tcPr>
          <w:p w14:paraId="0A959E6F"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b/>
                <w:bCs/>
                <w:color w:val="000000"/>
                <w:lang w:eastAsia="es-ES"/>
              </w:rPr>
              <w:t>Rural</w:t>
            </w:r>
          </w:p>
        </w:tc>
      </w:tr>
      <w:tr w:rsidR="00FD191C" w:rsidRPr="006F12B5" w14:paraId="420DC185" w14:textId="77777777" w:rsidTr="00287317">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8062854" w14:textId="77777777" w:rsidR="00FD191C" w:rsidRPr="006F12B5" w:rsidRDefault="00FD191C" w:rsidP="00DE417A">
            <w:pPr>
              <w:spacing w:before="0" w:after="0" w:line="240" w:lineRule="auto"/>
              <w:jc w:val="left"/>
              <w:rPr>
                <w:rFonts w:ascii="Calibri" w:eastAsia="Times New Roman" w:hAnsi="Calibri" w:cs="Calibri"/>
                <w:color w:val="000000"/>
                <w:lang w:eastAsia="es-ES"/>
              </w:rPr>
            </w:pPr>
            <w:r w:rsidRPr="006F12B5">
              <w:rPr>
                <w:rFonts w:ascii="Calibri" w:eastAsia="Times New Roman" w:hAnsi="Calibri" w:cs="Calibri"/>
                <w:color w:val="000000"/>
                <w:lang w:eastAsia="es-ES"/>
              </w:rPr>
              <w:t>Ocupada</w:t>
            </w:r>
          </w:p>
        </w:tc>
        <w:tc>
          <w:tcPr>
            <w:tcW w:w="2477" w:type="dxa"/>
            <w:tcBorders>
              <w:top w:val="nil"/>
              <w:left w:val="nil"/>
              <w:bottom w:val="single" w:sz="4" w:space="0" w:color="auto"/>
              <w:right w:val="single" w:sz="4" w:space="0" w:color="auto"/>
            </w:tcBorders>
            <w:shd w:val="clear" w:color="auto" w:fill="auto"/>
            <w:vAlign w:val="center"/>
            <w:hideMark/>
          </w:tcPr>
          <w:p w14:paraId="1F461F9F"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6,8</w:t>
            </w:r>
          </w:p>
        </w:tc>
        <w:tc>
          <w:tcPr>
            <w:tcW w:w="1400" w:type="dxa"/>
            <w:tcBorders>
              <w:top w:val="nil"/>
              <w:left w:val="nil"/>
              <w:bottom w:val="single" w:sz="4" w:space="0" w:color="auto"/>
              <w:right w:val="single" w:sz="4" w:space="0" w:color="auto"/>
            </w:tcBorders>
            <w:shd w:val="clear" w:color="auto" w:fill="auto"/>
            <w:vAlign w:val="center"/>
            <w:hideMark/>
          </w:tcPr>
          <w:p w14:paraId="6037C909"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12,4</w:t>
            </w:r>
          </w:p>
        </w:tc>
        <w:tc>
          <w:tcPr>
            <w:tcW w:w="1680" w:type="dxa"/>
            <w:tcBorders>
              <w:top w:val="nil"/>
              <w:left w:val="nil"/>
              <w:bottom w:val="single" w:sz="4" w:space="0" w:color="auto"/>
              <w:right w:val="single" w:sz="4" w:space="0" w:color="auto"/>
            </w:tcBorders>
            <w:shd w:val="clear" w:color="auto" w:fill="auto"/>
            <w:vAlign w:val="center"/>
            <w:hideMark/>
          </w:tcPr>
          <w:p w14:paraId="572859E6"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1.168.074</w:t>
            </w:r>
          </w:p>
        </w:tc>
      </w:tr>
      <w:tr w:rsidR="00FD191C" w:rsidRPr="006F12B5" w14:paraId="2871C8A4" w14:textId="77777777" w:rsidTr="00287317">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4C5D38D" w14:textId="77777777" w:rsidR="00FD191C" w:rsidRPr="006F12B5" w:rsidRDefault="00FD191C" w:rsidP="00DE417A">
            <w:pPr>
              <w:spacing w:before="0" w:after="0" w:line="240" w:lineRule="auto"/>
              <w:jc w:val="left"/>
              <w:rPr>
                <w:rFonts w:ascii="Calibri" w:eastAsia="Times New Roman" w:hAnsi="Calibri" w:cs="Calibri"/>
                <w:color w:val="000000"/>
                <w:lang w:eastAsia="es-ES"/>
              </w:rPr>
            </w:pPr>
            <w:r w:rsidRPr="006F12B5">
              <w:rPr>
                <w:rFonts w:ascii="Calibri" w:eastAsia="Times New Roman" w:hAnsi="Calibri" w:cs="Calibri"/>
                <w:color w:val="000000"/>
                <w:lang w:eastAsia="es-ES"/>
              </w:rPr>
              <w:t>Ocupada plena</w:t>
            </w:r>
          </w:p>
        </w:tc>
        <w:tc>
          <w:tcPr>
            <w:tcW w:w="2477" w:type="dxa"/>
            <w:tcBorders>
              <w:top w:val="nil"/>
              <w:left w:val="nil"/>
              <w:bottom w:val="single" w:sz="4" w:space="0" w:color="auto"/>
              <w:right w:val="single" w:sz="4" w:space="0" w:color="auto"/>
            </w:tcBorders>
            <w:shd w:val="clear" w:color="auto" w:fill="auto"/>
            <w:vAlign w:val="center"/>
            <w:hideMark/>
          </w:tcPr>
          <w:p w14:paraId="54517F98"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7,2</w:t>
            </w:r>
          </w:p>
        </w:tc>
        <w:tc>
          <w:tcPr>
            <w:tcW w:w="1400" w:type="dxa"/>
            <w:tcBorders>
              <w:top w:val="nil"/>
              <w:left w:val="nil"/>
              <w:bottom w:val="single" w:sz="4" w:space="0" w:color="auto"/>
              <w:right w:val="single" w:sz="4" w:space="0" w:color="auto"/>
            </w:tcBorders>
            <w:shd w:val="clear" w:color="auto" w:fill="auto"/>
            <w:vAlign w:val="center"/>
            <w:hideMark/>
          </w:tcPr>
          <w:p w14:paraId="5598CCF9"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13,3</w:t>
            </w:r>
          </w:p>
        </w:tc>
        <w:tc>
          <w:tcPr>
            <w:tcW w:w="1680" w:type="dxa"/>
            <w:tcBorders>
              <w:top w:val="nil"/>
              <w:left w:val="nil"/>
              <w:bottom w:val="single" w:sz="4" w:space="0" w:color="auto"/>
              <w:right w:val="single" w:sz="4" w:space="0" w:color="auto"/>
            </w:tcBorders>
            <w:shd w:val="clear" w:color="auto" w:fill="auto"/>
            <w:vAlign w:val="center"/>
            <w:hideMark/>
          </w:tcPr>
          <w:p w14:paraId="61FC55BB"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908.506</w:t>
            </w:r>
          </w:p>
        </w:tc>
      </w:tr>
      <w:tr w:rsidR="00FD191C" w:rsidRPr="006F12B5" w14:paraId="56C5255B" w14:textId="77777777" w:rsidTr="00287317">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02B1006" w14:textId="77777777" w:rsidR="00FD191C" w:rsidRPr="006F12B5" w:rsidRDefault="00FD191C" w:rsidP="00DE417A">
            <w:pPr>
              <w:spacing w:before="0" w:after="0" w:line="240" w:lineRule="auto"/>
              <w:jc w:val="left"/>
              <w:rPr>
                <w:rFonts w:ascii="Calibri" w:eastAsia="Times New Roman" w:hAnsi="Calibri" w:cs="Calibri"/>
                <w:color w:val="000000"/>
                <w:lang w:eastAsia="es-ES"/>
              </w:rPr>
            </w:pPr>
            <w:proofErr w:type="spellStart"/>
            <w:r w:rsidRPr="006F12B5">
              <w:rPr>
                <w:rFonts w:ascii="Calibri" w:eastAsia="Times New Roman" w:hAnsi="Calibri" w:cs="Calibri"/>
                <w:color w:val="000000"/>
                <w:lang w:eastAsia="es-ES"/>
              </w:rPr>
              <w:t>Subocupada</w:t>
            </w:r>
            <w:proofErr w:type="spellEnd"/>
          </w:p>
        </w:tc>
        <w:tc>
          <w:tcPr>
            <w:tcW w:w="2477" w:type="dxa"/>
            <w:tcBorders>
              <w:top w:val="nil"/>
              <w:left w:val="nil"/>
              <w:bottom w:val="single" w:sz="4" w:space="0" w:color="auto"/>
              <w:right w:val="single" w:sz="4" w:space="0" w:color="auto"/>
            </w:tcBorders>
            <w:shd w:val="clear" w:color="auto" w:fill="auto"/>
            <w:vAlign w:val="center"/>
            <w:hideMark/>
          </w:tcPr>
          <w:p w14:paraId="7F1284DA"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5,2</w:t>
            </w:r>
          </w:p>
        </w:tc>
        <w:tc>
          <w:tcPr>
            <w:tcW w:w="1400" w:type="dxa"/>
            <w:tcBorders>
              <w:top w:val="nil"/>
              <w:left w:val="nil"/>
              <w:bottom w:val="single" w:sz="4" w:space="0" w:color="auto"/>
              <w:right w:val="single" w:sz="4" w:space="0" w:color="auto"/>
            </w:tcBorders>
            <w:shd w:val="clear" w:color="auto" w:fill="auto"/>
            <w:vAlign w:val="center"/>
            <w:hideMark/>
          </w:tcPr>
          <w:p w14:paraId="047F94C3"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9,2</w:t>
            </w:r>
          </w:p>
        </w:tc>
        <w:tc>
          <w:tcPr>
            <w:tcW w:w="1680" w:type="dxa"/>
            <w:tcBorders>
              <w:top w:val="nil"/>
              <w:left w:val="nil"/>
              <w:bottom w:val="single" w:sz="4" w:space="0" w:color="auto"/>
              <w:right w:val="single" w:sz="4" w:space="0" w:color="auto"/>
            </w:tcBorders>
            <w:shd w:val="clear" w:color="auto" w:fill="auto"/>
            <w:vAlign w:val="center"/>
            <w:hideMark/>
          </w:tcPr>
          <w:p w14:paraId="2D7AB02B" w14:textId="77777777" w:rsidR="00FD191C" w:rsidRPr="006F12B5" w:rsidRDefault="00FD191C" w:rsidP="00DE417A">
            <w:pPr>
              <w:spacing w:before="0" w:after="0" w:line="240" w:lineRule="auto"/>
              <w:jc w:val="center"/>
              <w:rPr>
                <w:rFonts w:ascii="Calibri" w:eastAsia="Times New Roman" w:hAnsi="Calibri" w:cs="Calibri"/>
                <w:color w:val="000000"/>
                <w:lang w:eastAsia="es-ES"/>
              </w:rPr>
            </w:pPr>
            <w:r w:rsidRPr="006F12B5">
              <w:rPr>
                <w:rFonts w:ascii="Calibri" w:eastAsia="Times New Roman" w:hAnsi="Calibri" w:cs="Calibri"/>
                <w:color w:val="000000"/>
                <w:lang w:eastAsia="es-ES"/>
              </w:rPr>
              <w:t>259.568</w:t>
            </w:r>
          </w:p>
        </w:tc>
      </w:tr>
    </w:tbl>
    <w:p w14:paraId="6436F5B0" w14:textId="77777777" w:rsidR="00FD191C" w:rsidRPr="000F7D35" w:rsidRDefault="008065EC" w:rsidP="00FD191C">
      <w:pPr>
        <w:spacing w:before="0"/>
        <w:rPr>
          <w:i/>
          <w:sz w:val="18"/>
        </w:rPr>
      </w:pPr>
      <w:r w:rsidRPr="006F12B5">
        <w:rPr>
          <w:i/>
          <w:sz w:val="18"/>
        </w:rPr>
        <w:br/>
      </w:r>
      <w:r w:rsidR="00FD191C" w:rsidRPr="006F12B5">
        <w:rPr>
          <w:i/>
          <w:sz w:val="18"/>
        </w:rPr>
        <w:t>Fuente: Informe Nacional sobre Desarrollo Humano Paraguay 2013. PNUD, ONU</w:t>
      </w:r>
    </w:p>
    <w:p w14:paraId="2B7C54C7" w14:textId="77777777" w:rsidR="00FD191C" w:rsidRPr="000F7D35" w:rsidRDefault="00FD191C" w:rsidP="00FD191C">
      <w:r w:rsidRPr="000F7D35">
        <w:t>En cuanto a las pensiones a nivel país, el 12,3% de los adultos mayores a 65 años declaraba recibir algún ingreso jubilatorio y el 2,5% recibió transferencias en el 2011, en el marco del subsidio definido por la ley.</w:t>
      </w:r>
      <w:r w:rsidRPr="000F7D35">
        <w:rPr>
          <w:vertAlign w:val="superscript"/>
        </w:rPr>
        <w:footnoteReference w:id="57"/>
      </w:r>
      <w:r w:rsidRPr="000F7D35">
        <w:t xml:space="preserve"> A diciembre de 2013, 93.000 adultos mayores se beneficiaron con la pensión.</w:t>
      </w:r>
    </w:p>
    <w:p w14:paraId="68AE262E" w14:textId="27561293" w:rsidR="00645FEE" w:rsidRDefault="00FD191C" w:rsidP="00FD191C">
      <w:r w:rsidRPr="000F7D35">
        <w:t>La inclusión financiera es aún muy baja en el país: 5 de cada 10 adultos están financieramente excluidos. Gran parte de los hogares están afectados por inestabilidad financiera y pad</w:t>
      </w:r>
      <w:r w:rsidR="00C54D4D">
        <w:t>ecen inseguridad alimentaria. So</w:t>
      </w:r>
      <w:r w:rsidRPr="000F7D35">
        <w:t>lo el 15% de los adultos declara tener una tarjeta de crédito; entre ellos, la mayoría tiene un nivel de ingreso alto y posee cuenta en un banco.</w:t>
      </w:r>
      <w:r w:rsidRPr="000F7D35">
        <w:rPr>
          <w:vertAlign w:val="superscript"/>
        </w:rPr>
        <w:footnoteReference w:id="58"/>
      </w:r>
    </w:p>
    <w:p w14:paraId="4135EE92" w14:textId="77777777" w:rsidR="00966CD8" w:rsidRPr="000F7D35" w:rsidRDefault="00966CD8" w:rsidP="00966CD8">
      <w:pPr>
        <w:pStyle w:val="Heading4-bold"/>
      </w:pPr>
      <w:bookmarkStart w:id="165" w:name="_Toc404074455"/>
      <w:r w:rsidRPr="000F7D35">
        <w:t>Micro, pequeñas y medianas empresas</w:t>
      </w:r>
      <w:bookmarkEnd w:id="165"/>
    </w:p>
    <w:p w14:paraId="4D0E32AD" w14:textId="77777777" w:rsidR="00966CD8" w:rsidRPr="000F7D35" w:rsidRDefault="00966CD8" w:rsidP="00966CD8">
      <w:r w:rsidRPr="000F7D35">
        <w:t xml:space="preserve">Las microempresas representan el 96% del total de empresas de acuerdo al último Censo Económico. El 64% de </w:t>
      </w:r>
      <w:proofErr w:type="spellStart"/>
      <w:r w:rsidRPr="000F7D35">
        <w:t>MiPyMEs</w:t>
      </w:r>
      <w:proofErr w:type="spellEnd"/>
      <w:r w:rsidRPr="000F7D35">
        <w:t xml:space="preserve"> se concentra en Central, Asunción y Alto Paraná. A su vez, un 15% está en Itapúa y Caaguazú.</w:t>
      </w:r>
      <w:r w:rsidRPr="000F7D35">
        <w:rPr>
          <w:vertAlign w:val="superscript"/>
        </w:rPr>
        <w:footnoteReference w:id="59"/>
      </w:r>
      <w:r w:rsidRPr="000F7D35">
        <w:t xml:space="preserve"> El sector emplea a cerca del 58% del total de mano de obra ocupada.</w:t>
      </w:r>
      <w:r w:rsidRPr="000F7D35">
        <w:rPr>
          <w:vertAlign w:val="superscript"/>
        </w:rPr>
        <w:footnoteReference w:id="60"/>
      </w:r>
    </w:p>
    <w:p w14:paraId="34BAF64F" w14:textId="77777777" w:rsidR="00966CD8" w:rsidRPr="000F7D35" w:rsidRDefault="00966CD8" w:rsidP="00966CD8">
      <w:r w:rsidRPr="000F7D35">
        <w:t xml:space="preserve">Los principales problemas relacionados </w:t>
      </w:r>
      <w:proofErr w:type="gramStart"/>
      <w:r w:rsidRPr="000F7D35">
        <w:t>a las micro</w:t>
      </w:r>
      <w:proofErr w:type="gramEnd"/>
      <w:r w:rsidRPr="000F7D35">
        <w:t>, pequeñas y medianas empresas son: brecha digital, burocracia del sistema crediticio, informalidad, capital para equipamiento, sistema de garantía no operativo.</w:t>
      </w:r>
      <w:r w:rsidRPr="000F7D35">
        <w:rPr>
          <w:vertAlign w:val="superscript"/>
        </w:rPr>
        <w:footnoteReference w:id="61"/>
      </w:r>
    </w:p>
    <w:p w14:paraId="0387F7EA" w14:textId="77777777" w:rsidR="00966CD8" w:rsidRPr="000F7D35" w:rsidRDefault="00966CD8" w:rsidP="00966CD8">
      <w:r w:rsidRPr="000F7D35">
        <w:lastRenderedPageBreak/>
        <w:t xml:space="preserve">El país cuenta con una Ley de Fondo de Garantía que busca apoyar los emprendimientos de </w:t>
      </w:r>
      <w:proofErr w:type="gramStart"/>
      <w:r w:rsidRPr="000F7D35">
        <w:t>las micro</w:t>
      </w:r>
      <w:proofErr w:type="gramEnd"/>
      <w:r w:rsidRPr="000F7D35">
        <w:t xml:space="preserve"> y pequeñas empresas. Sin embargo, hasta el momento no ha funcionado por diversas cuestiones regulatorias y financieras.</w:t>
      </w:r>
      <w:r w:rsidRPr="000F7D35">
        <w:rPr>
          <w:vertAlign w:val="superscript"/>
        </w:rPr>
        <w:footnoteReference w:id="62"/>
      </w:r>
    </w:p>
    <w:p w14:paraId="0AECCA61" w14:textId="77777777" w:rsidR="00966CD8" w:rsidRPr="000F7D35" w:rsidRDefault="00966CD8" w:rsidP="00966CD8">
      <w:pPr>
        <w:pStyle w:val="Heading4-bold"/>
      </w:pPr>
      <w:bookmarkStart w:id="166" w:name="_Toc404074456"/>
      <w:r w:rsidRPr="000F7D35">
        <w:t>Recursos energéticos renovables</w:t>
      </w:r>
      <w:bookmarkEnd w:id="166"/>
    </w:p>
    <w:p w14:paraId="391CB259" w14:textId="77777777" w:rsidR="00966CD8" w:rsidRPr="000F7D35" w:rsidRDefault="00966CD8" w:rsidP="00966CD8">
      <w:r w:rsidRPr="000F7D35">
        <w:t xml:space="preserve">El país es uno de los principales productores de energía renovable, en 5º lugar con 7,6 </w:t>
      </w:r>
      <w:proofErr w:type="spellStart"/>
      <w:r w:rsidRPr="000F7D35">
        <w:t>kWh</w:t>
      </w:r>
      <w:proofErr w:type="spellEnd"/>
      <w:r w:rsidRPr="000F7D35">
        <w:t xml:space="preserve"> per cápita; y actualmente tiene el superávit per cápita más alto del mundo en producción de energía eléctrica, con 6,4 </w:t>
      </w:r>
      <w:proofErr w:type="spellStart"/>
      <w:r w:rsidRPr="000F7D35">
        <w:t>kWh</w:t>
      </w:r>
      <w:proofErr w:type="spellEnd"/>
      <w:r w:rsidRPr="000F7D35">
        <w:t xml:space="preserve"> por persona. En total se producen 53 </w:t>
      </w:r>
      <w:proofErr w:type="spellStart"/>
      <w:r w:rsidRPr="000F7D35">
        <w:t>gWh</w:t>
      </w:r>
      <w:proofErr w:type="spellEnd"/>
      <w:r w:rsidRPr="000F7D35">
        <w:t xml:space="preserve"> en energías renovables, con un consumo interno de tan sólo 8,5 </w:t>
      </w:r>
      <w:proofErr w:type="spellStart"/>
      <w:r w:rsidRPr="000F7D35">
        <w:t>gWh</w:t>
      </w:r>
      <w:proofErr w:type="spellEnd"/>
      <w:r w:rsidRPr="000F7D35">
        <w:t>.</w:t>
      </w:r>
    </w:p>
    <w:p w14:paraId="1CF2C245" w14:textId="77777777" w:rsidR="00966CD8" w:rsidRPr="000F7D35" w:rsidRDefault="00966CD8" w:rsidP="00966CD8">
      <w:r w:rsidRPr="000F7D35">
        <w:t>Según estimaciones del Viceministerio de Minas y Energías, el Paraguay llegará a utilizar toda su energía disponible alrededor del 2023, lo cual pone en la necesidad urgente de ir planificando y fomentando la identificación de nuevas fuentes de energía con una visión de largo plazo.</w:t>
      </w:r>
    </w:p>
    <w:p w14:paraId="2813A4EA" w14:textId="77777777" w:rsidR="00966CD8" w:rsidRPr="000F7D35" w:rsidRDefault="00966CD8" w:rsidP="00966CD8">
      <w:r w:rsidRPr="000F7D35">
        <w:t xml:space="preserve">La matriz energética nacional está conformada por </w:t>
      </w:r>
      <w:proofErr w:type="spellStart"/>
      <w:r w:rsidRPr="000F7D35">
        <w:t>hidroenergía</w:t>
      </w:r>
      <w:proofErr w:type="spellEnd"/>
      <w:r w:rsidRPr="000F7D35">
        <w:t xml:space="preserve"> con 57% (Itaipú, </w:t>
      </w:r>
      <w:proofErr w:type="spellStart"/>
      <w:r w:rsidRPr="000F7D35">
        <w:t>Yacyretá</w:t>
      </w:r>
      <w:proofErr w:type="spellEnd"/>
      <w:r w:rsidRPr="000F7D35">
        <w:t xml:space="preserve">, y </w:t>
      </w:r>
      <w:proofErr w:type="spellStart"/>
      <w:r w:rsidRPr="000F7D35">
        <w:t>Acaray</w:t>
      </w:r>
      <w:proofErr w:type="spellEnd"/>
      <w:r w:rsidRPr="000F7D35">
        <w:t>), 27% de biomasa (leñas y productos de</w:t>
      </w:r>
      <w:r>
        <w:t xml:space="preserve"> caña) y 16% de hidrocarburos (d</w:t>
      </w:r>
      <w:r w:rsidRPr="000F7D35">
        <w:t>iesel, gasolina y otros derivados).</w:t>
      </w:r>
      <w:r w:rsidRPr="000F7D35">
        <w:rPr>
          <w:rStyle w:val="Refdenotaalpie"/>
        </w:rPr>
        <w:footnoteReference w:id="63"/>
      </w:r>
      <w:r w:rsidRPr="000F7D35">
        <w:t xml:space="preserve"> El 80,7% de la energía eléctrica paraguaya es exportada a Brasil y Argentina.</w:t>
      </w:r>
      <w:r w:rsidRPr="000F7D35">
        <w:rPr>
          <w:vertAlign w:val="superscript"/>
        </w:rPr>
        <w:footnoteReference w:id="64"/>
      </w:r>
      <w:r w:rsidRPr="000F7D35">
        <w:t xml:space="preserve"> El Paraguay a pesar de ser un gran generador de energía se enfrenta a problemas para disponer de dicha energía para la producción de bienes y servicios. Sin duda que la disponibilidad de energía y que la provisión de la misma sea eficiente, tiene un efecto muy importante sobre la capacidad de diversificación e inversión productiva. De acuerdo a estudios de la Ande, se estima un incremento anual de la demanda de energía no menor a 634 </w:t>
      </w:r>
      <w:proofErr w:type="spellStart"/>
      <w:r w:rsidRPr="000F7D35">
        <w:t>GWh</w:t>
      </w:r>
      <w:proofErr w:type="spellEnd"/>
      <w:r w:rsidRPr="000F7D35">
        <w:t>/año y un incremento anual promedio de la demanda de potencia no menor a 110 MW. El porcentaje de biomasa mencionado, afecta la sostenibilidad de los recursos naturales, por lo que la reforestación es un factor fundamental para la provisión de energía.</w:t>
      </w:r>
    </w:p>
    <w:p w14:paraId="14AA624D" w14:textId="77777777" w:rsidR="00966CD8" w:rsidRPr="000F7D35" w:rsidRDefault="00966CD8" w:rsidP="00966CD8">
      <w:r>
        <w:rPr>
          <w:noProof/>
          <w:lang w:val="en-US"/>
        </w:rPr>
        <mc:AlternateContent>
          <mc:Choice Requires="wpg">
            <w:drawing>
              <wp:anchor distT="0" distB="0" distL="114300" distR="114300" simplePos="0" relativeHeight="251720704" behindDoc="0" locked="0" layoutInCell="1" allowOverlap="1" wp14:anchorId="40E2E096" wp14:editId="5ACEA545">
                <wp:simplePos x="0" y="0"/>
                <wp:positionH relativeFrom="margin">
                  <wp:posOffset>-4445</wp:posOffset>
                </wp:positionH>
                <wp:positionV relativeFrom="paragraph">
                  <wp:posOffset>68580</wp:posOffset>
                </wp:positionV>
                <wp:extent cx="3728720" cy="2773680"/>
                <wp:effectExtent l="0" t="0" r="5080" b="7620"/>
                <wp:wrapSquare wrapText="bothSides"/>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8720" cy="2773680"/>
                          <a:chOff x="0" y="0"/>
                          <a:chExt cx="3401695" cy="2535045"/>
                        </a:xfrm>
                      </wpg:grpSpPr>
                      <wpg:graphicFrame>
                        <wpg:cNvPr id="16" name="Chart 1"/>
                        <wpg:cNvFrPr/>
                        <wpg:xfrm>
                          <a:off x="0" y="190500"/>
                          <a:ext cx="3401695" cy="2133600"/>
                        </wpg:xfrm>
                        <a:graphic>
                          <a:graphicData uri="http://schemas.openxmlformats.org/drawingml/2006/chart">
                            <c:chart xmlns:c="http://schemas.openxmlformats.org/drawingml/2006/chart" xmlns:r="http://schemas.openxmlformats.org/officeDocument/2006/relationships" r:id="rId18"/>
                          </a:graphicData>
                        </a:graphic>
                      </wpg:graphicFrame>
                      <wps:wsp>
                        <wps:cNvPr id="64" name="Text Box 64"/>
                        <wps:cNvSpPr txBox="1"/>
                        <wps:spPr>
                          <a:xfrm>
                            <a:off x="0" y="2392805"/>
                            <a:ext cx="3401695" cy="142240"/>
                          </a:xfrm>
                          <a:prstGeom prst="rect">
                            <a:avLst/>
                          </a:prstGeom>
                          <a:solidFill>
                            <a:prstClr val="white"/>
                          </a:solidFill>
                          <a:ln>
                            <a:noFill/>
                          </a:ln>
                          <a:effectLst/>
                        </wps:spPr>
                        <wps:txbx>
                          <w:txbxContent>
                            <w:p w14:paraId="6A507F18" w14:textId="77777777" w:rsidR="005373C3" w:rsidRPr="00D2193A" w:rsidRDefault="005373C3" w:rsidP="00966CD8">
                              <w:pPr>
                                <w:pStyle w:val="Epgrafe"/>
                                <w:spacing w:before="0" w:after="0"/>
                                <w:rPr>
                                  <w:b w:val="0"/>
                                  <w:i/>
                                  <w:color w:val="auto"/>
                                </w:rPr>
                              </w:pPr>
                              <w:r w:rsidRPr="00D2193A">
                                <w:rPr>
                                  <w:b w:val="0"/>
                                  <w:i/>
                                  <w:color w:val="auto"/>
                                </w:rPr>
                                <w:t>Fuente: MOPC/VMME, 2011. Estructura de la matriz energética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0" y="0"/>
                            <a:ext cx="3401695" cy="177800"/>
                          </a:xfrm>
                          <a:prstGeom prst="rect">
                            <a:avLst/>
                          </a:prstGeom>
                          <a:solidFill>
                            <a:prstClr val="white"/>
                          </a:solidFill>
                          <a:ln>
                            <a:noFill/>
                          </a:ln>
                          <a:effectLst/>
                        </wps:spPr>
                        <wps:txbx>
                          <w:txbxContent>
                            <w:p w14:paraId="2D28A272" w14:textId="77777777" w:rsidR="005373C3" w:rsidRPr="00926A9A" w:rsidRDefault="005373C3" w:rsidP="00966CD8">
                              <w:pPr>
                                <w:pStyle w:val="Epgrafe"/>
                                <w:spacing w:before="0" w:after="0"/>
                                <w:rPr>
                                  <w:noProof/>
                                  <w:sz w:val="24"/>
                                  <w:szCs w:val="24"/>
                                </w:rPr>
                              </w:pPr>
                              <w:r>
                                <w:t xml:space="preserve">Cuadro </w:t>
                              </w:r>
                              <w:r>
                                <w:fldChar w:fldCharType="begin"/>
                              </w:r>
                              <w:r>
                                <w:instrText xml:space="preserve"> SEQ Cuadro \* ARABIC </w:instrText>
                              </w:r>
                              <w:r>
                                <w:fldChar w:fldCharType="separate"/>
                              </w:r>
                              <w:r>
                                <w:rPr>
                                  <w:noProof/>
                                </w:rPr>
                                <w:t>9</w:t>
                              </w:r>
                              <w:r>
                                <w:rPr>
                                  <w:noProof/>
                                </w:rPr>
                                <w:fldChar w:fldCharType="end"/>
                              </w:r>
                              <w:r>
                                <w:t xml:space="preserve">. </w:t>
                              </w:r>
                              <w:r w:rsidRPr="007971B5">
                                <w:t>Consumo de energía en Paraguay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0E2E096" id="Group 67" o:spid="_x0000_s1077" style="position:absolute;left:0;text-align:left;margin-left:-.35pt;margin-top:5.4pt;width:293.6pt;height:218.4pt;z-index:251720704;mso-position-horizontal-relative:margin;mso-position-vertical-relative:text;mso-width-relative:margin;mso-height-relative:margin" coordsize="34016,25350"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">
                <v:shape id="Chart 1" o:spid="_x0000_s1078" type="#_x0000_t75" style="position:absolute;left:-55;top:1838;width:34146;height:21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">
                  <v:imagedata r:id="rId19" o:title=""/>
                  <o:lock v:ext="edit" aspectratio="f"/>
                </v:shape>
                <v:shape id="Text Box 64" o:spid="_x0000_s1079" type="#_x0000_t202" style="position:absolute;top:23928;width:3401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MQA&#10;AADbAAAADwAAAGRycy9kb3ducmV2LnhtbESPzWrDMBCE74G+g9hCL6GRa4o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oSDEAAAA2wAAAA8AAAAAAAAAAAAAAAAAmAIAAGRycy9k&#10;b3ducmV2LnhtbFBLBQYAAAAABAAEAPUAAACJAwAAAAA=&#10;" stroked="f">
                  <v:textbox inset="0,0,0,0">
                    <w:txbxContent>
                      <w:p w14:paraId="6A507F18" w14:textId="77777777" w:rsidR="005373C3" w:rsidRPr="00D2193A" w:rsidRDefault="005373C3" w:rsidP="00966CD8">
                        <w:pPr>
                          <w:pStyle w:val="Caption"/>
                          <w:spacing w:before="0" w:after="0"/>
                          <w:rPr>
                            <w:b w:val="0"/>
                            <w:i/>
                            <w:color w:val="auto"/>
                          </w:rPr>
                        </w:pPr>
                        <w:r w:rsidRPr="00D2193A">
                          <w:rPr>
                            <w:b w:val="0"/>
                            <w:i/>
                            <w:color w:val="auto"/>
                          </w:rPr>
                          <w:t>Fuente: MOPC/VMME, 2011. Estructura de la matriz energética</w:t>
                        </w:r>
                      </w:p>
                    </w:txbxContent>
                  </v:textbox>
                </v:shape>
                <v:shape id="Text Box 66" o:spid="_x0000_s1080" type="#_x0000_t202" style="position:absolute;width:34016;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azMMA&#10;AADbAAAADwAAAGRycy9kb3ducmV2LnhtbESPzYvCMBTE74L/Q3iCF9FUD0WqUXb9AA/rwQ88P5q3&#10;bdnmpSTR1v/eLAgeh5nfDLNcd6YWD3K+sqxgOklAEOdWV1wouF724zkIH5A11pZJwZM8rFf93hIz&#10;bVs+0eMcChFL2GeooAyhyaT0eUkG/cQ2xNH7tc5giNIVUjtsY7mp5SxJUmmw4rhQYkObkvK/890o&#10;SLfu3p54M9pedz94bIrZ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azMMAAADbAAAADwAAAAAAAAAAAAAAAACYAgAAZHJzL2Rv&#10;d25yZXYueG1sUEsFBgAAAAAEAAQA9QAAAIgDAAAAAA==&#10;" stroked="f">
                  <v:textbox inset="0,0,0,0">
                    <w:txbxContent>
                      <w:p w14:paraId="2D28A272" w14:textId="77777777" w:rsidR="005373C3" w:rsidRPr="00926A9A" w:rsidRDefault="005373C3" w:rsidP="00966CD8">
                        <w:pPr>
                          <w:pStyle w:val="Caption"/>
                          <w:spacing w:before="0" w:after="0"/>
                          <w:rPr>
                            <w:noProof/>
                            <w:sz w:val="24"/>
                            <w:szCs w:val="24"/>
                          </w:rPr>
                        </w:pPr>
                        <w:r>
                          <w:t xml:space="preserve">Cuadro </w:t>
                        </w:r>
                        <w:r>
                          <w:fldChar w:fldCharType="begin"/>
                        </w:r>
                        <w:r>
                          <w:instrText xml:space="preserve"> SEQ Cuadro \* ARABIC </w:instrText>
                        </w:r>
                        <w:r>
                          <w:fldChar w:fldCharType="separate"/>
                        </w:r>
                        <w:r>
                          <w:rPr>
                            <w:noProof/>
                          </w:rPr>
                          <w:t>9</w:t>
                        </w:r>
                        <w:r>
                          <w:rPr>
                            <w:noProof/>
                          </w:rPr>
                          <w:fldChar w:fldCharType="end"/>
                        </w:r>
                        <w:r>
                          <w:t xml:space="preserve">. </w:t>
                        </w:r>
                        <w:r w:rsidRPr="007971B5">
                          <w:t>Consumo de energía en Paraguay</w:t>
                        </w:r>
                      </w:p>
                    </w:txbxContent>
                  </v:textbox>
                </v:shape>
                <w10:wrap type="square" anchorx="margin"/>
              </v:group>
            </w:pict>
          </mc:Fallback>
        </mc:AlternateContent>
      </w:r>
      <w:r w:rsidRPr="000F7D35">
        <w:t xml:space="preserve">Los usos de la energía eléctrica se concentran en los hogares y comercios, la biomasa se utiliza en la </w:t>
      </w:r>
      <w:r w:rsidRPr="000F7D35">
        <w:lastRenderedPageBreak/>
        <w:t>producción de aceros, en pequeñas, medianas empresas y en hogares, y los hidrocarburos para el transporte, hogares, comercios, industria y agro.</w:t>
      </w:r>
    </w:p>
    <w:p w14:paraId="6789EDC6" w14:textId="77777777" w:rsidR="00966CD8" w:rsidRDefault="00966CD8" w:rsidP="00966CD8">
      <w:r w:rsidRPr="000F7D35">
        <w:t>La biomasa utilizada proviene generalmente de los bosques nativos, por consiguiente, la valoración económica de los bosques nativos constituye una necesidad para la sostenibilidad de los mismos.</w:t>
      </w:r>
    </w:p>
    <w:p w14:paraId="3173C1E9" w14:textId="77777777" w:rsidR="00966CD8" w:rsidRDefault="00966CD8" w:rsidP="00966CD8">
      <w:r w:rsidRPr="00EC7D6E">
        <w:t xml:space="preserve">La importación de combustibles esta alrededor de los USD 1.500 millones, mientras que la exportación de energía hidroeléctrica de las binacionales alcanzo alrededor de los </w:t>
      </w:r>
      <w:r>
        <w:t xml:space="preserve">USD </w:t>
      </w:r>
      <w:r w:rsidRPr="00EC7D6E">
        <w:t>2.200 millones, en 2013.</w:t>
      </w:r>
    </w:p>
    <w:p w14:paraId="5D440BF8" w14:textId="77777777" w:rsidR="004C07A6" w:rsidRPr="00EC7D6E" w:rsidRDefault="004C07A6" w:rsidP="00966CD8"/>
    <w:p w14:paraId="3A31D71F" w14:textId="77777777" w:rsidR="00966CD8" w:rsidRPr="000F7D35" w:rsidRDefault="00966CD8" w:rsidP="00966CD8">
      <w:pPr>
        <w:pStyle w:val="Heading4-bold"/>
      </w:pPr>
      <w:bookmarkStart w:id="167" w:name="_Toc404074457"/>
      <w:r w:rsidRPr="000F7D35">
        <w:t>Investigación, desarrollo tecnológico y educación superior</w:t>
      </w:r>
      <w:bookmarkEnd w:id="167"/>
    </w:p>
    <w:p w14:paraId="25168E30" w14:textId="77777777" w:rsidR="00966CD8" w:rsidRPr="000F7D35" w:rsidRDefault="00966CD8" w:rsidP="00966CD8">
      <w:r w:rsidRPr="000F7D35">
        <w:t>La inversión en investigación y</w:t>
      </w:r>
      <w:r>
        <w:t xml:space="preserve"> desarrollo en el país fue de 0,</w:t>
      </w:r>
      <w:r w:rsidRPr="000F7D35">
        <w:t>085% del PIB en el 2012, una de las más bajas en la región.</w:t>
      </w:r>
      <w:r w:rsidRPr="000F7D35">
        <w:rPr>
          <w:vertAlign w:val="superscript"/>
        </w:rPr>
        <w:footnoteReference w:id="65"/>
      </w:r>
      <w:r>
        <w:t xml:space="preserve"> </w:t>
      </w:r>
      <w:r w:rsidRPr="000F7D35">
        <w:t>El nivel de desarrollo de los países sin duda se explica por su capacidad de desarrollo tecnológico e innovación. En nuestro país, uno de los factores limitantes de la competitividad se halla en el escaso desarrollo tecnológico y la poca innovación aplicada a los procesos productivos, así como a la gestión pública.</w:t>
      </w:r>
    </w:p>
    <w:p w14:paraId="6D599DAD" w14:textId="77777777" w:rsidR="00966CD8" w:rsidRPr="000F7D35" w:rsidRDefault="00966CD8" w:rsidP="00966CD8">
      <w:r w:rsidRPr="000F7D35">
        <w:t>Recién en los últimos años, el país ha introducido un marco normativo e institucional de apoyo a la ciencia, tecnología e innovación. En efecto, el Consejo Nacional de Ciencia y Tecnol</w:t>
      </w:r>
      <w:r>
        <w:t>ogía (CONACYT) tiene la misión</w:t>
      </w:r>
      <w:r w:rsidRPr="000F7D35">
        <w:t xml:space="preserve"> de estimular y promover la investigación científica, el desarrollo tecnológico, la formación de recursos humanos, los procesos de innovación y competitividad, mediante la generación, difusión y transferencia de conocimientos.</w:t>
      </w:r>
      <w:r>
        <w:t xml:space="preserve"> </w:t>
      </w:r>
      <w:r w:rsidRPr="000F7D35">
        <w:t>Un avance importante en materia de dotar más recursos al sector se ha dado con la aprobación de la Ley del FONACIDE</w:t>
      </w:r>
      <w:r>
        <w:rPr>
          <w:rStyle w:val="Refdenotaalpie"/>
        </w:rPr>
        <w:footnoteReference w:id="66"/>
      </w:r>
      <w:r w:rsidRPr="000F7D35">
        <w:t xml:space="preserve"> que crea el Fondo para la Excelencia de la Educación y la Investigación</w:t>
      </w:r>
      <w:r>
        <w:t xml:space="preserve"> (FEEI)</w:t>
      </w:r>
      <w:r w:rsidRPr="000F7D35">
        <w:t>, el cual aportará recursos importantes al sector.</w:t>
      </w:r>
    </w:p>
    <w:p w14:paraId="2202F8AD" w14:textId="77777777" w:rsidR="00966CD8" w:rsidRPr="000F7D35" w:rsidRDefault="00966CD8" w:rsidP="00966CD8">
      <w:r w:rsidRPr="000F7D35">
        <w:t>El CONACYT viene desarrollando programas de apoyo para la formación de capital humano para la ciencia e innovación, y otras acciones para promover la vinculación de los actores del sistema cien</w:t>
      </w:r>
      <w:r>
        <w:t xml:space="preserve">tífico y tecnológico del país. </w:t>
      </w:r>
      <w:r w:rsidRPr="000F7D35">
        <w:t xml:space="preserve">Además, ha trabajado en proyectos de investigación e innovación orientados a la solución </w:t>
      </w:r>
      <w:r w:rsidRPr="000F7D35">
        <w:lastRenderedPageBreak/>
        <w:t>de problemas sociales en áreas como agricultura familiar campesina, producción agropecuaria, nuevas tecnologías aplicadas a educación y salud, vivienda sustentable, entre otras.</w:t>
      </w:r>
    </w:p>
    <w:p w14:paraId="670ABE04" w14:textId="77777777" w:rsidR="00966CD8" w:rsidRPr="000F7D35" w:rsidRDefault="00966CD8" w:rsidP="00966CD8">
      <w:r w:rsidRPr="000F7D35">
        <w:t>Respecto a la formación universitaria, la sociedad no tiene un concepto claro del formato de universidad que quiere o de los proyectos de investigación que requiere el Paraguay para el siglo XXI. Este es el fruto de largos años de una falta de reflexión sobre la universidad.</w:t>
      </w:r>
      <w:r w:rsidRPr="000F7D35">
        <w:rPr>
          <w:vertAlign w:val="superscript"/>
        </w:rPr>
        <w:footnoteReference w:id="67"/>
      </w:r>
    </w:p>
    <w:p w14:paraId="22288FFF" w14:textId="77777777" w:rsidR="00966CD8" w:rsidRPr="000F7D35" w:rsidRDefault="00966CD8" w:rsidP="00966CD8">
      <w:r>
        <w:t>S</w:t>
      </w:r>
      <w:r w:rsidRPr="000F7D35">
        <w:t>urge la necesidad de impulsar desde el Estado el fortalecimiento de los sistemas nacionales de ciencia y tecnología, y de innovación, para promover a nivel país la implementación de una política orientada al desarrollo tecnológico de aquellos sectores prioritarios</w:t>
      </w:r>
      <w:r>
        <w:t xml:space="preserve"> que involucren activamente a las universidades</w:t>
      </w:r>
      <w:r w:rsidRPr="000F7D35">
        <w:t>.</w:t>
      </w:r>
    </w:p>
    <w:p w14:paraId="3BAF7EC3" w14:textId="77777777" w:rsidR="00895E3F" w:rsidRDefault="00895E3F" w:rsidP="00895E3F">
      <w:pPr>
        <w:pStyle w:val="Heading4-bold"/>
      </w:pPr>
      <w:bookmarkStart w:id="168" w:name="_Toc404074458"/>
      <w:r w:rsidRPr="000F7D35">
        <w:t>Fomento de la producción</w:t>
      </w:r>
      <w:bookmarkEnd w:id="168"/>
    </w:p>
    <w:p w14:paraId="569EC678" w14:textId="77777777" w:rsidR="00895E3F" w:rsidRPr="000F7D35" w:rsidRDefault="00895E3F" w:rsidP="00895E3F">
      <w:r w:rsidRPr="000F7D35">
        <w:t>El desarrollo industrial ha sido escaso en los últimos años. En efecto, la participación del sector en la generación del PIB ha venido disminuyendo como consecuencia de un mayor dinamismo presentado por los otros sectores de la economía. La estrechez del mercado local, la mayor competitividad de productos manufacturados importados del exterior y el ingreso ilegal de productos manufacturados limitan el desarrollo de la industria local.</w:t>
      </w:r>
    </w:p>
    <w:p w14:paraId="2430DC50" w14:textId="77777777" w:rsidR="00895E3F" w:rsidRPr="000F7D35" w:rsidRDefault="00895E3F" w:rsidP="00895E3F">
      <w:r w:rsidRPr="000F7D35">
        <w:rPr>
          <w:rFonts w:eastAsia="Times New Roman" w:cs="Times New Roman"/>
        </w:rPr>
        <w:t>El sector manufacturero es menos vulnerable que el sector primario a los shocks externos, a los cambios de precios en los merca</w:t>
      </w:r>
      <w:r>
        <w:rPr>
          <w:rFonts w:eastAsia="Times New Roman" w:cs="Times New Roman"/>
        </w:rPr>
        <w:t>dos internacionales y</w:t>
      </w:r>
      <w:r w:rsidRPr="000F7D35">
        <w:rPr>
          <w:rFonts w:eastAsia="Times New Roman" w:cs="Times New Roman"/>
        </w:rPr>
        <w:t xml:space="preserve"> a las condiciones climáticas desfavorables</w:t>
      </w:r>
      <w:r>
        <w:rPr>
          <w:rFonts w:eastAsia="Times New Roman" w:cs="Times New Roman"/>
        </w:rPr>
        <w:t>.</w:t>
      </w:r>
      <w:r w:rsidRPr="000F7D35">
        <w:rPr>
          <w:rFonts w:eastAsia="Times New Roman" w:cs="Times New Roman"/>
        </w:rPr>
        <w:t xml:space="preserve"> Asimismo, conduce y difunde la innovación e impulsa a los demás sectores.</w:t>
      </w:r>
      <w:r w:rsidRPr="000F7D35">
        <w:t xml:space="preserve"> A través de la Ley 60/90, Paraguay tiene atractivos para la radicación de inversiones, además de otros factores que actúan en el mismo sentido, como la disponibilidad de energía a bajo costo, una estructura impositiva simplificada, mano de obra joven y mercado ampliado con el MERCOSUR. El gran desafío es orientar el aprovechamiento de los beneficios para impulsar el desarrollo del sector industrial.</w:t>
      </w:r>
    </w:p>
    <w:p w14:paraId="0180A010" w14:textId="77777777" w:rsidR="00895E3F" w:rsidRPr="000F7D35" w:rsidRDefault="00895E3F" w:rsidP="00895E3F">
      <w:r>
        <w:t>Sin embargo, históricamente</w:t>
      </w:r>
      <w:r w:rsidRPr="000F7D35">
        <w:t xml:space="preserve"> la economía paraguaya se basó en la producción agraria; esta característica permanece vigente. La contribución del sector primario al PIB se mantiene en torno al 27%; en tanto que su participación en la ocupación de la Población Económicamente Activa (PEA), sigue siendo significativa, alrededor del 27%, aunque levemente decreciente. En cuanto al </w:t>
      </w:r>
      <w:r w:rsidRPr="000F7D35">
        <w:lastRenderedPageBreak/>
        <w:t xml:space="preserve">ingreso de divisas, más del 75% de los ingresos por exportación de bienes se generan a través de productos agrarios y sus derivados. Por esta razón, los episodios de crisis económicas o comportamientos climáticos impactan no sólo al sector (particularmente la soja y carne puesto que ambos representan alrededor de </w:t>
      </w:r>
      <w:r>
        <w:t>dos tercios</w:t>
      </w:r>
      <w:r w:rsidRPr="000F7D35">
        <w:t xml:space="preserve"> del producto bruto sectorial) sino al país en su conjunto.</w:t>
      </w:r>
      <w:r w:rsidRPr="000F7D35">
        <w:rPr>
          <w:rStyle w:val="Refdenotaalpie"/>
        </w:rPr>
        <w:footnoteReference w:id="68"/>
      </w:r>
      <w:r w:rsidRPr="000F7D35">
        <w:t xml:space="preserve"> Este componente es el principal responsable de la volatilidad de la economía paraguaya.</w:t>
      </w:r>
    </w:p>
    <w:p w14:paraId="3E8945BA" w14:textId="77777777" w:rsidR="00895E3F" w:rsidRPr="000F7D35" w:rsidRDefault="00895E3F" w:rsidP="00895E3F">
      <w:r w:rsidRPr="000F7D35">
        <w:t>El aprovechamiento de los recursos naturales en actividades agrarias adquirió una significativa</w:t>
      </w:r>
      <w:r>
        <w:t xml:space="preserve"> </w:t>
      </w:r>
      <w:r w:rsidRPr="000F7D35">
        <w:t>expansión en los últimos años, alcanzando, según el Censo Agropecuario Nacional 2008, las 31.086.894 hectáreas, equivalentes al 76% de la superficie total del país.</w:t>
      </w:r>
    </w:p>
    <w:p w14:paraId="3344C817" w14:textId="77777777" w:rsidR="00895E3F" w:rsidRPr="000F7D35" w:rsidRDefault="00895E3F" w:rsidP="00895E3F">
      <w:r w:rsidRPr="000F7D35">
        <w:t xml:space="preserve">La producción agraria, luego de una leve caída en el 2005, experimentó un período de crecimiento que alcanzó un notable </w:t>
      </w:r>
      <w:r>
        <w:t xml:space="preserve">repunte </w:t>
      </w:r>
      <w:r w:rsidRPr="000F7D35">
        <w:t>de 34% en el 2010, para</w:t>
      </w:r>
      <w:r>
        <w:t xml:space="preserve"> </w:t>
      </w:r>
      <w:r w:rsidRPr="000F7D35">
        <w:t>terminar con una pronunciada caída de -19%, en el ciclo 2011/2012, arrastrada por los efectos de una severa sequía. Factores externos (mejora de los precios internacionales) e internos (condiciones climáticas favorables) incidieron en la recuperación de la producción sectorial en el año agrícola 2012/2013.</w:t>
      </w:r>
    </w:p>
    <w:p w14:paraId="70BCDF49" w14:textId="77777777" w:rsidR="00895E3F" w:rsidRPr="000F7D35" w:rsidRDefault="00895E3F" w:rsidP="00895E3F">
      <w:r w:rsidRPr="000F7D35">
        <w:t xml:space="preserve">El sector agropecuario nacional se </w:t>
      </w:r>
      <w:r>
        <w:t xml:space="preserve">basa principalmente </w:t>
      </w:r>
      <w:r w:rsidRPr="000F7D35">
        <w:t xml:space="preserve">en unos pocos rubros de exportación y se caracteriza fundamentalmente por una alta dependencia del mercado internacional en cuanto a niveles de precios. Esta situación ubica en posición altamente vulnerable a una parte importante de la economía paraguaya. Así como también en ella incide fuertemente el nivel de aplicación de técnicas, de tecnología de producción que permitan sobrellevar las variaciones de los factores climáticos. Asimismo, dicha volatilidad de la economía, podría minimizarse al complementarlo con plantaciones forestales bajo diferentes sistemas de producción (forestación, reforestación y </w:t>
      </w:r>
      <w:proofErr w:type="spellStart"/>
      <w:r w:rsidRPr="000F7D35">
        <w:t>agrosilvopastoril</w:t>
      </w:r>
      <w:proofErr w:type="spellEnd"/>
      <w:r w:rsidRPr="000F7D35">
        <w:t>).</w:t>
      </w:r>
    </w:p>
    <w:p w14:paraId="7731812F" w14:textId="18CEF7EC" w:rsidR="00966CD8" w:rsidRDefault="00895E3F" w:rsidP="00895E3F">
      <w:r>
        <w:t xml:space="preserve">La baja productividad de la agricultura familiar se explica principalmente por: (i) </w:t>
      </w:r>
      <w:r w:rsidRPr="000F7D35">
        <w:t>la limitada aplicación de tecnologías mejoradas de producción y de manejo</w:t>
      </w:r>
      <w:r>
        <w:t xml:space="preserve">, (ii) </w:t>
      </w:r>
      <w:r w:rsidRPr="000F7D35">
        <w:t>la tenencia irregular de las tierras</w:t>
      </w:r>
      <w:r>
        <w:t xml:space="preserve">, (iii) la debilidad organizativa de la agricultura familiar, y (iv) la escasa infraestructura vial que impones penalidades en </w:t>
      </w:r>
      <w:r w:rsidRPr="000F7D35">
        <w:t>la adquisición d</w:t>
      </w:r>
      <w:r>
        <w:t>e insumos y la comercialización de sus productos.</w:t>
      </w:r>
    </w:p>
    <w:p w14:paraId="60562B78" w14:textId="77777777" w:rsidR="00895E3F" w:rsidRPr="000F7D35" w:rsidRDefault="00895E3F" w:rsidP="00895E3F">
      <w:pPr>
        <w:pStyle w:val="Heading4-bold"/>
      </w:pPr>
      <w:bookmarkStart w:id="169" w:name="_Toc404074459"/>
      <w:r w:rsidRPr="000F7D35">
        <w:lastRenderedPageBreak/>
        <w:t>Competencia y formalización de la economía</w:t>
      </w:r>
      <w:bookmarkEnd w:id="169"/>
    </w:p>
    <w:p w14:paraId="64CE819E" w14:textId="77777777" w:rsidR="00895E3F" w:rsidRPr="000F7D35" w:rsidRDefault="00895E3F" w:rsidP="00895E3F">
      <w:r w:rsidRPr="000F7D35">
        <w:t>La población paraguaya gozará de un bono demográfico por los próximos 30 años, con lo cual tiene la oportunidad de realizar inversiones estratégicas para crear una economía diversificada, otorgando a sus ciudadanos jóvenes mayor acceso a la educación, al conocimiento y a oportunidades de empleo. En pocos años, miles de jóvenes paraguayos tendrán una capacidad laboral óptima para operar en la “industria digital” resultando en una nueva generación de nativos digitales, verdaderos ciudadanos globales.</w:t>
      </w:r>
    </w:p>
    <w:p w14:paraId="614F813C" w14:textId="77777777" w:rsidR="00895E3F" w:rsidRPr="000F7D35" w:rsidRDefault="00895E3F" w:rsidP="00895E3F">
      <w:r w:rsidRPr="000F7D35">
        <w:t xml:space="preserve">A nivel mundial, Paraguay se ubica en el puesto 118 dentro de 148 economías mundiales según el Índice de Competitividad Global (ICG – Foro Económico Mundial), y 109 dentro de 189 en el Índice de Facilidad de Hacer Negocios (DBI o </w:t>
      </w:r>
      <w:proofErr w:type="spellStart"/>
      <w:r w:rsidRPr="000F7D35">
        <w:rPr>
          <w:i/>
        </w:rPr>
        <w:t>Ease</w:t>
      </w:r>
      <w:proofErr w:type="spellEnd"/>
      <w:r w:rsidRPr="000F7D35">
        <w:rPr>
          <w:i/>
        </w:rPr>
        <w:t xml:space="preserve"> of </w:t>
      </w:r>
      <w:proofErr w:type="spellStart"/>
      <w:r w:rsidRPr="000F7D35">
        <w:rPr>
          <w:i/>
        </w:rPr>
        <w:t>Doing</w:t>
      </w:r>
      <w:proofErr w:type="spellEnd"/>
      <w:r w:rsidRPr="000F7D35">
        <w:rPr>
          <w:i/>
        </w:rPr>
        <w:t xml:space="preserve"> Business </w:t>
      </w:r>
      <w:proofErr w:type="spellStart"/>
      <w:r w:rsidRPr="000F7D35">
        <w:rPr>
          <w:i/>
        </w:rPr>
        <w:t>Index</w:t>
      </w:r>
      <w:proofErr w:type="spellEnd"/>
      <w:r w:rsidRPr="000F7D35">
        <w:t xml:space="preserve"> – Banco Mundial). Las restricciones más importantes se relacionan con el alto nivel de corrupción, la inadecuada preparación de la mano de obra, una burocracia ineficiente, bajo acceso al crédito, e inadecuada infraestructura.</w:t>
      </w:r>
    </w:p>
    <w:p w14:paraId="421DB7C8" w14:textId="77777777" w:rsidR="00895E3F" w:rsidRPr="000F7D35" w:rsidRDefault="00895E3F" w:rsidP="00895E3F">
      <w:r w:rsidRPr="000F7D35">
        <w:t>Paraguay era hasta el 2013 uno de los pocos países de la región que carecían de una ley d</w:t>
      </w:r>
      <w:r>
        <w:t>e Defensa de la Competencia, lo cual</w:t>
      </w:r>
      <w:r w:rsidRPr="000F7D35">
        <w:t xml:space="preserve"> se complementa con la Ley de Defensa del Consumidor para brindar una protección a los consumidores y usuarios</w:t>
      </w:r>
      <w:r>
        <w:t>.</w:t>
      </w:r>
      <w:r w:rsidRPr="000F7D35">
        <w:rPr>
          <w:vertAlign w:val="superscript"/>
        </w:rPr>
        <w:footnoteReference w:id="69"/>
      </w:r>
    </w:p>
    <w:p w14:paraId="6E10AD65" w14:textId="54BD5099" w:rsidR="00895E3F" w:rsidRDefault="00895E3F" w:rsidP="00895E3F">
      <w:r w:rsidRPr="000F7D35">
        <w:t>La seguridad jurídica también puede verse reflejada en la facilidad de hacer cumplir un contrato. En este ítem se ubica en el lugar 182 de 189 países, muy por debajo del promedio regional que es de 116.</w:t>
      </w:r>
      <w:r w:rsidRPr="000F7D35">
        <w:rPr>
          <w:vertAlign w:val="superscript"/>
        </w:rPr>
        <w:footnoteReference w:id="70"/>
      </w:r>
    </w:p>
    <w:p w14:paraId="7C1B2B4D" w14:textId="77777777" w:rsidR="0098552C" w:rsidRPr="000F7D35" w:rsidRDefault="0098552C" w:rsidP="0086246F">
      <w:pPr>
        <w:pStyle w:val="Heading4-bold"/>
      </w:pPr>
      <w:bookmarkStart w:id="170" w:name="_Toc404074460"/>
      <w:r w:rsidRPr="000F7D35">
        <w:t>Regionalización</w:t>
      </w:r>
      <w:r w:rsidR="00CA3792" w:rsidRPr="000F7D35">
        <w:t xml:space="preserve"> y diversificación productiva</w:t>
      </w:r>
      <w:bookmarkEnd w:id="170"/>
    </w:p>
    <w:p w14:paraId="395930E5" w14:textId="77777777" w:rsidR="003B6B91" w:rsidRPr="000F7D35" w:rsidRDefault="003B6B91" w:rsidP="0098552C">
      <w:r w:rsidRPr="000F7D35">
        <w:t>A nivel nacional, se presenta un desarrollo bastante heterogéneo, con marcadas diferencias entre l</w:t>
      </w:r>
      <w:r w:rsidR="00C94BB5">
        <w:t>as respectivas subregiones, con</w:t>
      </w:r>
      <w:r w:rsidRPr="000F7D35">
        <w:t xml:space="preserve"> una evolución socioeconómica más dinámica al sur, al este y en la frontera noreste del país, que conforman zonas dedicadas preferentemente al rubro soja. También se tiene que en la subregión central, con parcelas cultivadas por pequeños productores, el desarrollo agrícola está en situación desfavorable; y por último las subregiones norte y sur oeste donde las condiciones productivas son menos favorables para la práctica de la agricultura.</w:t>
      </w:r>
    </w:p>
    <w:p w14:paraId="2DB587DA" w14:textId="77777777" w:rsidR="0098552C" w:rsidRPr="000F7D35" w:rsidRDefault="0098552C" w:rsidP="0098552C">
      <w:r w:rsidRPr="000F7D35">
        <w:lastRenderedPageBreak/>
        <w:t xml:space="preserve">El territorio del país </w:t>
      </w:r>
      <w:r w:rsidR="00F85AD5" w:rsidRPr="000F7D35">
        <w:t>presenta</w:t>
      </w:r>
      <w:r w:rsidRPr="000F7D35">
        <w:t xml:space="preserve"> una organización fuertemente dependiente de los factores físicos y de los mercados internacionales de productos. El crecimiento de las ciudades fronterizas en el país ha sido posible gracias a un marco fiscal exógeno y no gracias a la capacidad de gestión y desarrollo urbano endógeno. Todo esto ha arrojado como resultado la existencia de regiones postergadas en el país, por lo que es preciso influir decididamente en el desarrollo de las mismas.</w:t>
      </w:r>
    </w:p>
    <w:p w14:paraId="3ABA6B43" w14:textId="77777777" w:rsidR="00C54D4D" w:rsidRPr="000F7D35" w:rsidRDefault="00C54D4D" w:rsidP="00C54D4D">
      <w:r w:rsidRPr="000F7D35">
        <w:t xml:space="preserve">El proceso histórico de organización ha definido un territorio fragmentado, desarticulado, desequilibrado y con recursos degradados, fenómenos que atentan contra la calidad de vida de la población </w:t>
      </w:r>
      <w:r>
        <w:t xml:space="preserve">y dificultan el </w:t>
      </w:r>
      <w:r w:rsidRPr="000F7D35">
        <w:t>desarrollo</w:t>
      </w:r>
      <w:r>
        <w:t xml:space="preserve"> equilibrado</w:t>
      </w:r>
      <w:r w:rsidRPr="000F7D35">
        <w:t>.</w:t>
      </w:r>
    </w:p>
    <w:p w14:paraId="596E4A25" w14:textId="77777777" w:rsidR="0098552C" w:rsidRPr="000F7D35" w:rsidRDefault="0098552C" w:rsidP="0098552C">
      <w:r w:rsidRPr="000F7D35">
        <w:t>Pese a esfuerzos por integrar el territorio en forma de regiones, y las áreas rurales con las urbanas y metropolitanas, siguen existiendo grandes deficiencias a nivel de vinculación territorial. Hay problemas ambientales y de deterioro del paisaje, derivados del modelo de desarrollo económico y de la carencia de planes de ordenamiento territorial, situación que es c</w:t>
      </w:r>
      <w:r w:rsidR="00E741E0">
        <w:t>lara y evidente en las ciudades.</w:t>
      </w:r>
    </w:p>
    <w:p w14:paraId="771F4ED8" w14:textId="77777777" w:rsidR="0098552C" w:rsidRPr="000F7D35" w:rsidRDefault="0098552C" w:rsidP="0098552C">
      <w:r w:rsidRPr="000F7D35">
        <w:t>La inserción de los territorios dentro de las cadenas globales de productos tiene una dinámica dispar. Algunos lugares tienen las condiciones para insertarse en forma exitosa en mercados competitivos a través de la valorización de sus recursos naturales (suelos, agua); otros en cambio no tienen estas capacidades, debido a la conformación de sus sistemas productivos o a la baja calidad (o deterioro) de sus recursos naturales.</w:t>
      </w:r>
    </w:p>
    <w:p w14:paraId="20A83534" w14:textId="77777777" w:rsidR="00C54D4D" w:rsidRDefault="00C54D4D" w:rsidP="00C54D4D">
      <w:pPr>
        <w:rPr>
          <w:highlight w:val="white"/>
        </w:rPr>
      </w:pPr>
      <w:r w:rsidRPr="000F7D35">
        <w:t xml:space="preserve">Este proceso de fragmentación territorial no respeta los tradicionales límites políticos administrativos de los Departamentos, pues dentro de un mismo Departamento se pueden identificar diferentes tipos de modelos territoriales, lo cual implica la necesidad de </w:t>
      </w:r>
      <w:r>
        <w:t>analizar y organizar</w:t>
      </w:r>
      <w:r w:rsidRPr="000F7D35">
        <w:t xml:space="preserve"> los diferentes tipos de territorios.</w:t>
      </w:r>
      <w:r w:rsidRPr="000F7D35">
        <w:rPr>
          <w:vertAlign w:val="superscript"/>
        </w:rPr>
        <w:footnoteReference w:id="71"/>
      </w:r>
      <w:r>
        <w:t xml:space="preserve"> </w:t>
      </w:r>
      <w:r w:rsidRPr="000F7D35">
        <w:rPr>
          <w:highlight w:val="white"/>
        </w:rPr>
        <w:t xml:space="preserve">Con este motivo se describen las características generales del país dividiéndolo en 6 </w:t>
      </w:r>
      <w:r>
        <w:rPr>
          <w:highlight w:val="white"/>
        </w:rPr>
        <w:t>sub-</w:t>
      </w:r>
      <w:r w:rsidRPr="000F7D35">
        <w:rPr>
          <w:highlight w:val="white"/>
        </w:rPr>
        <w:t>regiones:</w:t>
      </w:r>
    </w:p>
    <w:p w14:paraId="700DBE8A" w14:textId="77777777" w:rsidR="00C54D4D" w:rsidRDefault="00C54D4D" w:rsidP="00C54D4D">
      <w:r>
        <w:rPr>
          <w:u w:val="single"/>
        </w:rPr>
        <w:t>Zona</w:t>
      </w:r>
      <w:r w:rsidRPr="00576FF4">
        <w:rPr>
          <w:u w:val="single"/>
        </w:rPr>
        <w:t xml:space="preserve"> Norte</w:t>
      </w:r>
      <w:r w:rsidRPr="00576FF4">
        <w:t>: Posee alta proporción de Población Rural, carencias de infraestructura y bajo nivel de actividad financiera. Estas características se asocian con actividades productivas extensivas, especialmente la ganadería.</w:t>
      </w:r>
    </w:p>
    <w:p w14:paraId="5A53AC3E" w14:textId="77777777" w:rsidR="00C54D4D" w:rsidRDefault="00C54D4D" w:rsidP="00C54D4D">
      <w:r w:rsidRPr="00576FF4">
        <w:rPr>
          <w:u w:val="single"/>
        </w:rPr>
        <w:t>Colonial Tradicional</w:t>
      </w:r>
      <w:r>
        <w:t xml:space="preserve">: </w:t>
      </w:r>
      <w:r w:rsidRPr="00576FF4">
        <w:t>Esta sub-región posee riqueza natural y cultural de gran potencial para el turismo y la urbanización sustentable.</w:t>
      </w:r>
    </w:p>
    <w:p w14:paraId="5703A6F4" w14:textId="77777777" w:rsidR="00C54D4D" w:rsidRDefault="00C54D4D" w:rsidP="00C54D4D">
      <w:r w:rsidRPr="00EF2B15">
        <w:rPr>
          <w:u w:val="single"/>
        </w:rPr>
        <w:lastRenderedPageBreak/>
        <w:t>Centro en Transición</w:t>
      </w:r>
      <w:r>
        <w:t xml:space="preserve">: </w:t>
      </w:r>
      <w:r w:rsidRPr="00576FF4">
        <w:t>Tiene la mayor proporción de Población Rural del País. Es la sub-región cuyo proceso de desarrollo genera conflictos sociales y económicos por carecer de un Plan de Desarrollo Territorial. Incorpora también partes de Canindeyú y sur de San Pedro.</w:t>
      </w:r>
    </w:p>
    <w:p w14:paraId="4228D614" w14:textId="77777777" w:rsidR="00C54D4D" w:rsidRDefault="00C54D4D" w:rsidP="00C54D4D">
      <w:r w:rsidRPr="00EF2B15">
        <w:rPr>
          <w:u w:val="single"/>
        </w:rPr>
        <w:t>Corredor Sur-Este</w:t>
      </w:r>
      <w:r>
        <w:t xml:space="preserve">: </w:t>
      </w:r>
      <w:r w:rsidRPr="00576FF4">
        <w:t>Contiene las poblaciones más importantes después de la Zona Metropolitana, abarcando las ciudades de Encarnación y Ciudad del Este. Esta sub-región tiene menores niveles de pobreza y menor población con necesidades básicas insatisfechas aunque presenta el mayor nivel de desigualdad.</w:t>
      </w:r>
    </w:p>
    <w:p w14:paraId="33A98546" w14:textId="77777777" w:rsidR="00C54D4D" w:rsidRDefault="00C54D4D" w:rsidP="00C54D4D">
      <w:r w:rsidRPr="00EF2B15">
        <w:rPr>
          <w:u w:val="single"/>
        </w:rPr>
        <w:t>Expansión Metropolitana</w:t>
      </w:r>
      <w:r>
        <w:t xml:space="preserve">: </w:t>
      </w:r>
      <w:r w:rsidRPr="00576FF4">
        <w:t>La actividad económica en esta sub-región gira en torno al comercio y la industria liviana establecida en los distritos urbanos y su entorno. Es la sub-región con mayor densidad poblacional en la zona de Gran Asunc</w:t>
      </w:r>
      <w:r>
        <w:t xml:space="preserve">ión. En su mayoría constituyen </w:t>
      </w:r>
      <w:r w:rsidRPr="00576FF4">
        <w:t xml:space="preserve">centros urbanos y tierras </w:t>
      </w:r>
      <w:proofErr w:type="spellStart"/>
      <w:r w:rsidRPr="00576FF4">
        <w:t>minifundiarias</w:t>
      </w:r>
      <w:proofErr w:type="spellEnd"/>
      <w:r w:rsidRPr="00576FF4">
        <w:t>.</w:t>
      </w:r>
    </w:p>
    <w:p w14:paraId="096A9743" w14:textId="77777777" w:rsidR="00C54D4D" w:rsidRDefault="00C54D4D" w:rsidP="00C54D4D">
      <w:r w:rsidRPr="00EF2B15">
        <w:rPr>
          <w:u w:val="single"/>
        </w:rPr>
        <w:t>Chaco Centro-Norte</w:t>
      </w:r>
      <w:r>
        <w:t xml:space="preserve">: </w:t>
      </w:r>
      <w:r w:rsidRPr="00576FF4">
        <w:t>La sub-región posee una población multicultural de diversos niveles socioeconómicos. El territorio es seco al oeste y húmedo al este con cualidades productivas muy variadas.</w:t>
      </w:r>
    </w:p>
    <w:p w14:paraId="06F0645C" w14:textId="77777777" w:rsidR="00EF3B01" w:rsidRPr="000F7D35" w:rsidRDefault="00EF3B01" w:rsidP="0098552C">
      <w:pPr>
        <w:jc w:val="left"/>
        <w:rPr>
          <w:highlight w:val="white"/>
        </w:rPr>
        <w:sectPr w:rsidR="00EF3B01" w:rsidRPr="000F7D35" w:rsidSect="00606CBC">
          <w:footerReference w:type="default" r:id="rId20"/>
          <w:pgSz w:w="11906" w:h="16838"/>
          <w:pgMar w:top="1440" w:right="1080" w:bottom="1440" w:left="1080" w:header="720" w:footer="720" w:gutter="0"/>
          <w:pgNumType w:start="0"/>
          <w:cols w:space="720"/>
          <w:titlePg/>
          <w:docGrid w:linePitch="326"/>
        </w:sectPr>
      </w:pPr>
    </w:p>
    <w:p w14:paraId="2953A40B" w14:textId="55C16DDD" w:rsidR="00C54D4D" w:rsidRPr="000F7D35" w:rsidRDefault="00C54D4D" w:rsidP="00C54D4D">
      <w:pPr>
        <w:pStyle w:val="Epgrafe"/>
        <w:keepNext/>
      </w:pPr>
      <w:r w:rsidRPr="000F7D35">
        <w:lastRenderedPageBreak/>
        <w:t xml:space="preserve">Cuadro </w:t>
      </w:r>
      <w:r w:rsidR="005373C3">
        <w:t>10</w:t>
      </w:r>
      <w:r w:rsidRPr="000F7D35">
        <w:t>. Clasificación por regiones productivas</w:t>
      </w:r>
    </w:p>
    <w:tbl>
      <w:tblPr>
        <w:tblW w:w="14550" w:type="dxa"/>
        <w:tblInd w:w="46" w:type="dxa"/>
        <w:tblCellMar>
          <w:left w:w="70" w:type="dxa"/>
          <w:right w:w="70" w:type="dxa"/>
        </w:tblCellMar>
        <w:tblLook w:val="04A0" w:firstRow="1" w:lastRow="0" w:firstColumn="1" w:lastColumn="0" w:noHBand="0" w:noVBand="1"/>
      </w:tblPr>
      <w:tblGrid>
        <w:gridCol w:w="1405"/>
        <w:gridCol w:w="1663"/>
        <w:gridCol w:w="1276"/>
        <w:gridCol w:w="1417"/>
        <w:gridCol w:w="3827"/>
        <w:gridCol w:w="4962"/>
      </w:tblGrid>
      <w:tr w:rsidR="00C54D4D" w:rsidRPr="000F7D35" w14:paraId="015525CC" w14:textId="77777777" w:rsidTr="00BB5037">
        <w:trPr>
          <w:trHeight w:val="288"/>
        </w:trPr>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8FB6A" w14:textId="77777777" w:rsidR="00C54D4D" w:rsidRPr="000F7D35" w:rsidRDefault="00C54D4D" w:rsidP="00107D07">
            <w:pPr>
              <w:spacing w:before="0" w:after="0" w:line="240" w:lineRule="auto"/>
              <w:jc w:val="center"/>
              <w:rPr>
                <w:rFonts w:eastAsia="Times New Roman" w:cs="Times New Roman"/>
                <w:b/>
                <w:bCs/>
                <w:color w:val="000000"/>
                <w:sz w:val="16"/>
                <w:szCs w:val="16"/>
                <w:lang w:eastAsia="es-PY"/>
              </w:rPr>
            </w:pPr>
            <w:r>
              <w:rPr>
                <w:rFonts w:eastAsia="Times New Roman" w:cs="Times New Roman"/>
                <w:b/>
                <w:bCs/>
                <w:color w:val="000000"/>
                <w:sz w:val="16"/>
                <w:szCs w:val="16"/>
                <w:lang w:eastAsia="es-PY"/>
              </w:rPr>
              <w:t>Sub-R</w:t>
            </w:r>
            <w:r w:rsidRPr="000F7D35">
              <w:rPr>
                <w:rFonts w:eastAsia="Times New Roman" w:cs="Times New Roman"/>
                <w:b/>
                <w:bCs/>
                <w:color w:val="000000"/>
                <w:sz w:val="16"/>
                <w:szCs w:val="16"/>
                <w:lang w:eastAsia="es-PY"/>
              </w:rPr>
              <w:t>egiones</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14:paraId="2161B494" w14:textId="77777777" w:rsidR="00C54D4D" w:rsidRPr="000F7D35" w:rsidRDefault="00C54D4D" w:rsidP="00107D07">
            <w:pPr>
              <w:spacing w:before="0" w:after="0" w:line="240" w:lineRule="auto"/>
              <w:jc w:val="center"/>
              <w:rPr>
                <w:rFonts w:eastAsia="Times New Roman" w:cs="Times New Roman"/>
                <w:b/>
                <w:bCs/>
                <w:color w:val="000000"/>
                <w:sz w:val="16"/>
                <w:szCs w:val="16"/>
                <w:lang w:eastAsia="es-PY"/>
              </w:rPr>
            </w:pPr>
            <w:r w:rsidRPr="000F7D35">
              <w:rPr>
                <w:rFonts w:eastAsia="Times New Roman" w:cs="Times New Roman"/>
                <w:b/>
                <w:bCs/>
                <w:color w:val="000000"/>
                <w:sz w:val="16"/>
                <w:szCs w:val="16"/>
                <w:lang w:eastAsia="es-PY"/>
              </w:rPr>
              <w:t>Departamentos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C59458B" w14:textId="77777777" w:rsidR="00C54D4D" w:rsidRPr="000F7D35" w:rsidRDefault="00C54D4D" w:rsidP="00107D07">
            <w:pPr>
              <w:spacing w:before="0" w:after="0" w:line="240" w:lineRule="auto"/>
              <w:jc w:val="center"/>
              <w:rPr>
                <w:rFonts w:eastAsia="Times New Roman" w:cs="Times New Roman"/>
                <w:b/>
                <w:bCs/>
                <w:color w:val="000000"/>
                <w:sz w:val="16"/>
                <w:szCs w:val="16"/>
                <w:lang w:eastAsia="es-PY"/>
              </w:rPr>
            </w:pPr>
            <w:r w:rsidRPr="000F7D35">
              <w:rPr>
                <w:rFonts w:eastAsia="Times New Roman" w:cs="Times New Roman"/>
                <w:b/>
                <w:bCs/>
                <w:color w:val="000000"/>
                <w:sz w:val="16"/>
                <w:szCs w:val="16"/>
                <w:lang w:eastAsia="es-PY"/>
              </w:rPr>
              <w:t>Superficie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7CDACAE" w14:textId="77777777" w:rsidR="00C54D4D" w:rsidRPr="000F7D35" w:rsidRDefault="00C54D4D" w:rsidP="00107D07">
            <w:pPr>
              <w:spacing w:before="0" w:after="0" w:line="240" w:lineRule="auto"/>
              <w:jc w:val="center"/>
              <w:rPr>
                <w:rFonts w:eastAsia="Times New Roman" w:cs="Times New Roman"/>
                <w:b/>
                <w:bCs/>
                <w:color w:val="000000"/>
                <w:sz w:val="16"/>
                <w:szCs w:val="16"/>
                <w:lang w:eastAsia="es-PY"/>
              </w:rPr>
            </w:pPr>
            <w:r w:rsidRPr="000F7D35">
              <w:rPr>
                <w:rFonts w:eastAsia="Times New Roman" w:cs="Times New Roman"/>
                <w:b/>
                <w:bCs/>
                <w:color w:val="000000"/>
                <w:sz w:val="16"/>
                <w:szCs w:val="16"/>
                <w:lang w:eastAsia="es-PY"/>
              </w:rPr>
              <w:t>Población</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3866581E" w14:textId="77777777" w:rsidR="00C54D4D" w:rsidRPr="000F7D35" w:rsidRDefault="00C54D4D" w:rsidP="00107D07">
            <w:pPr>
              <w:spacing w:before="0" w:after="0" w:line="240" w:lineRule="auto"/>
              <w:jc w:val="center"/>
              <w:rPr>
                <w:rFonts w:eastAsia="Times New Roman" w:cs="Times New Roman"/>
                <w:b/>
                <w:bCs/>
                <w:color w:val="000000"/>
                <w:sz w:val="16"/>
                <w:szCs w:val="16"/>
                <w:lang w:eastAsia="es-PY"/>
              </w:rPr>
            </w:pPr>
            <w:r w:rsidRPr="000F7D35">
              <w:rPr>
                <w:rFonts w:eastAsia="Times New Roman" w:cs="Times New Roman"/>
                <w:b/>
                <w:bCs/>
                <w:color w:val="000000"/>
                <w:sz w:val="16"/>
                <w:szCs w:val="16"/>
                <w:lang w:eastAsia="es-PY"/>
              </w:rPr>
              <w:t>Producción</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14:paraId="494F469F" w14:textId="77777777" w:rsidR="00C54D4D" w:rsidRPr="000F7D35" w:rsidRDefault="00C54D4D" w:rsidP="00107D07">
            <w:pPr>
              <w:spacing w:before="0" w:after="0" w:line="240" w:lineRule="auto"/>
              <w:jc w:val="center"/>
              <w:rPr>
                <w:rFonts w:eastAsia="Times New Roman" w:cs="Times New Roman"/>
                <w:b/>
                <w:bCs/>
                <w:color w:val="000000"/>
                <w:sz w:val="16"/>
                <w:szCs w:val="16"/>
                <w:lang w:eastAsia="es-PY"/>
              </w:rPr>
            </w:pPr>
            <w:r w:rsidRPr="000F7D35">
              <w:rPr>
                <w:rFonts w:eastAsia="Times New Roman" w:cs="Times New Roman"/>
                <w:b/>
                <w:bCs/>
                <w:color w:val="000000"/>
                <w:sz w:val="16"/>
                <w:szCs w:val="16"/>
                <w:lang w:eastAsia="es-PY"/>
              </w:rPr>
              <w:t>Zonas especiales y oportunidades de inversión</w:t>
            </w:r>
            <w:r w:rsidRPr="00EF2B15">
              <w:rPr>
                <w:sz w:val="18"/>
                <w:highlight w:val="white"/>
                <w:vertAlign w:val="superscript"/>
              </w:rPr>
              <w:footnoteReference w:id="72"/>
            </w:r>
          </w:p>
        </w:tc>
      </w:tr>
      <w:tr w:rsidR="00C54D4D" w:rsidRPr="000F7D35" w14:paraId="556A3FE6" w14:textId="77777777" w:rsidTr="00BB5037">
        <w:trPr>
          <w:trHeight w:val="372"/>
        </w:trPr>
        <w:tc>
          <w:tcPr>
            <w:tcW w:w="1405" w:type="dxa"/>
            <w:tcBorders>
              <w:top w:val="nil"/>
              <w:left w:val="single" w:sz="4" w:space="0" w:color="auto"/>
              <w:bottom w:val="single" w:sz="4" w:space="0" w:color="000000"/>
              <w:right w:val="single" w:sz="4" w:space="0" w:color="auto"/>
            </w:tcBorders>
            <w:shd w:val="clear" w:color="auto" w:fill="auto"/>
            <w:vAlign w:val="center"/>
            <w:hideMark/>
          </w:tcPr>
          <w:p w14:paraId="3A97A308"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Zona Norte</w:t>
            </w:r>
          </w:p>
        </w:tc>
        <w:tc>
          <w:tcPr>
            <w:tcW w:w="1663" w:type="dxa"/>
            <w:tcBorders>
              <w:top w:val="nil"/>
              <w:left w:val="single" w:sz="4" w:space="0" w:color="auto"/>
              <w:bottom w:val="single" w:sz="4" w:space="0" w:color="000000"/>
              <w:right w:val="single" w:sz="4" w:space="0" w:color="auto"/>
            </w:tcBorders>
            <w:shd w:val="clear" w:color="auto" w:fill="auto"/>
            <w:vAlign w:val="center"/>
            <w:hideMark/>
          </w:tcPr>
          <w:p w14:paraId="66562BEB"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Amambay, Concepción y San Pedro</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14:paraId="12DFBCA7"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50.986 Km2</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14:paraId="2C5503D3"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670.285 habitantes</w:t>
            </w:r>
          </w:p>
        </w:tc>
        <w:tc>
          <w:tcPr>
            <w:tcW w:w="3827" w:type="dxa"/>
            <w:tcBorders>
              <w:top w:val="nil"/>
              <w:left w:val="nil"/>
              <w:bottom w:val="single" w:sz="4" w:space="0" w:color="auto"/>
              <w:right w:val="single" w:sz="4" w:space="0" w:color="auto"/>
            </w:tcBorders>
            <w:shd w:val="clear" w:color="auto" w:fill="auto"/>
            <w:vAlign w:val="center"/>
            <w:hideMark/>
          </w:tcPr>
          <w:p w14:paraId="54806F1F" w14:textId="447EB8DF" w:rsidR="00C54D4D" w:rsidRPr="000F7D35" w:rsidRDefault="00C54D4D" w:rsidP="00107D07">
            <w:pPr>
              <w:pStyle w:val="Prrafodelista"/>
              <w:numPr>
                <w:ilvl w:val="0"/>
                <w:numId w:val="39"/>
              </w:numPr>
              <w:spacing w:before="0" w:after="0" w:line="240" w:lineRule="auto"/>
              <w:jc w:val="left"/>
              <w:rPr>
                <w:rFonts w:eastAsia="Times New Roman" w:cs="Times New Roman"/>
                <w:color w:val="000000"/>
                <w:sz w:val="16"/>
                <w:szCs w:val="16"/>
                <w:lang w:eastAsia="es-PY"/>
              </w:rPr>
            </w:pPr>
            <w:proofErr w:type="spellStart"/>
            <w:r w:rsidRPr="000F7D35">
              <w:rPr>
                <w:rFonts w:eastAsia="Times New Roman" w:cs="Times New Roman"/>
                <w:color w:val="000000"/>
                <w:sz w:val="16"/>
                <w:szCs w:val="16"/>
                <w:lang w:eastAsia="es-PY"/>
              </w:rPr>
              <w:t>Ka'a</w:t>
            </w:r>
            <w:proofErr w:type="spellEnd"/>
            <w:r w:rsidR="00BB5037">
              <w:rPr>
                <w:rFonts w:eastAsia="Times New Roman" w:cs="Times New Roman"/>
                <w:color w:val="000000"/>
                <w:sz w:val="16"/>
                <w:szCs w:val="16"/>
                <w:lang w:eastAsia="es-PY"/>
              </w:rPr>
              <w:t xml:space="preserve"> </w:t>
            </w:r>
            <w:proofErr w:type="spellStart"/>
            <w:r w:rsidRPr="000F7D35">
              <w:rPr>
                <w:rFonts w:eastAsia="Times New Roman" w:cs="Times New Roman"/>
                <w:color w:val="000000"/>
                <w:sz w:val="16"/>
                <w:szCs w:val="16"/>
                <w:lang w:eastAsia="es-PY"/>
              </w:rPr>
              <w:t>He'e</w:t>
            </w:r>
            <w:proofErr w:type="spellEnd"/>
            <w:r w:rsidRPr="000F7D35">
              <w:rPr>
                <w:rFonts w:eastAsia="Times New Roman" w:cs="Times New Roman"/>
                <w:color w:val="000000"/>
                <w:sz w:val="16"/>
                <w:szCs w:val="16"/>
                <w:lang w:eastAsia="es-PY"/>
              </w:rPr>
              <w:t xml:space="preserve">, Mieles, </w:t>
            </w:r>
          </w:p>
          <w:p w14:paraId="5E33DE50" w14:textId="77777777" w:rsidR="00C54D4D" w:rsidRPr="000F7D35" w:rsidRDefault="00C54D4D" w:rsidP="00107D07">
            <w:pPr>
              <w:pStyle w:val="Prrafodelista"/>
              <w:numPr>
                <w:ilvl w:val="0"/>
                <w:numId w:val="39"/>
              </w:numPr>
              <w:spacing w:before="0" w:after="0" w:line="240" w:lineRule="auto"/>
              <w:jc w:val="left"/>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Piscicultura, </w:t>
            </w:r>
          </w:p>
          <w:p w14:paraId="06E48C0A" w14:textId="77777777" w:rsidR="00C54D4D" w:rsidRPr="000F7D35" w:rsidRDefault="00C54D4D" w:rsidP="00107D07">
            <w:pPr>
              <w:pStyle w:val="Prrafodelista"/>
              <w:numPr>
                <w:ilvl w:val="0"/>
                <w:numId w:val="39"/>
              </w:numPr>
              <w:spacing w:before="0" w:after="0" w:line="240" w:lineRule="auto"/>
              <w:jc w:val="left"/>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Indumentaria, </w:t>
            </w:r>
          </w:p>
          <w:p w14:paraId="08DD2178" w14:textId="77777777" w:rsidR="00C54D4D" w:rsidRPr="000F7D35" w:rsidRDefault="00C54D4D" w:rsidP="00107D07">
            <w:pPr>
              <w:pStyle w:val="Prrafodelista"/>
              <w:numPr>
                <w:ilvl w:val="0"/>
                <w:numId w:val="39"/>
              </w:numPr>
              <w:spacing w:before="0" w:after="0" w:line="240" w:lineRule="auto"/>
              <w:jc w:val="left"/>
              <w:rPr>
                <w:rFonts w:eastAsia="Times New Roman" w:cs="Times New Roman"/>
                <w:color w:val="000000"/>
                <w:sz w:val="16"/>
                <w:szCs w:val="16"/>
                <w:lang w:eastAsia="es-PY"/>
              </w:rPr>
            </w:pPr>
            <w:r w:rsidRPr="000F7D35">
              <w:rPr>
                <w:rFonts w:eastAsia="Times New Roman" w:cs="Times New Roman"/>
                <w:color w:val="000000"/>
                <w:sz w:val="16"/>
                <w:szCs w:val="16"/>
                <w:lang w:eastAsia="es-PY"/>
              </w:rPr>
              <w:t>Muebles</w:t>
            </w:r>
          </w:p>
          <w:p w14:paraId="2659B729" w14:textId="77777777" w:rsidR="00C54D4D" w:rsidRPr="000F7D35" w:rsidRDefault="00C54D4D" w:rsidP="00107D07">
            <w:pPr>
              <w:pStyle w:val="Prrafodelista"/>
              <w:numPr>
                <w:ilvl w:val="0"/>
                <w:numId w:val="39"/>
              </w:numPr>
              <w:spacing w:before="0" w:after="0" w:line="240" w:lineRule="auto"/>
              <w:jc w:val="left"/>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Asientos, </w:t>
            </w:r>
          </w:p>
          <w:p w14:paraId="5AD46D12" w14:textId="77777777" w:rsidR="00C54D4D" w:rsidRPr="000F7D35" w:rsidRDefault="00C54D4D" w:rsidP="00107D07">
            <w:pPr>
              <w:pStyle w:val="Prrafodelista"/>
              <w:numPr>
                <w:ilvl w:val="0"/>
                <w:numId w:val="39"/>
              </w:numPr>
              <w:spacing w:before="0" w:after="0" w:line="240" w:lineRule="auto"/>
              <w:jc w:val="left"/>
              <w:rPr>
                <w:rFonts w:eastAsia="Times New Roman" w:cs="Times New Roman"/>
                <w:color w:val="000000"/>
                <w:sz w:val="16"/>
                <w:szCs w:val="16"/>
                <w:lang w:eastAsia="es-PY"/>
              </w:rPr>
            </w:pPr>
            <w:r w:rsidRPr="000F7D35">
              <w:rPr>
                <w:rFonts w:eastAsia="Times New Roman" w:cs="Times New Roman"/>
                <w:color w:val="000000"/>
                <w:sz w:val="16"/>
                <w:szCs w:val="16"/>
                <w:lang w:eastAsia="es-PY"/>
              </w:rPr>
              <w:t>Cemento</w:t>
            </w:r>
          </w:p>
        </w:tc>
        <w:tc>
          <w:tcPr>
            <w:tcW w:w="4962" w:type="dxa"/>
            <w:tcBorders>
              <w:top w:val="nil"/>
              <w:left w:val="nil"/>
              <w:bottom w:val="single" w:sz="4" w:space="0" w:color="auto"/>
              <w:right w:val="single" w:sz="4" w:space="0" w:color="auto"/>
            </w:tcBorders>
            <w:shd w:val="clear" w:color="auto" w:fill="auto"/>
            <w:vAlign w:val="center"/>
            <w:hideMark/>
          </w:tcPr>
          <w:p w14:paraId="226928D4" w14:textId="77777777" w:rsidR="00C54D4D" w:rsidRPr="000F7D35" w:rsidRDefault="00C54D4D" w:rsidP="00107D07">
            <w:pPr>
              <w:pStyle w:val="Prrafodelista"/>
              <w:numPr>
                <w:ilvl w:val="0"/>
                <w:numId w:val="39"/>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Rutas para el embarque de alimentos en el Puerto de </w:t>
            </w:r>
            <w:proofErr w:type="spellStart"/>
            <w:r w:rsidRPr="000F7D35">
              <w:rPr>
                <w:rFonts w:eastAsia="Times New Roman" w:cs="Times New Roman"/>
                <w:color w:val="000000"/>
                <w:sz w:val="16"/>
                <w:szCs w:val="16"/>
                <w:lang w:eastAsia="es-PY"/>
              </w:rPr>
              <w:t>Vallemí</w:t>
            </w:r>
            <w:proofErr w:type="spellEnd"/>
          </w:p>
          <w:p w14:paraId="375005F6" w14:textId="77777777" w:rsidR="00C54D4D" w:rsidRPr="000F7D35" w:rsidRDefault="00C54D4D" w:rsidP="00107D07">
            <w:pPr>
              <w:pStyle w:val="Prrafodelista"/>
              <w:numPr>
                <w:ilvl w:val="0"/>
                <w:numId w:val="39"/>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Industria del cemento en </w:t>
            </w:r>
            <w:proofErr w:type="spellStart"/>
            <w:r w:rsidRPr="000F7D35">
              <w:rPr>
                <w:rFonts w:eastAsia="Times New Roman" w:cs="Times New Roman"/>
                <w:color w:val="000000"/>
                <w:sz w:val="16"/>
                <w:szCs w:val="16"/>
                <w:lang w:eastAsia="es-PY"/>
              </w:rPr>
              <w:t>Vallemí</w:t>
            </w:r>
            <w:proofErr w:type="spellEnd"/>
          </w:p>
          <w:p w14:paraId="14018A02" w14:textId="77777777" w:rsidR="00C54D4D" w:rsidRPr="000F7D35" w:rsidRDefault="00C54D4D" w:rsidP="00107D07">
            <w:pPr>
              <w:pStyle w:val="Prrafodelista"/>
              <w:numPr>
                <w:ilvl w:val="0"/>
                <w:numId w:val="39"/>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Parque Industrial de productos animales en San Carlos del Río </w:t>
            </w:r>
            <w:proofErr w:type="spellStart"/>
            <w:r w:rsidRPr="000F7D35">
              <w:rPr>
                <w:rFonts w:eastAsia="Times New Roman" w:cs="Times New Roman"/>
                <w:color w:val="000000"/>
                <w:sz w:val="16"/>
                <w:szCs w:val="16"/>
                <w:lang w:eastAsia="es-PY"/>
              </w:rPr>
              <w:t>Apa</w:t>
            </w:r>
            <w:proofErr w:type="spellEnd"/>
          </w:p>
          <w:p w14:paraId="1A1827D3" w14:textId="77777777" w:rsidR="00C54D4D" w:rsidRPr="000F7D35" w:rsidRDefault="00C54D4D" w:rsidP="00107D07">
            <w:pPr>
              <w:pStyle w:val="Prrafodelista"/>
              <w:numPr>
                <w:ilvl w:val="0"/>
                <w:numId w:val="39"/>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Planta de producción de etanol en San Pedro </w:t>
            </w:r>
          </w:p>
          <w:p w14:paraId="2BBC8CDD" w14:textId="77777777" w:rsidR="00C54D4D" w:rsidRPr="000F7D35" w:rsidRDefault="00C54D4D" w:rsidP="00107D07">
            <w:pPr>
              <w:pStyle w:val="Prrafodelista"/>
              <w:numPr>
                <w:ilvl w:val="0"/>
                <w:numId w:val="39"/>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Industria de calzados en Concepción </w:t>
            </w:r>
          </w:p>
          <w:p w14:paraId="7B74D180" w14:textId="77777777" w:rsidR="00C54D4D" w:rsidRPr="000F7D35" w:rsidRDefault="00C54D4D" w:rsidP="00107D07">
            <w:pPr>
              <w:pStyle w:val="Prrafodelista"/>
              <w:numPr>
                <w:ilvl w:val="0"/>
                <w:numId w:val="39"/>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Nueva infraestructura portuaria sobre el Río Paraguay </w:t>
            </w:r>
          </w:p>
          <w:p w14:paraId="4B9605D3" w14:textId="77777777" w:rsidR="00C54D4D" w:rsidRPr="000F7D35" w:rsidRDefault="00C54D4D" w:rsidP="00107D07">
            <w:pPr>
              <w:pStyle w:val="Prrafodelista"/>
              <w:numPr>
                <w:ilvl w:val="0"/>
                <w:numId w:val="39"/>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Reservas naturales</w:t>
            </w:r>
          </w:p>
        </w:tc>
      </w:tr>
      <w:tr w:rsidR="00C54D4D" w:rsidRPr="000F7D35" w14:paraId="5B2FC612" w14:textId="77777777" w:rsidTr="00BB5037">
        <w:trPr>
          <w:trHeight w:val="288"/>
        </w:trPr>
        <w:tc>
          <w:tcPr>
            <w:tcW w:w="1405" w:type="dxa"/>
            <w:tcBorders>
              <w:top w:val="nil"/>
              <w:left w:val="single" w:sz="4" w:space="0" w:color="auto"/>
              <w:bottom w:val="single" w:sz="4" w:space="0" w:color="000000"/>
              <w:right w:val="single" w:sz="4" w:space="0" w:color="auto"/>
            </w:tcBorders>
            <w:shd w:val="clear" w:color="auto" w:fill="auto"/>
            <w:vAlign w:val="center"/>
            <w:hideMark/>
          </w:tcPr>
          <w:p w14:paraId="682248FF"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Colonial Tradicional</w:t>
            </w:r>
          </w:p>
        </w:tc>
        <w:tc>
          <w:tcPr>
            <w:tcW w:w="1663" w:type="dxa"/>
            <w:tcBorders>
              <w:top w:val="nil"/>
              <w:left w:val="single" w:sz="4" w:space="0" w:color="auto"/>
              <w:bottom w:val="single" w:sz="4" w:space="0" w:color="000000"/>
              <w:right w:val="single" w:sz="4" w:space="0" w:color="auto"/>
            </w:tcBorders>
            <w:shd w:val="clear" w:color="auto" w:fill="auto"/>
            <w:vAlign w:val="center"/>
            <w:hideMark/>
          </w:tcPr>
          <w:p w14:paraId="065754CD"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Cordillera, Paraguarí, Ñeembucú y Misiones.</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14:paraId="5F5D011B"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35.356 Km2</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14:paraId="0E005156"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712.011 habitantes</w:t>
            </w:r>
          </w:p>
        </w:tc>
        <w:tc>
          <w:tcPr>
            <w:tcW w:w="3827" w:type="dxa"/>
            <w:tcBorders>
              <w:top w:val="nil"/>
              <w:left w:val="nil"/>
              <w:bottom w:val="single" w:sz="4" w:space="0" w:color="auto"/>
              <w:right w:val="single" w:sz="4" w:space="0" w:color="auto"/>
            </w:tcBorders>
            <w:shd w:val="clear" w:color="auto" w:fill="auto"/>
            <w:vAlign w:val="center"/>
            <w:hideMark/>
          </w:tcPr>
          <w:p w14:paraId="3D3D12A1" w14:textId="77777777" w:rsidR="00C54D4D" w:rsidRPr="000F7D35" w:rsidRDefault="00C54D4D" w:rsidP="00107D07">
            <w:pPr>
              <w:pStyle w:val="Prrafodelista"/>
              <w:numPr>
                <w:ilvl w:val="0"/>
                <w:numId w:val="40"/>
              </w:numPr>
              <w:spacing w:before="0" w:after="0" w:line="240" w:lineRule="auto"/>
              <w:jc w:val="left"/>
              <w:rPr>
                <w:rFonts w:eastAsia="Times New Roman" w:cs="Times New Roman"/>
                <w:color w:val="000000"/>
                <w:sz w:val="16"/>
                <w:szCs w:val="16"/>
                <w:lang w:eastAsia="es-PY"/>
              </w:rPr>
            </w:pPr>
            <w:r w:rsidRPr="000F7D35">
              <w:rPr>
                <w:rFonts w:eastAsia="Times New Roman" w:cs="Times New Roman"/>
                <w:color w:val="000000"/>
                <w:sz w:val="16"/>
                <w:szCs w:val="16"/>
                <w:lang w:eastAsia="es-PY"/>
              </w:rPr>
              <w:t>Frutas y hortalizas</w:t>
            </w:r>
          </w:p>
          <w:p w14:paraId="6B0081C7" w14:textId="77777777" w:rsidR="00C54D4D" w:rsidRPr="000F7D35" w:rsidRDefault="00C54D4D" w:rsidP="00107D07">
            <w:pPr>
              <w:pStyle w:val="Prrafodelista"/>
              <w:numPr>
                <w:ilvl w:val="0"/>
                <w:numId w:val="40"/>
              </w:numPr>
              <w:spacing w:before="0" w:after="0" w:line="240" w:lineRule="auto"/>
              <w:jc w:val="left"/>
              <w:rPr>
                <w:rFonts w:eastAsia="Times New Roman" w:cs="Times New Roman"/>
                <w:color w:val="000000"/>
                <w:sz w:val="16"/>
                <w:szCs w:val="16"/>
                <w:lang w:eastAsia="es-PY"/>
              </w:rPr>
            </w:pPr>
            <w:r w:rsidRPr="000F7D35">
              <w:rPr>
                <w:rFonts w:eastAsia="Times New Roman" w:cs="Times New Roman"/>
                <w:color w:val="000000"/>
                <w:sz w:val="16"/>
                <w:szCs w:val="16"/>
                <w:lang w:eastAsia="es-PY"/>
              </w:rPr>
              <w:t>Floristería</w:t>
            </w:r>
          </w:p>
          <w:p w14:paraId="0D7FA097" w14:textId="77777777" w:rsidR="00C54D4D" w:rsidRPr="000F7D35" w:rsidRDefault="00C54D4D" w:rsidP="00107D07">
            <w:pPr>
              <w:pStyle w:val="Prrafodelista"/>
              <w:numPr>
                <w:ilvl w:val="0"/>
                <w:numId w:val="40"/>
              </w:numPr>
              <w:spacing w:before="0" w:after="0" w:line="240" w:lineRule="auto"/>
              <w:jc w:val="left"/>
              <w:rPr>
                <w:rFonts w:eastAsia="Times New Roman" w:cs="Times New Roman"/>
                <w:color w:val="000000"/>
                <w:sz w:val="16"/>
                <w:szCs w:val="16"/>
                <w:lang w:eastAsia="es-PY"/>
              </w:rPr>
            </w:pPr>
            <w:r w:rsidRPr="000F7D35">
              <w:rPr>
                <w:rFonts w:eastAsia="Times New Roman" w:cs="Times New Roman"/>
                <w:color w:val="000000"/>
                <w:sz w:val="16"/>
                <w:szCs w:val="16"/>
                <w:lang w:eastAsia="es-PY"/>
              </w:rPr>
              <w:t>Investigación y Desarrollo Tecnológico</w:t>
            </w:r>
          </w:p>
          <w:p w14:paraId="7440668B" w14:textId="77777777" w:rsidR="00C54D4D" w:rsidRPr="000F7D35" w:rsidRDefault="00C54D4D" w:rsidP="00107D07">
            <w:pPr>
              <w:pStyle w:val="Prrafodelista"/>
              <w:numPr>
                <w:ilvl w:val="0"/>
                <w:numId w:val="40"/>
              </w:numPr>
              <w:spacing w:before="0" w:after="0" w:line="240" w:lineRule="auto"/>
              <w:jc w:val="left"/>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Turismo de naturaleza, deportes y espiritual </w:t>
            </w:r>
          </w:p>
          <w:p w14:paraId="65AACA58" w14:textId="77777777" w:rsidR="00C54D4D" w:rsidRPr="000F7D35" w:rsidRDefault="00C54D4D" w:rsidP="00107D07">
            <w:pPr>
              <w:pStyle w:val="Prrafodelista"/>
              <w:numPr>
                <w:ilvl w:val="0"/>
                <w:numId w:val="40"/>
              </w:numPr>
              <w:spacing w:before="0" w:after="0" w:line="240" w:lineRule="auto"/>
              <w:jc w:val="left"/>
              <w:rPr>
                <w:rFonts w:eastAsia="Times New Roman" w:cs="Times New Roman"/>
                <w:color w:val="000000"/>
                <w:sz w:val="16"/>
                <w:szCs w:val="16"/>
                <w:lang w:eastAsia="es-PY"/>
              </w:rPr>
            </w:pPr>
            <w:r w:rsidRPr="000F7D35">
              <w:rPr>
                <w:rFonts w:eastAsia="Times New Roman" w:cs="Times New Roman"/>
                <w:color w:val="000000"/>
                <w:sz w:val="16"/>
                <w:szCs w:val="16"/>
                <w:lang w:eastAsia="es-PY"/>
              </w:rPr>
              <w:t>Construcción y urbanización Artesanías: cerámica, madera, fibras, textiles</w:t>
            </w:r>
          </w:p>
          <w:p w14:paraId="642188E1" w14:textId="77777777" w:rsidR="00C54D4D" w:rsidRPr="000F7D35" w:rsidRDefault="00C54D4D" w:rsidP="00107D07">
            <w:pPr>
              <w:pStyle w:val="Prrafodelista"/>
              <w:numPr>
                <w:ilvl w:val="0"/>
                <w:numId w:val="40"/>
              </w:numPr>
              <w:spacing w:before="0" w:after="0" w:line="240" w:lineRule="auto"/>
              <w:jc w:val="left"/>
              <w:rPr>
                <w:rFonts w:eastAsia="Times New Roman" w:cs="Times New Roman"/>
                <w:color w:val="000000"/>
                <w:sz w:val="16"/>
                <w:szCs w:val="16"/>
                <w:lang w:eastAsia="es-PY"/>
              </w:rPr>
            </w:pPr>
            <w:r w:rsidRPr="000F7D35">
              <w:rPr>
                <w:rFonts w:eastAsia="Times New Roman" w:cs="Times New Roman"/>
                <w:color w:val="000000"/>
                <w:sz w:val="16"/>
                <w:szCs w:val="16"/>
                <w:lang w:eastAsia="es-PY"/>
              </w:rPr>
              <w:t>Canteras de piedra</w:t>
            </w:r>
          </w:p>
        </w:tc>
        <w:tc>
          <w:tcPr>
            <w:tcW w:w="4962" w:type="dxa"/>
            <w:tcBorders>
              <w:top w:val="nil"/>
              <w:left w:val="nil"/>
              <w:bottom w:val="single" w:sz="4" w:space="0" w:color="auto"/>
              <w:right w:val="single" w:sz="4" w:space="0" w:color="auto"/>
            </w:tcBorders>
            <w:shd w:val="clear" w:color="auto" w:fill="auto"/>
            <w:vAlign w:val="center"/>
            <w:hideMark/>
          </w:tcPr>
          <w:p w14:paraId="758D03B1" w14:textId="77777777" w:rsidR="00C54D4D" w:rsidRPr="000F7D35" w:rsidRDefault="00C54D4D" w:rsidP="00107D07">
            <w:pPr>
              <w:pStyle w:val="Prrafodelista"/>
              <w:numPr>
                <w:ilvl w:val="0"/>
                <w:numId w:val="40"/>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Parque industrial de </w:t>
            </w:r>
            <w:proofErr w:type="spellStart"/>
            <w:r w:rsidRPr="000F7D35">
              <w:rPr>
                <w:rFonts w:eastAsia="Times New Roman" w:cs="Times New Roman"/>
                <w:color w:val="000000"/>
                <w:sz w:val="16"/>
                <w:szCs w:val="16"/>
                <w:lang w:eastAsia="es-PY"/>
              </w:rPr>
              <w:t>electrointensivas</w:t>
            </w:r>
            <w:proofErr w:type="spellEnd"/>
            <w:r w:rsidRPr="000F7D35">
              <w:rPr>
                <w:rFonts w:eastAsia="Times New Roman" w:cs="Times New Roman"/>
                <w:color w:val="000000"/>
                <w:sz w:val="16"/>
                <w:szCs w:val="16"/>
                <w:lang w:eastAsia="es-PY"/>
              </w:rPr>
              <w:t xml:space="preserve"> en </w:t>
            </w:r>
            <w:proofErr w:type="spellStart"/>
            <w:r w:rsidRPr="000F7D35">
              <w:rPr>
                <w:rFonts w:eastAsia="Times New Roman" w:cs="Times New Roman"/>
                <w:color w:val="000000"/>
                <w:sz w:val="16"/>
                <w:szCs w:val="16"/>
                <w:lang w:eastAsia="es-PY"/>
              </w:rPr>
              <w:t>Ayolas</w:t>
            </w:r>
            <w:proofErr w:type="spellEnd"/>
          </w:p>
          <w:p w14:paraId="3DD382FB" w14:textId="77777777" w:rsidR="00C54D4D" w:rsidRPr="000F7D35" w:rsidRDefault="00C54D4D" w:rsidP="00107D07">
            <w:pPr>
              <w:pStyle w:val="Prrafodelista"/>
              <w:numPr>
                <w:ilvl w:val="0"/>
                <w:numId w:val="40"/>
              </w:numPr>
              <w:spacing w:before="0" w:after="0" w:line="240" w:lineRule="auto"/>
              <w:rPr>
                <w:rFonts w:eastAsia="Times New Roman" w:cs="Times New Roman"/>
                <w:color w:val="000000"/>
                <w:sz w:val="16"/>
                <w:szCs w:val="16"/>
                <w:lang w:eastAsia="es-PY"/>
              </w:rPr>
            </w:pPr>
            <w:proofErr w:type="spellStart"/>
            <w:r w:rsidRPr="000F7D35">
              <w:rPr>
                <w:rFonts w:eastAsia="Times New Roman" w:cs="Times New Roman"/>
                <w:color w:val="000000"/>
                <w:sz w:val="16"/>
                <w:szCs w:val="16"/>
                <w:lang w:eastAsia="es-PY"/>
              </w:rPr>
              <w:t>Hub</w:t>
            </w:r>
            <w:proofErr w:type="spellEnd"/>
            <w:r w:rsidRPr="000F7D35">
              <w:rPr>
                <w:rFonts w:eastAsia="Times New Roman" w:cs="Times New Roman"/>
                <w:color w:val="000000"/>
                <w:sz w:val="16"/>
                <w:szCs w:val="16"/>
                <w:lang w:eastAsia="es-PY"/>
              </w:rPr>
              <w:t xml:space="preserve"> de servicios y desarrollo de software en Caacupé</w:t>
            </w:r>
          </w:p>
          <w:p w14:paraId="76549D63" w14:textId="77777777" w:rsidR="00C54D4D" w:rsidRPr="000F7D35" w:rsidRDefault="00C54D4D" w:rsidP="00107D07">
            <w:pPr>
              <w:pStyle w:val="Prrafodelista"/>
              <w:numPr>
                <w:ilvl w:val="0"/>
                <w:numId w:val="40"/>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Puerto de aguas profundas en Pilar</w:t>
            </w:r>
          </w:p>
          <w:p w14:paraId="2726E6BD" w14:textId="77777777" w:rsidR="00C54D4D" w:rsidRPr="000F7D35" w:rsidRDefault="00C54D4D" w:rsidP="00107D07">
            <w:pPr>
              <w:pStyle w:val="Prrafodelista"/>
              <w:numPr>
                <w:ilvl w:val="0"/>
                <w:numId w:val="40"/>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Parque industrial textil en Pilar</w:t>
            </w:r>
          </w:p>
          <w:p w14:paraId="1A6E993C" w14:textId="77777777" w:rsidR="00C54D4D" w:rsidRPr="000F7D35" w:rsidRDefault="00C54D4D" w:rsidP="00107D07">
            <w:pPr>
              <w:pStyle w:val="Prrafodelista"/>
              <w:numPr>
                <w:ilvl w:val="0"/>
                <w:numId w:val="40"/>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Parque industrial </w:t>
            </w:r>
            <w:proofErr w:type="spellStart"/>
            <w:r w:rsidRPr="000F7D35">
              <w:rPr>
                <w:rFonts w:eastAsia="Times New Roman" w:cs="Times New Roman"/>
                <w:color w:val="000000"/>
                <w:sz w:val="16"/>
                <w:szCs w:val="16"/>
                <w:lang w:eastAsia="es-PY"/>
              </w:rPr>
              <w:t>frutihortícola</w:t>
            </w:r>
            <w:proofErr w:type="spellEnd"/>
          </w:p>
          <w:p w14:paraId="1FF94B98" w14:textId="77777777" w:rsidR="00C54D4D" w:rsidRPr="000F7D35" w:rsidRDefault="00C54D4D" w:rsidP="00107D07">
            <w:pPr>
              <w:pStyle w:val="Prrafodelista"/>
              <w:numPr>
                <w:ilvl w:val="0"/>
                <w:numId w:val="40"/>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Línea de 500 </w:t>
            </w:r>
            <w:proofErr w:type="spellStart"/>
            <w:r w:rsidRPr="000F7D35">
              <w:rPr>
                <w:rFonts w:eastAsia="Times New Roman" w:cs="Times New Roman"/>
                <w:color w:val="000000"/>
                <w:sz w:val="16"/>
                <w:szCs w:val="16"/>
                <w:lang w:eastAsia="es-PY"/>
              </w:rPr>
              <w:t>kV</w:t>
            </w:r>
            <w:proofErr w:type="spellEnd"/>
            <w:r>
              <w:rPr>
                <w:rFonts w:eastAsia="Times New Roman" w:cs="Times New Roman"/>
                <w:color w:val="000000"/>
                <w:sz w:val="16"/>
                <w:szCs w:val="16"/>
                <w:lang w:eastAsia="es-PY"/>
              </w:rPr>
              <w:t xml:space="preserve"> </w:t>
            </w:r>
            <w:proofErr w:type="spellStart"/>
            <w:r w:rsidRPr="000F7D35">
              <w:rPr>
                <w:rFonts w:eastAsia="Times New Roman" w:cs="Times New Roman"/>
                <w:color w:val="000000"/>
                <w:sz w:val="16"/>
                <w:szCs w:val="16"/>
                <w:lang w:eastAsia="es-PY"/>
              </w:rPr>
              <w:t>Yasyreta</w:t>
            </w:r>
            <w:proofErr w:type="spellEnd"/>
            <w:r w:rsidRPr="000F7D35">
              <w:rPr>
                <w:rFonts w:eastAsia="Times New Roman" w:cs="Times New Roman"/>
                <w:color w:val="000000"/>
                <w:sz w:val="16"/>
                <w:szCs w:val="16"/>
                <w:lang w:eastAsia="es-PY"/>
              </w:rPr>
              <w:t>-Villa Hayes</w:t>
            </w:r>
          </w:p>
          <w:p w14:paraId="39D5D3EC" w14:textId="77777777" w:rsidR="00C54D4D" w:rsidRPr="000F7D35" w:rsidRDefault="00C54D4D" w:rsidP="00107D07">
            <w:pPr>
              <w:pStyle w:val="Prrafodelista"/>
              <w:numPr>
                <w:ilvl w:val="0"/>
                <w:numId w:val="40"/>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Reservas Naturales</w:t>
            </w:r>
          </w:p>
        </w:tc>
      </w:tr>
      <w:tr w:rsidR="00C54D4D" w:rsidRPr="000F7D35" w14:paraId="02DAF005" w14:textId="77777777" w:rsidTr="00BB5037">
        <w:trPr>
          <w:trHeight w:val="288"/>
        </w:trPr>
        <w:tc>
          <w:tcPr>
            <w:tcW w:w="1405" w:type="dxa"/>
            <w:tcBorders>
              <w:top w:val="nil"/>
              <w:left w:val="single" w:sz="4" w:space="0" w:color="auto"/>
              <w:bottom w:val="single" w:sz="4" w:space="0" w:color="000000"/>
              <w:right w:val="single" w:sz="4" w:space="0" w:color="auto"/>
            </w:tcBorders>
            <w:shd w:val="clear" w:color="auto" w:fill="auto"/>
            <w:vAlign w:val="center"/>
            <w:hideMark/>
          </w:tcPr>
          <w:p w14:paraId="52CE895D"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Centro en Transición</w:t>
            </w:r>
          </w:p>
        </w:tc>
        <w:tc>
          <w:tcPr>
            <w:tcW w:w="1663" w:type="dxa"/>
            <w:tcBorders>
              <w:top w:val="nil"/>
              <w:left w:val="single" w:sz="4" w:space="0" w:color="auto"/>
              <w:bottom w:val="single" w:sz="4" w:space="0" w:color="000000"/>
              <w:right w:val="single" w:sz="4" w:space="0" w:color="auto"/>
            </w:tcBorders>
            <w:shd w:val="clear" w:color="auto" w:fill="auto"/>
            <w:vAlign w:val="center"/>
            <w:hideMark/>
          </w:tcPr>
          <w:p w14:paraId="5878930B"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Caaguazú, Guairá y Caazapá.</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14:paraId="24ADFA2B"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 24.816 Km2</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14:paraId="4163100C"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825.652 habitantes</w:t>
            </w:r>
          </w:p>
        </w:tc>
        <w:tc>
          <w:tcPr>
            <w:tcW w:w="3827" w:type="dxa"/>
            <w:tcBorders>
              <w:top w:val="nil"/>
              <w:left w:val="nil"/>
              <w:bottom w:val="single" w:sz="4" w:space="0" w:color="auto"/>
              <w:right w:val="single" w:sz="4" w:space="0" w:color="auto"/>
            </w:tcBorders>
            <w:shd w:val="clear" w:color="auto" w:fill="auto"/>
            <w:vAlign w:val="center"/>
            <w:hideMark/>
          </w:tcPr>
          <w:p w14:paraId="106B80B1"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Granos y derivados Ganadería</w:t>
            </w:r>
          </w:p>
          <w:p w14:paraId="0734C219" w14:textId="77777777" w:rsidR="00C54D4D"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Pr>
                <w:rFonts w:eastAsia="Times New Roman" w:cs="Times New Roman"/>
                <w:color w:val="000000"/>
                <w:sz w:val="16"/>
                <w:szCs w:val="16"/>
                <w:lang w:eastAsia="es-PY"/>
              </w:rPr>
              <w:t>Frutas y hortalizas</w:t>
            </w:r>
          </w:p>
          <w:p w14:paraId="0E06EA9D"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proofErr w:type="spellStart"/>
            <w:r w:rsidRPr="000F7D35">
              <w:rPr>
                <w:rFonts w:eastAsia="Times New Roman" w:cs="Times New Roman"/>
                <w:color w:val="000000"/>
                <w:sz w:val="16"/>
                <w:szCs w:val="16"/>
                <w:lang w:eastAsia="es-PY"/>
              </w:rPr>
              <w:t>Forestería</w:t>
            </w:r>
            <w:proofErr w:type="spellEnd"/>
          </w:p>
          <w:p w14:paraId="3A633EFC"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Caña de azúcar y derivados Yerba Mate</w:t>
            </w:r>
          </w:p>
          <w:p w14:paraId="0C741AFF"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Oro</w:t>
            </w:r>
          </w:p>
          <w:p w14:paraId="5D3C6D1F"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Alcoholes a base de caña de azúcar</w:t>
            </w:r>
          </w:p>
          <w:p w14:paraId="723318D9"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Turismo</w:t>
            </w:r>
          </w:p>
          <w:p w14:paraId="2D4D2DD3"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Artesanía</w:t>
            </w:r>
          </w:p>
        </w:tc>
        <w:tc>
          <w:tcPr>
            <w:tcW w:w="4962" w:type="dxa"/>
            <w:tcBorders>
              <w:top w:val="nil"/>
              <w:left w:val="nil"/>
              <w:bottom w:val="single" w:sz="4" w:space="0" w:color="auto"/>
              <w:right w:val="single" w:sz="4" w:space="0" w:color="auto"/>
            </w:tcBorders>
            <w:shd w:val="clear" w:color="auto" w:fill="auto"/>
            <w:vAlign w:val="center"/>
            <w:hideMark/>
          </w:tcPr>
          <w:p w14:paraId="04E3CE33"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Conexión a la red ferroviaria interoceánica</w:t>
            </w:r>
          </w:p>
          <w:p w14:paraId="326A2623"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Parque industrial alimenticio</w:t>
            </w:r>
          </w:p>
          <w:p w14:paraId="2D45DB9E"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Industria alcoholera</w:t>
            </w:r>
          </w:p>
          <w:p w14:paraId="6C06FA23"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Parque industrial de la madera</w:t>
            </w:r>
          </w:p>
          <w:p w14:paraId="62B70454"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Explotación de minas de uranio en Caazapá</w:t>
            </w:r>
          </w:p>
          <w:p w14:paraId="222DEED9"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Comercialización de productos agropecuarios en </w:t>
            </w:r>
            <w:proofErr w:type="spellStart"/>
            <w:r w:rsidRPr="000F7D35">
              <w:rPr>
                <w:rFonts w:eastAsia="Times New Roman" w:cs="Times New Roman"/>
                <w:color w:val="000000"/>
                <w:sz w:val="16"/>
                <w:szCs w:val="16"/>
                <w:lang w:eastAsia="es-PY"/>
              </w:rPr>
              <w:t>Mercaaguazú</w:t>
            </w:r>
            <w:proofErr w:type="spellEnd"/>
          </w:p>
          <w:p w14:paraId="5730B6A0" w14:textId="77777777" w:rsidR="00C54D4D" w:rsidRPr="000F7D35" w:rsidRDefault="00C54D4D" w:rsidP="00107D07">
            <w:pPr>
              <w:pStyle w:val="Prrafodelista"/>
              <w:numPr>
                <w:ilvl w:val="0"/>
                <w:numId w:val="41"/>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Reservas naturales</w:t>
            </w:r>
          </w:p>
        </w:tc>
      </w:tr>
      <w:tr w:rsidR="00C54D4D" w:rsidRPr="000F7D35" w14:paraId="362A7C0B" w14:textId="77777777" w:rsidTr="00BB5037">
        <w:trPr>
          <w:trHeight w:val="288"/>
        </w:trPr>
        <w:tc>
          <w:tcPr>
            <w:tcW w:w="1405" w:type="dxa"/>
            <w:tcBorders>
              <w:top w:val="nil"/>
              <w:left w:val="single" w:sz="4" w:space="0" w:color="auto"/>
              <w:right w:val="single" w:sz="4" w:space="0" w:color="auto"/>
            </w:tcBorders>
            <w:shd w:val="clear" w:color="auto" w:fill="auto"/>
            <w:vAlign w:val="center"/>
            <w:hideMark/>
          </w:tcPr>
          <w:p w14:paraId="2436A5C4"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Corredor Sureste</w:t>
            </w:r>
          </w:p>
        </w:tc>
        <w:tc>
          <w:tcPr>
            <w:tcW w:w="1663" w:type="dxa"/>
            <w:tcBorders>
              <w:top w:val="nil"/>
              <w:left w:val="single" w:sz="4" w:space="0" w:color="auto"/>
              <w:right w:val="single" w:sz="4" w:space="0" w:color="auto"/>
            </w:tcBorders>
            <w:shd w:val="clear" w:color="auto" w:fill="auto"/>
            <w:vAlign w:val="center"/>
            <w:hideMark/>
          </w:tcPr>
          <w:p w14:paraId="5F8221A7"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Canindeyú, Alto Paraná e Itapúa.</w:t>
            </w:r>
          </w:p>
        </w:tc>
        <w:tc>
          <w:tcPr>
            <w:tcW w:w="1276" w:type="dxa"/>
            <w:tcBorders>
              <w:top w:val="nil"/>
              <w:left w:val="single" w:sz="4" w:space="0" w:color="auto"/>
              <w:right w:val="single" w:sz="4" w:space="0" w:color="auto"/>
            </w:tcBorders>
            <w:shd w:val="clear" w:color="auto" w:fill="auto"/>
            <w:vAlign w:val="center"/>
            <w:hideMark/>
          </w:tcPr>
          <w:p w14:paraId="1E51DF28"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46.097 Km2</w:t>
            </w:r>
          </w:p>
        </w:tc>
        <w:tc>
          <w:tcPr>
            <w:tcW w:w="1417" w:type="dxa"/>
            <w:tcBorders>
              <w:top w:val="nil"/>
              <w:left w:val="single" w:sz="4" w:space="0" w:color="auto"/>
              <w:right w:val="single" w:sz="4" w:space="0" w:color="auto"/>
            </w:tcBorders>
            <w:shd w:val="clear" w:color="auto" w:fill="auto"/>
            <w:vAlign w:val="center"/>
            <w:hideMark/>
          </w:tcPr>
          <w:p w14:paraId="45EAD30E"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1.445.956 habitantes, </w:t>
            </w:r>
          </w:p>
        </w:tc>
        <w:tc>
          <w:tcPr>
            <w:tcW w:w="3827" w:type="dxa"/>
            <w:tcBorders>
              <w:top w:val="nil"/>
              <w:left w:val="nil"/>
              <w:bottom w:val="single" w:sz="4" w:space="0" w:color="auto"/>
              <w:right w:val="single" w:sz="4" w:space="0" w:color="auto"/>
            </w:tcBorders>
            <w:shd w:val="clear" w:color="auto" w:fill="auto"/>
            <w:vAlign w:val="center"/>
            <w:hideMark/>
          </w:tcPr>
          <w:p w14:paraId="5CAF8B8A"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Electrónica</w:t>
            </w:r>
          </w:p>
          <w:p w14:paraId="55890399"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Electricidad</w:t>
            </w:r>
          </w:p>
          <w:p w14:paraId="045BF5F4"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Autopartes</w:t>
            </w:r>
          </w:p>
          <w:p w14:paraId="56F73E4C"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Aceites de granos</w:t>
            </w:r>
          </w:p>
          <w:p w14:paraId="661DCD56"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proofErr w:type="spellStart"/>
            <w:r w:rsidRPr="000F7D35">
              <w:rPr>
                <w:rFonts w:eastAsia="Times New Roman" w:cs="Times New Roman"/>
                <w:color w:val="000000"/>
                <w:sz w:val="16"/>
                <w:szCs w:val="16"/>
                <w:lang w:eastAsia="es-PY"/>
              </w:rPr>
              <w:t>Forestería</w:t>
            </w:r>
            <w:proofErr w:type="spellEnd"/>
          </w:p>
          <w:p w14:paraId="205B5361"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Maquilas textiles e indumentaria</w:t>
            </w:r>
          </w:p>
          <w:p w14:paraId="6A9A82BB"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Balanceado para alimento animal</w:t>
            </w:r>
          </w:p>
          <w:p w14:paraId="44963F9D"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Agua</w:t>
            </w:r>
          </w:p>
        </w:tc>
        <w:tc>
          <w:tcPr>
            <w:tcW w:w="4962" w:type="dxa"/>
            <w:tcBorders>
              <w:top w:val="nil"/>
              <w:left w:val="nil"/>
              <w:bottom w:val="single" w:sz="4" w:space="0" w:color="auto"/>
              <w:right w:val="single" w:sz="4" w:space="0" w:color="auto"/>
            </w:tcBorders>
            <w:shd w:val="clear" w:color="auto" w:fill="auto"/>
            <w:vAlign w:val="center"/>
            <w:hideMark/>
          </w:tcPr>
          <w:p w14:paraId="5313314B"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Planta de procesamiento de oleaginosas y maquila</w:t>
            </w:r>
          </w:p>
          <w:p w14:paraId="2256DA1F"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Parque tecnológico industrial en Hernandarias</w:t>
            </w:r>
          </w:p>
          <w:p w14:paraId="78FAA2DC"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Data centers y comercio electrónico</w:t>
            </w:r>
          </w:p>
          <w:p w14:paraId="4246DCB0"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Industria de desarrollo de software</w:t>
            </w:r>
          </w:p>
          <w:p w14:paraId="338D3510"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Parque industrial de </w:t>
            </w:r>
            <w:proofErr w:type="spellStart"/>
            <w:r w:rsidRPr="000F7D35">
              <w:rPr>
                <w:rFonts w:eastAsia="Times New Roman" w:cs="Times New Roman"/>
                <w:color w:val="000000"/>
                <w:sz w:val="16"/>
                <w:szCs w:val="16"/>
                <w:lang w:eastAsia="es-PY"/>
              </w:rPr>
              <w:t>electrointensivas</w:t>
            </w:r>
            <w:proofErr w:type="spellEnd"/>
            <w:r w:rsidRPr="000F7D35">
              <w:rPr>
                <w:rFonts w:eastAsia="Times New Roman" w:cs="Times New Roman"/>
                <w:color w:val="000000"/>
                <w:sz w:val="16"/>
                <w:szCs w:val="16"/>
                <w:lang w:eastAsia="es-PY"/>
              </w:rPr>
              <w:t xml:space="preserve"> en </w:t>
            </w:r>
            <w:proofErr w:type="spellStart"/>
            <w:r w:rsidRPr="000F7D35">
              <w:rPr>
                <w:rFonts w:eastAsia="Times New Roman" w:cs="Times New Roman"/>
                <w:color w:val="000000"/>
                <w:sz w:val="16"/>
                <w:szCs w:val="16"/>
                <w:lang w:eastAsia="es-PY"/>
              </w:rPr>
              <w:t>Ayolas</w:t>
            </w:r>
            <w:proofErr w:type="spellEnd"/>
          </w:p>
          <w:p w14:paraId="4B397A95"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Planta fundidora de aluminio</w:t>
            </w:r>
          </w:p>
          <w:p w14:paraId="772082D0"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Parque industrial del aluminio</w:t>
            </w:r>
          </w:p>
          <w:p w14:paraId="354759DA"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Reciclaje de metales</w:t>
            </w:r>
          </w:p>
          <w:p w14:paraId="0D4ED671"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Explotación de minas de titanio en Alto Paraná </w:t>
            </w:r>
          </w:p>
          <w:p w14:paraId="24856327"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Nueva infraestructura portuaria sobre el Río Paraná</w:t>
            </w:r>
          </w:p>
          <w:p w14:paraId="2C398831" w14:textId="77777777" w:rsidR="00C54D4D" w:rsidRPr="000F7D35" w:rsidRDefault="00C54D4D" w:rsidP="00107D07">
            <w:pPr>
              <w:pStyle w:val="Prrafodelista"/>
              <w:numPr>
                <w:ilvl w:val="0"/>
                <w:numId w:val="42"/>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Reservas naturales</w:t>
            </w:r>
          </w:p>
        </w:tc>
      </w:tr>
      <w:tr w:rsidR="00C54D4D" w:rsidRPr="000F7D35" w14:paraId="2B28AC98" w14:textId="77777777" w:rsidTr="00BB5037">
        <w:trPr>
          <w:trHeight w:val="288"/>
        </w:trPr>
        <w:tc>
          <w:tcPr>
            <w:tcW w:w="1405" w:type="dxa"/>
            <w:tcBorders>
              <w:top w:val="nil"/>
              <w:left w:val="single" w:sz="4" w:space="0" w:color="auto"/>
              <w:bottom w:val="single" w:sz="4" w:space="0" w:color="000000"/>
              <w:right w:val="single" w:sz="4" w:space="0" w:color="auto"/>
            </w:tcBorders>
            <w:shd w:val="clear" w:color="auto" w:fill="auto"/>
            <w:vAlign w:val="center"/>
            <w:hideMark/>
          </w:tcPr>
          <w:p w14:paraId="16E58D56"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Expansión Metropolitana</w:t>
            </w:r>
          </w:p>
        </w:tc>
        <w:tc>
          <w:tcPr>
            <w:tcW w:w="1663" w:type="dxa"/>
            <w:tcBorders>
              <w:top w:val="nil"/>
              <w:left w:val="single" w:sz="4" w:space="0" w:color="auto"/>
              <w:bottom w:val="single" w:sz="4" w:space="0" w:color="000000"/>
              <w:right w:val="single" w:sz="4" w:space="0" w:color="auto"/>
            </w:tcBorders>
            <w:shd w:val="clear" w:color="auto" w:fill="auto"/>
            <w:vAlign w:val="center"/>
            <w:hideMark/>
          </w:tcPr>
          <w:p w14:paraId="7F6BDFD3"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 Central, Presidente Hayes (Sur) y Asunción</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14:paraId="68769BB5"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 75.489 Km2,</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14:paraId="29406AE9"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2.619.157 habitantes,</w:t>
            </w:r>
          </w:p>
        </w:tc>
        <w:tc>
          <w:tcPr>
            <w:tcW w:w="3827" w:type="dxa"/>
            <w:tcBorders>
              <w:top w:val="nil"/>
              <w:left w:val="nil"/>
              <w:bottom w:val="single" w:sz="4" w:space="0" w:color="auto"/>
              <w:right w:val="single" w:sz="4" w:space="0" w:color="auto"/>
            </w:tcBorders>
            <w:shd w:val="clear" w:color="auto" w:fill="auto"/>
            <w:vAlign w:val="center"/>
            <w:hideMark/>
          </w:tcPr>
          <w:p w14:paraId="275245A9" w14:textId="77777777" w:rsidR="00C54D4D" w:rsidRPr="000F7D35" w:rsidRDefault="00C54D4D" w:rsidP="00107D07">
            <w:pPr>
              <w:pStyle w:val="Prrafodelista"/>
              <w:numPr>
                <w:ilvl w:val="0"/>
                <w:numId w:val="43"/>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Silicio (</w:t>
            </w:r>
            <w:proofErr w:type="spellStart"/>
            <w:r w:rsidRPr="000F7D35">
              <w:rPr>
                <w:rFonts w:eastAsia="Times New Roman" w:cs="Times New Roman"/>
                <w:color w:val="000000"/>
                <w:sz w:val="16"/>
                <w:szCs w:val="16"/>
                <w:lang w:eastAsia="es-PY"/>
              </w:rPr>
              <w:t>Ñanereta</w:t>
            </w:r>
            <w:proofErr w:type="spellEnd"/>
            <w:r w:rsidRPr="000F7D35">
              <w:rPr>
                <w:rFonts w:eastAsia="Times New Roman" w:cs="Times New Roman"/>
                <w:color w:val="000000"/>
                <w:sz w:val="16"/>
                <w:szCs w:val="16"/>
                <w:lang w:eastAsia="es-PY"/>
              </w:rPr>
              <w:t>)</w:t>
            </w:r>
          </w:p>
          <w:p w14:paraId="1A473625" w14:textId="77777777" w:rsidR="00C54D4D" w:rsidRPr="000F7D35" w:rsidRDefault="00C54D4D" w:rsidP="00107D07">
            <w:pPr>
              <w:pStyle w:val="Prrafodelista"/>
              <w:numPr>
                <w:ilvl w:val="0"/>
                <w:numId w:val="43"/>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Industria liviana</w:t>
            </w:r>
          </w:p>
          <w:p w14:paraId="38F4E370" w14:textId="77777777" w:rsidR="00C54D4D" w:rsidRPr="000F7D35" w:rsidRDefault="00C54D4D" w:rsidP="00107D07">
            <w:pPr>
              <w:pStyle w:val="Prrafodelista"/>
              <w:numPr>
                <w:ilvl w:val="0"/>
                <w:numId w:val="43"/>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Fundición de Acero Textil</w:t>
            </w:r>
          </w:p>
          <w:p w14:paraId="25C609CB" w14:textId="77777777" w:rsidR="00C54D4D" w:rsidRPr="000F7D35" w:rsidRDefault="00C54D4D" w:rsidP="00107D07">
            <w:pPr>
              <w:pStyle w:val="Prrafodelista"/>
              <w:numPr>
                <w:ilvl w:val="0"/>
                <w:numId w:val="43"/>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lastRenderedPageBreak/>
              <w:t>Investigación y Desarrollo tecnológico;</w:t>
            </w:r>
          </w:p>
          <w:p w14:paraId="39727CE0" w14:textId="77777777" w:rsidR="00C54D4D" w:rsidRPr="000F7D35" w:rsidRDefault="00C54D4D" w:rsidP="00107D07">
            <w:pPr>
              <w:pStyle w:val="Prrafodelista"/>
              <w:numPr>
                <w:ilvl w:val="0"/>
                <w:numId w:val="43"/>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Software</w:t>
            </w:r>
          </w:p>
          <w:p w14:paraId="782D65D4" w14:textId="77777777" w:rsidR="00C54D4D" w:rsidRPr="000F7D35" w:rsidRDefault="00C54D4D" w:rsidP="00107D07">
            <w:pPr>
              <w:pStyle w:val="Prrafodelista"/>
              <w:numPr>
                <w:ilvl w:val="0"/>
                <w:numId w:val="43"/>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Turismo de naturaleza y caza</w:t>
            </w:r>
          </w:p>
          <w:p w14:paraId="00A868A9" w14:textId="77777777" w:rsidR="00C54D4D" w:rsidRPr="000F7D35" w:rsidRDefault="00C54D4D" w:rsidP="00107D07">
            <w:pPr>
              <w:pStyle w:val="Prrafodelista"/>
              <w:numPr>
                <w:ilvl w:val="0"/>
                <w:numId w:val="43"/>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Artesanías</w:t>
            </w:r>
          </w:p>
        </w:tc>
        <w:tc>
          <w:tcPr>
            <w:tcW w:w="4962" w:type="dxa"/>
            <w:tcBorders>
              <w:top w:val="nil"/>
              <w:left w:val="nil"/>
              <w:bottom w:val="single" w:sz="4" w:space="0" w:color="auto"/>
              <w:right w:val="single" w:sz="4" w:space="0" w:color="auto"/>
            </w:tcBorders>
            <w:shd w:val="clear" w:color="auto" w:fill="auto"/>
            <w:vAlign w:val="center"/>
            <w:hideMark/>
          </w:tcPr>
          <w:p w14:paraId="57C3CB93" w14:textId="77777777" w:rsidR="00C54D4D" w:rsidRPr="000F7D35" w:rsidRDefault="00C54D4D" w:rsidP="00107D07">
            <w:pPr>
              <w:pStyle w:val="Prrafodelista"/>
              <w:numPr>
                <w:ilvl w:val="0"/>
                <w:numId w:val="43"/>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lastRenderedPageBreak/>
              <w:t>Parque industrial en distrito Villa Hayes</w:t>
            </w:r>
          </w:p>
          <w:p w14:paraId="0D659861" w14:textId="77777777" w:rsidR="00C54D4D" w:rsidRPr="000F7D35" w:rsidRDefault="00C54D4D" w:rsidP="00107D07">
            <w:pPr>
              <w:pStyle w:val="Prrafodelista"/>
              <w:numPr>
                <w:ilvl w:val="0"/>
                <w:numId w:val="43"/>
              </w:numPr>
              <w:spacing w:before="0" w:after="0" w:line="240" w:lineRule="auto"/>
              <w:rPr>
                <w:rFonts w:eastAsia="Times New Roman" w:cs="Times New Roman"/>
                <w:color w:val="000000"/>
                <w:sz w:val="16"/>
                <w:szCs w:val="16"/>
                <w:lang w:eastAsia="es-PY"/>
              </w:rPr>
            </w:pPr>
            <w:proofErr w:type="spellStart"/>
            <w:r w:rsidRPr="000F7D35">
              <w:rPr>
                <w:rFonts w:eastAsia="Times New Roman" w:cs="Times New Roman"/>
                <w:color w:val="000000"/>
                <w:sz w:val="16"/>
                <w:szCs w:val="16"/>
                <w:lang w:eastAsia="es-PY"/>
              </w:rPr>
              <w:t>Hubmultimodal</w:t>
            </w:r>
            <w:proofErr w:type="spellEnd"/>
            <w:r w:rsidRPr="000F7D35">
              <w:rPr>
                <w:rFonts w:eastAsia="Times New Roman" w:cs="Times New Roman"/>
                <w:color w:val="000000"/>
                <w:sz w:val="16"/>
                <w:szCs w:val="16"/>
                <w:lang w:eastAsia="es-PY"/>
              </w:rPr>
              <w:t>: Aeropuerto, Puerto Fluvial, Conexión</w:t>
            </w:r>
          </w:p>
          <w:p w14:paraId="0D93753E" w14:textId="77777777" w:rsidR="00C54D4D" w:rsidRPr="000F7D35" w:rsidRDefault="00C54D4D" w:rsidP="00107D07">
            <w:pPr>
              <w:pStyle w:val="Prrafodelista"/>
              <w:numPr>
                <w:ilvl w:val="0"/>
                <w:numId w:val="43"/>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Red ferroviaria</w:t>
            </w:r>
          </w:p>
          <w:p w14:paraId="6D05813F" w14:textId="77777777" w:rsidR="00C54D4D" w:rsidRPr="000F7D35" w:rsidRDefault="00C54D4D" w:rsidP="00107D07">
            <w:pPr>
              <w:pStyle w:val="Prrafodelista"/>
              <w:numPr>
                <w:ilvl w:val="0"/>
                <w:numId w:val="43"/>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lastRenderedPageBreak/>
              <w:t>Reservas naturales</w:t>
            </w:r>
          </w:p>
          <w:p w14:paraId="073C30CC" w14:textId="77777777" w:rsidR="00C54D4D" w:rsidRPr="000F7D35" w:rsidRDefault="00C54D4D" w:rsidP="00107D07">
            <w:pPr>
              <w:pStyle w:val="Prrafodelista"/>
              <w:numPr>
                <w:ilvl w:val="0"/>
                <w:numId w:val="43"/>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Expansión metropolitana</w:t>
            </w:r>
          </w:p>
        </w:tc>
      </w:tr>
      <w:tr w:rsidR="00C54D4D" w:rsidRPr="000F7D35" w14:paraId="4078245A" w14:textId="77777777" w:rsidTr="00BB5037">
        <w:trPr>
          <w:trHeight w:val="288"/>
        </w:trPr>
        <w:tc>
          <w:tcPr>
            <w:tcW w:w="1405" w:type="dxa"/>
            <w:tcBorders>
              <w:top w:val="nil"/>
              <w:left w:val="single" w:sz="4" w:space="0" w:color="auto"/>
              <w:bottom w:val="single" w:sz="4" w:space="0" w:color="000000"/>
              <w:right w:val="single" w:sz="4" w:space="0" w:color="auto"/>
            </w:tcBorders>
            <w:shd w:val="clear" w:color="auto" w:fill="auto"/>
            <w:vAlign w:val="center"/>
            <w:hideMark/>
          </w:tcPr>
          <w:p w14:paraId="52721CAF"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lastRenderedPageBreak/>
              <w:t>Chaco Centro-Norte</w:t>
            </w:r>
          </w:p>
        </w:tc>
        <w:tc>
          <w:tcPr>
            <w:tcW w:w="1663" w:type="dxa"/>
            <w:tcBorders>
              <w:top w:val="nil"/>
              <w:left w:val="single" w:sz="4" w:space="0" w:color="auto"/>
              <w:bottom w:val="single" w:sz="4" w:space="0" w:color="000000"/>
              <w:right w:val="single" w:sz="4" w:space="0" w:color="auto"/>
            </w:tcBorders>
            <w:shd w:val="clear" w:color="auto" w:fill="auto"/>
            <w:vAlign w:val="center"/>
            <w:hideMark/>
          </w:tcPr>
          <w:p w14:paraId="7EC33AC4"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Boquerón y Alto Paraguay.</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14:paraId="22B25F33"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174.018 Km2</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14:paraId="2FFAF3E1" w14:textId="77777777" w:rsidR="00C54D4D" w:rsidRPr="000F7D35" w:rsidRDefault="00C54D4D" w:rsidP="00107D07">
            <w:pPr>
              <w:spacing w:before="0" w:after="0" w:line="240" w:lineRule="auto"/>
              <w:jc w:val="center"/>
              <w:rPr>
                <w:rFonts w:eastAsia="Times New Roman" w:cs="Times New Roman"/>
                <w:color w:val="000000"/>
                <w:sz w:val="16"/>
                <w:szCs w:val="16"/>
                <w:lang w:eastAsia="es-PY"/>
              </w:rPr>
            </w:pPr>
            <w:r w:rsidRPr="000F7D35">
              <w:rPr>
                <w:rFonts w:eastAsia="Times New Roman" w:cs="Times New Roman"/>
                <w:color w:val="000000"/>
                <w:sz w:val="16"/>
                <w:szCs w:val="16"/>
                <w:lang w:eastAsia="es-PY"/>
              </w:rPr>
              <w:t>67.577 habitantes</w:t>
            </w:r>
          </w:p>
        </w:tc>
        <w:tc>
          <w:tcPr>
            <w:tcW w:w="3827" w:type="dxa"/>
            <w:tcBorders>
              <w:top w:val="nil"/>
              <w:left w:val="nil"/>
              <w:bottom w:val="single" w:sz="4" w:space="0" w:color="auto"/>
              <w:right w:val="single" w:sz="4" w:space="0" w:color="auto"/>
            </w:tcBorders>
            <w:shd w:val="clear" w:color="auto" w:fill="auto"/>
            <w:vAlign w:val="center"/>
            <w:hideMark/>
          </w:tcPr>
          <w:p w14:paraId="496ADC19" w14:textId="77777777" w:rsidR="00C54D4D" w:rsidRPr="000F7D35" w:rsidRDefault="00C54D4D" w:rsidP="00107D07">
            <w:pPr>
              <w:pStyle w:val="Prrafodelista"/>
              <w:numPr>
                <w:ilvl w:val="0"/>
                <w:numId w:val="44"/>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Lácteos</w:t>
            </w:r>
          </w:p>
          <w:p w14:paraId="238A915C" w14:textId="77777777" w:rsidR="00C54D4D" w:rsidRPr="000F7D35" w:rsidRDefault="00C54D4D" w:rsidP="00107D07">
            <w:pPr>
              <w:pStyle w:val="Prrafodelista"/>
              <w:numPr>
                <w:ilvl w:val="0"/>
                <w:numId w:val="44"/>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Carnes</w:t>
            </w:r>
          </w:p>
          <w:p w14:paraId="15F74DF1" w14:textId="77777777" w:rsidR="00C54D4D" w:rsidRPr="000F7D35" w:rsidRDefault="00C54D4D" w:rsidP="00107D07">
            <w:pPr>
              <w:pStyle w:val="Prrafodelista"/>
              <w:numPr>
                <w:ilvl w:val="0"/>
                <w:numId w:val="44"/>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Frutas</w:t>
            </w:r>
          </w:p>
          <w:p w14:paraId="4B75D005" w14:textId="77777777" w:rsidR="00C54D4D" w:rsidRPr="000F7D35" w:rsidRDefault="00C54D4D" w:rsidP="00107D07">
            <w:pPr>
              <w:pStyle w:val="Prrafodelista"/>
              <w:numPr>
                <w:ilvl w:val="0"/>
                <w:numId w:val="44"/>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Petróleo</w:t>
            </w:r>
          </w:p>
          <w:p w14:paraId="01BA35DF" w14:textId="77777777" w:rsidR="00C54D4D" w:rsidRPr="000F7D35" w:rsidRDefault="00C54D4D" w:rsidP="00107D07">
            <w:pPr>
              <w:pStyle w:val="Prrafodelista"/>
              <w:numPr>
                <w:ilvl w:val="0"/>
                <w:numId w:val="44"/>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Gas y urea de gas</w:t>
            </w:r>
          </w:p>
          <w:p w14:paraId="5FB16E9F" w14:textId="77777777" w:rsidR="00C54D4D" w:rsidRPr="000F7D35" w:rsidRDefault="00C54D4D" w:rsidP="00107D07">
            <w:pPr>
              <w:pStyle w:val="Prrafodelista"/>
              <w:numPr>
                <w:ilvl w:val="0"/>
                <w:numId w:val="44"/>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Yeso y cerámica blanca</w:t>
            </w:r>
          </w:p>
          <w:p w14:paraId="34EDB5F6" w14:textId="77777777" w:rsidR="00C54D4D" w:rsidRPr="000F7D35" w:rsidRDefault="00C54D4D" w:rsidP="00107D07">
            <w:pPr>
              <w:pStyle w:val="Prrafodelista"/>
              <w:numPr>
                <w:ilvl w:val="0"/>
                <w:numId w:val="44"/>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Turismo de caza</w:t>
            </w:r>
          </w:p>
        </w:tc>
        <w:tc>
          <w:tcPr>
            <w:tcW w:w="4962" w:type="dxa"/>
            <w:tcBorders>
              <w:top w:val="nil"/>
              <w:left w:val="nil"/>
              <w:bottom w:val="single" w:sz="4" w:space="0" w:color="auto"/>
              <w:right w:val="single" w:sz="4" w:space="0" w:color="auto"/>
            </w:tcBorders>
            <w:shd w:val="clear" w:color="auto" w:fill="auto"/>
            <w:vAlign w:val="center"/>
            <w:hideMark/>
          </w:tcPr>
          <w:p w14:paraId="1E6A73F0" w14:textId="77777777" w:rsidR="00C54D4D" w:rsidRPr="000F7D35" w:rsidRDefault="00C54D4D" w:rsidP="00107D07">
            <w:pPr>
              <w:pStyle w:val="Prrafodelista"/>
              <w:numPr>
                <w:ilvl w:val="0"/>
                <w:numId w:val="44"/>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Cuenca petrolífera </w:t>
            </w:r>
            <w:proofErr w:type="spellStart"/>
            <w:r w:rsidRPr="000F7D35">
              <w:rPr>
                <w:rFonts w:eastAsia="Times New Roman" w:cs="Times New Roman"/>
                <w:color w:val="000000"/>
                <w:sz w:val="16"/>
                <w:szCs w:val="16"/>
                <w:lang w:eastAsia="es-PY"/>
              </w:rPr>
              <w:t>Pirity</w:t>
            </w:r>
            <w:proofErr w:type="spellEnd"/>
            <w:r w:rsidRPr="000F7D35">
              <w:rPr>
                <w:rFonts w:eastAsia="Times New Roman" w:cs="Times New Roman"/>
                <w:color w:val="000000"/>
                <w:sz w:val="16"/>
                <w:szCs w:val="16"/>
                <w:lang w:eastAsia="es-PY"/>
              </w:rPr>
              <w:t xml:space="preserve"> en distrito Filadelfia</w:t>
            </w:r>
          </w:p>
          <w:p w14:paraId="74EE824B" w14:textId="77777777" w:rsidR="00C54D4D" w:rsidRPr="000F7D35" w:rsidRDefault="00C54D4D" w:rsidP="00107D07">
            <w:pPr>
              <w:pStyle w:val="Prrafodelista"/>
              <w:numPr>
                <w:ilvl w:val="0"/>
                <w:numId w:val="44"/>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 xml:space="preserve">Industria láctea y cárnica en colonias </w:t>
            </w:r>
            <w:proofErr w:type="spellStart"/>
            <w:r w:rsidRPr="000F7D35">
              <w:rPr>
                <w:rFonts w:eastAsia="Times New Roman" w:cs="Times New Roman"/>
                <w:color w:val="000000"/>
                <w:sz w:val="16"/>
                <w:szCs w:val="16"/>
                <w:lang w:eastAsia="es-PY"/>
              </w:rPr>
              <w:t>mennonitas</w:t>
            </w:r>
            <w:proofErr w:type="spellEnd"/>
          </w:p>
          <w:p w14:paraId="7D097BB7" w14:textId="77777777" w:rsidR="00C54D4D" w:rsidRPr="000F7D35" w:rsidRDefault="00C54D4D" w:rsidP="00107D07">
            <w:pPr>
              <w:pStyle w:val="Prrafodelista"/>
              <w:numPr>
                <w:ilvl w:val="0"/>
                <w:numId w:val="44"/>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Conexión a la red ferroviaria interoceánica</w:t>
            </w:r>
          </w:p>
          <w:p w14:paraId="6FDC2113" w14:textId="77777777" w:rsidR="00C54D4D" w:rsidRPr="000F7D35" w:rsidRDefault="00C54D4D" w:rsidP="00107D07">
            <w:pPr>
              <w:pStyle w:val="Prrafodelista"/>
              <w:numPr>
                <w:ilvl w:val="0"/>
                <w:numId w:val="44"/>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Puerto de productos de minería en Bahía Negra</w:t>
            </w:r>
          </w:p>
          <w:p w14:paraId="6AEDD102" w14:textId="77777777" w:rsidR="00C54D4D" w:rsidRPr="000F7D35" w:rsidRDefault="00C54D4D" w:rsidP="00107D07">
            <w:pPr>
              <w:pStyle w:val="Prrafodelista"/>
              <w:numPr>
                <w:ilvl w:val="0"/>
                <w:numId w:val="44"/>
              </w:numPr>
              <w:spacing w:before="0" w:after="0" w:line="240" w:lineRule="auto"/>
              <w:rPr>
                <w:rFonts w:eastAsia="Times New Roman" w:cs="Times New Roman"/>
                <w:color w:val="000000"/>
                <w:sz w:val="16"/>
                <w:szCs w:val="16"/>
                <w:lang w:eastAsia="es-PY"/>
              </w:rPr>
            </w:pPr>
            <w:r w:rsidRPr="000F7D35">
              <w:rPr>
                <w:rFonts w:eastAsia="Times New Roman" w:cs="Times New Roman"/>
                <w:color w:val="000000"/>
                <w:sz w:val="16"/>
                <w:szCs w:val="16"/>
                <w:lang w:eastAsia="es-PY"/>
              </w:rPr>
              <w:t>Reservas naturales</w:t>
            </w:r>
          </w:p>
        </w:tc>
      </w:tr>
    </w:tbl>
    <w:p w14:paraId="5C175674" w14:textId="77777777" w:rsidR="00C54D4D" w:rsidRPr="000F7D35" w:rsidRDefault="00C54D4D" w:rsidP="00C54D4D">
      <w:pPr>
        <w:jc w:val="left"/>
      </w:pPr>
    </w:p>
    <w:p w14:paraId="27CA72A5" w14:textId="77777777" w:rsidR="0098552C" w:rsidRPr="000F7D35" w:rsidRDefault="0098552C" w:rsidP="0098552C">
      <w:pPr>
        <w:jc w:val="left"/>
        <w:sectPr w:rsidR="0098552C" w:rsidRPr="000F7D35" w:rsidSect="009C7E58">
          <w:pgSz w:w="16838" w:h="11906" w:orient="landscape"/>
          <w:pgMar w:top="680" w:right="1134" w:bottom="680" w:left="1134" w:header="720" w:footer="720" w:gutter="0"/>
          <w:cols w:space="720"/>
          <w:docGrid w:linePitch="299"/>
        </w:sectPr>
      </w:pPr>
    </w:p>
    <w:p w14:paraId="46417C27" w14:textId="77777777" w:rsidR="00895E3F" w:rsidRPr="000F7D35" w:rsidRDefault="00895E3F" w:rsidP="00895E3F">
      <w:pPr>
        <w:pStyle w:val="Heading4-bold"/>
      </w:pPr>
      <w:bookmarkStart w:id="171" w:name="_Toc404074461"/>
      <w:bookmarkStart w:id="172" w:name="_Toc403217953"/>
      <w:r w:rsidRPr="000F7D35">
        <w:lastRenderedPageBreak/>
        <w:t>Recursos naturales</w:t>
      </w:r>
      <w:bookmarkEnd w:id="171"/>
    </w:p>
    <w:p w14:paraId="59DF14E7" w14:textId="77777777" w:rsidR="00941041" w:rsidRDefault="00941041" w:rsidP="00941041">
      <w:r w:rsidRPr="003F3FC3">
        <w:rPr>
          <w:lang w:val="es-ES"/>
        </w:rPr>
        <w:t>El Paraguay tiene una extraordinaria riqueza ambiental y diversidad biológica de importancia global. Cuenta con recursos naturales</w:t>
      </w:r>
      <w:r>
        <w:rPr>
          <w:lang w:val="es-ES"/>
        </w:rPr>
        <w:t>,</w:t>
      </w:r>
      <w:r w:rsidRPr="003F3FC3">
        <w:rPr>
          <w:lang w:val="es-ES"/>
        </w:rPr>
        <w:t xml:space="preserve"> bosques, agua, suelo fértil y una amplia biodiversidad. </w:t>
      </w:r>
      <w:r w:rsidRPr="003F3FC3">
        <w:t>Esta disponibilidad de recursos naturales le otorga un enorme potencial de desarrollo sostenible</w:t>
      </w:r>
      <w:r w:rsidRPr="00463949">
        <w:t>.</w:t>
      </w:r>
      <w:r w:rsidRPr="000F7D35">
        <w:t xml:space="preserve"> </w:t>
      </w:r>
      <w:r>
        <w:t>Sin embargo,</w:t>
      </w:r>
      <w:r w:rsidRPr="00386535">
        <w:t xml:space="preserve"> </w:t>
      </w:r>
      <w:r w:rsidRPr="00463949">
        <w:t xml:space="preserve">Uno de los mayores retos es conciliar las necesidades de crecimiento económico e industrialización con el aprovechamiento sostenible de los suelos y bosques, de la diversidad biológica y de la producción agropecuaria, </w:t>
      </w:r>
      <w:r>
        <w:t>que requiere de</w:t>
      </w:r>
      <w:r w:rsidRPr="00463949">
        <w:t xml:space="preserve"> adaptación al cambio climático.</w:t>
      </w:r>
    </w:p>
    <w:p w14:paraId="5E31B9F5" w14:textId="77777777" w:rsidR="00941041" w:rsidRDefault="00941041" w:rsidP="00941041">
      <w:r w:rsidRPr="00463949">
        <w:t>En cuanto a recursos hídricos, el país está ubicado en el número 30, con unos 336 k</w:t>
      </w:r>
      <w:r>
        <w:t>m3 de agua dulce</w:t>
      </w:r>
      <w:r>
        <w:rPr>
          <w:rStyle w:val="Refdenotaalpie"/>
        </w:rPr>
        <w:footnoteReference w:id="73"/>
      </w:r>
      <w:r>
        <w:t>.</w:t>
      </w:r>
      <w:r w:rsidRPr="00463949">
        <w:t xml:space="preserve"> El acuífero Guaraní es la tercera mayor reserva de agua dulce del mundo, compartido con Brasil, Argentina y Uruguay, con 70.000 km2 de superficie en Paraguay</w:t>
      </w:r>
      <w:r>
        <w:t>.</w:t>
      </w:r>
      <w:r w:rsidRPr="000F7D35">
        <w:t xml:space="preserve"> Esto adquiere relevancia sobre todo teniendo en cuenta que el cambio climático está reduciendo la disponibilidad de agua dulce en otras partes del mundo</w:t>
      </w:r>
      <w:r>
        <w:t xml:space="preserve"> </w:t>
      </w:r>
      <w:r w:rsidRPr="00DA258E">
        <w:t>lo cual implica la necesidad de contar con políticas de protección y conservación adecuadas y eficaces.</w:t>
      </w:r>
      <w:r w:rsidRPr="000F7D35">
        <w:t xml:space="preserve"> </w:t>
      </w:r>
    </w:p>
    <w:p w14:paraId="34B7D641" w14:textId="77777777" w:rsidR="00941041" w:rsidRPr="000F7D35" w:rsidRDefault="00941041" w:rsidP="00941041">
      <w:r w:rsidRPr="00463949">
        <w:t xml:space="preserve">El país ha avanzado en temas ambientales, se cuenta con una Política Ambiental Nacional con criterios y orientaciones generales </w:t>
      </w:r>
      <w:r>
        <w:t>para la protección del ambiente.</w:t>
      </w:r>
      <w:r w:rsidRPr="000F7D35">
        <w:t xml:space="preserve"> Sin embargo, sigue afrontando serios problemas, como la pérdida progresiva de la biodiversidad, la contaminación de los cursos hídricos y del aire, la caza y pescas indiscriminadas, las deficiencias en el tratamiento y gestión de los residuos sólidos y aguas residuales, la degradación de los suelos. Además de una debilidad institucional en términos legales, presupuestarios y de gestión.</w:t>
      </w:r>
    </w:p>
    <w:p w14:paraId="0BA344D2" w14:textId="77777777" w:rsidR="00941041" w:rsidRPr="000F7D35" w:rsidRDefault="00941041" w:rsidP="00941041">
      <w:r w:rsidRPr="000F7D35">
        <w:t>Están involucradas en la gestión ambiental de nuestro país las instituciones gubernamentales y no gubernamentales. El conjunto de órganos y entidades públicas del gobierno nacional, departamental</w:t>
      </w:r>
      <w:r>
        <w:t xml:space="preserve"> </w:t>
      </w:r>
      <w:r w:rsidRPr="000F7D35">
        <w:t>y municipal, con competencia ambiental, y las entidades privadas creadas con igual objeto, constituye el Sistema Nacional del Ambiente (SISNAM). El Sistema se encuentra así definido en la Ley 1561/00 para evitar conflictos interinstitucionales, vacíos o superposiciones de competencia, y para responder con eficiencia y eficacia a los objetivos de la Política Ambiental.</w:t>
      </w:r>
    </w:p>
    <w:p w14:paraId="4896A3DB" w14:textId="1193F187" w:rsidR="00895E3F" w:rsidRDefault="00941041" w:rsidP="00941041">
      <w:r w:rsidRPr="00E901F0">
        <w:t>En cuanto a las certificaciones ambientales ISO 14001, Paraguay se ubica en el 0.6 por cada millón de habitantes, muy por debajo de América Latina. En esta certificación el país tiene mucho para progresar dependiendo de la evolución de la inserción de las empresas paraguayas en el mercado mundial y de la disponibilidad de una adecuada infraestructura de certificación ambiental a nivel local</w:t>
      </w:r>
      <w:r w:rsidRPr="000F7D35">
        <w:t>.</w:t>
      </w:r>
    </w:p>
    <w:p w14:paraId="590FAF5A" w14:textId="77777777" w:rsidR="00C54D4D" w:rsidRPr="000F7D35" w:rsidRDefault="00C54D4D" w:rsidP="00C54D4D">
      <w:pPr>
        <w:pStyle w:val="Heading4-bold"/>
      </w:pPr>
      <w:bookmarkStart w:id="173" w:name="_Toc404074462"/>
      <w:r w:rsidRPr="000F7D35">
        <w:lastRenderedPageBreak/>
        <w:t>Minería</w:t>
      </w:r>
      <w:bookmarkEnd w:id="172"/>
      <w:bookmarkEnd w:id="173"/>
    </w:p>
    <w:p w14:paraId="49C70389" w14:textId="77777777" w:rsidR="00C54D4D" w:rsidRPr="000F7D35" w:rsidRDefault="00C54D4D" w:rsidP="00C54D4D">
      <w:r>
        <w:t>L</w:t>
      </w:r>
      <w:r w:rsidRPr="00EC7D6E">
        <w:t>a explotación</w:t>
      </w:r>
      <w:r>
        <w:t xml:space="preserve"> de minerales en Paraguay es inc</w:t>
      </w:r>
      <w:r w:rsidRPr="00EC7D6E">
        <w:t>ipiente, tanto es así que la explotación intensiva se sustenta en materiales pétreos, tales como: basaltos, cuarcitas, areniscas y calizas, y los sedimentos como ser: gravas, arenas, limos, arcillas y puzolanas. Estos materiales se encuadran dentro de los recursos no renovables, de ellos se diversifican en producci</w:t>
      </w:r>
      <w:r>
        <w:t>ones cerámicas, concretos, produ</w:t>
      </w:r>
      <w:r w:rsidRPr="00EC7D6E">
        <w:t xml:space="preserve">ctos viales, cemento portland, estabilizadores agrícolas, forrajes avícolas y vacunos, </w:t>
      </w:r>
      <w:proofErr w:type="spellStart"/>
      <w:r w:rsidRPr="00EC7D6E">
        <w:t>enduidos</w:t>
      </w:r>
      <w:proofErr w:type="spellEnd"/>
      <w:r w:rsidRPr="00EC7D6E">
        <w:t xml:space="preserve">, cargas industriales, filtros, </w:t>
      </w:r>
      <w:proofErr w:type="spellStart"/>
      <w:r w:rsidRPr="00EC7D6E">
        <w:t>absorventes</w:t>
      </w:r>
      <w:proofErr w:type="spellEnd"/>
      <w:r w:rsidRPr="00EC7D6E">
        <w:t>, pinturas, satinado de la celulosa, aditivos como bauxita, retardadores de reacciones, vidriados, etc.</w:t>
      </w:r>
      <w:r>
        <w:t xml:space="preserve"> </w:t>
      </w:r>
      <w:r w:rsidRPr="000F7D35">
        <w:t xml:space="preserve">En lo que respecta a minerales no metálicos tenemos el grupo de los caolines aptos para </w:t>
      </w:r>
      <w:proofErr w:type="spellStart"/>
      <w:r w:rsidRPr="000F7D35">
        <w:t>layotas</w:t>
      </w:r>
      <w:proofErr w:type="spellEnd"/>
      <w:r w:rsidRPr="000F7D35">
        <w:t xml:space="preserve">, ladrillejos, revestimientos, ladrillos huecos, tejas y </w:t>
      </w:r>
      <w:proofErr w:type="spellStart"/>
      <w:r w:rsidRPr="000F7D35">
        <w:t>tejuelones</w:t>
      </w:r>
      <w:proofErr w:type="spellEnd"/>
      <w:r w:rsidRPr="000F7D35">
        <w:t>.</w:t>
      </w:r>
    </w:p>
    <w:p w14:paraId="4CEC4DEA" w14:textId="72DF7190" w:rsidR="00C54D4D" w:rsidRPr="00C54D4D" w:rsidRDefault="00C54D4D" w:rsidP="00C54D4D">
      <w:r w:rsidRPr="000F7D35">
        <w:t xml:space="preserve">También el país posee metales radioactivos como ser Uranio, Torio, Radio, Potasio y otros. Los primarios están localizados en las provincias alcalinas y los secundarios en el </w:t>
      </w:r>
      <w:proofErr w:type="spellStart"/>
      <w:r w:rsidRPr="000F7D35">
        <w:t>permo-trias</w:t>
      </w:r>
      <w:proofErr w:type="spellEnd"/>
      <w:r w:rsidRPr="000F7D35">
        <w:t>.</w:t>
      </w:r>
      <w:r>
        <w:t xml:space="preserve"> </w:t>
      </w:r>
      <w:r w:rsidRPr="000F7D35">
        <w:t xml:space="preserve">El único metal que se explota en </w:t>
      </w:r>
      <w:r>
        <w:t xml:space="preserve">forma no sostenible, en </w:t>
      </w:r>
      <w:r w:rsidRPr="000F7D35">
        <w:t xml:space="preserve">Paraguay es el oro, lugar de Paso </w:t>
      </w:r>
      <w:proofErr w:type="spellStart"/>
      <w:r w:rsidRPr="000F7D35">
        <w:t>Yobay</w:t>
      </w:r>
      <w:proofErr w:type="spellEnd"/>
      <w:r w:rsidRPr="000F7D35">
        <w:t xml:space="preserve"> Departamento del Paraguay.</w:t>
      </w:r>
      <w:r>
        <w:t xml:space="preserve"> En cuanto a hidrocarburo, a</w:t>
      </w:r>
      <w:r w:rsidRPr="008561A5">
        <w:t>ctualmente se está perforando un pozo exploratorio de Hidrocarburo en el Chaco y el pozo Independencia tiene alumbramiento de gas</w:t>
      </w:r>
      <w:r>
        <w:t xml:space="preserve">. </w:t>
      </w:r>
      <w:r w:rsidRPr="00EC7D6E">
        <w:t>El Paraguay, con un enorme potencial geológico, está abierto a la inversión nacional y extranjera.</w:t>
      </w:r>
    </w:p>
    <w:p w14:paraId="42ADA3AA" w14:textId="77777777" w:rsidR="00895E3F" w:rsidRPr="000F7D35" w:rsidRDefault="00895E3F" w:rsidP="00895E3F">
      <w:pPr>
        <w:pStyle w:val="Heading4-bold"/>
      </w:pPr>
      <w:bookmarkStart w:id="174" w:name="_Toc404074463"/>
      <w:r w:rsidRPr="000F7D35">
        <w:t>Gobierno abierto y transparente</w:t>
      </w:r>
      <w:bookmarkEnd w:id="174"/>
    </w:p>
    <w:p w14:paraId="1A6C9B62" w14:textId="77777777" w:rsidR="00895E3F" w:rsidRDefault="00895E3F" w:rsidP="00895E3F">
      <w:r>
        <w:t>Según el Índice de Percepción de Corrupción de Transparencia Internacional la percepción sobre la corrupción en Paraguay es muy alta. Tanto así que ubica al Paraguay en la posición 150 de 177 países.</w:t>
      </w:r>
      <w:r>
        <w:rPr>
          <w:rStyle w:val="Refdenotaalpie"/>
        </w:rPr>
        <w:footnoteReference w:id="74"/>
      </w:r>
    </w:p>
    <w:p w14:paraId="5391C449" w14:textId="77777777" w:rsidR="00895E3F" w:rsidRDefault="00895E3F" w:rsidP="00895E3F">
      <w:r>
        <w:t xml:space="preserve">Además de esta percepción, la falta de infraestructura para el uso de las Tecnologías de Información y Comunicación (TIC), agrava el problema de la brecha digital. De acuerdo al </w:t>
      </w:r>
      <w:proofErr w:type="spellStart"/>
      <w:r w:rsidRPr="00266C40">
        <w:rPr>
          <w:i/>
        </w:rPr>
        <w:t>United</w:t>
      </w:r>
      <w:proofErr w:type="spellEnd"/>
      <w:r>
        <w:rPr>
          <w:i/>
        </w:rPr>
        <w:t xml:space="preserve"> </w:t>
      </w:r>
      <w:proofErr w:type="spellStart"/>
      <w:r w:rsidRPr="00266C40">
        <w:rPr>
          <w:i/>
        </w:rPr>
        <w:t>Nations</w:t>
      </w:r>
      <w:proofErr w:type="spellEnd"/>
      <w:r w:rsidRPr="00266C40">
        <w:rPr>
          <w:i/>
        </w:rPr>
        <w:t xml:space="preserve"> E-</w:t>
      </w:r>
      <w:proofErr w:type="spellStart"/>
      <w:r w:rsidRPr="00266C40">
        <w:rPr>
          <w:i/>
        </w:rPr>
        <w:t>government</w:t>
      </w:r>
      <w:proofErr w:type="spellEnd"/>
      <w:r>
        <w:rPr>
          <w:i/>
        </w:rPr>
        <w:t xml:space="preserve"> </w:t>
      </w:r>
      <w:proofErr w:type="spellStart"/>
      <w:r w:rsidRPr="00266C40">
        <w:rPr>
          <w:i/>
        </w:rPr>
        <w:t>Survey</w:t>
      </w:r>
      <w:proofErr w:type="spellEnd"/>
      <w:r>
        <w:rPr>
          <w:i/>
        </w:rPr>
        <w:t>,</w:t>
      </w:r>
      <w:r>
        <w:t xml:space="preserve"> en Paraguay solo el 27% de la población tiene acceso a internet.</w:t>
      </w:r>
      <w:r>
        <w:rPr>
          <w:rStyle w:val="Refdenotaalpie"/>
        </w:rPr>
        <w:footnoteReference w:id="75"/>
      </w:r>
    </w:p>
    <w:p w14:paraId="7DC9D2EC" w14:textId="6D1A7BC5" w:rsidR="00895E3F" w:rsidRPr="000F7D35" w:rsidRDefault="00895E3F" w:rsidP="00045269">
      <w:r>
        <w:t xml:space="preserve">Esto tiene como resultado la baja confianza de la ciudadanía hacia el Estado y conlleva a una mínima interacción entre ambas partes. De acuerdo con el </w:t>
      </w:r>
      <w:proofErr w:type="spellStart"/>
      <w:r>
        <w:t>Latinobarómetro</w:t>
      </w:r>
      <w:proofErr w:type="spellEnd"/>
      <w:r>
        <w:t xml:space="preserve"> el 65,6% de la población tiene poca o ninguna confianza en la Administración Pública.</w:t>
      </w:r>
      <w:r>
        <w:rPr>
          <w:rStyle w:val="Refdenotaalpie"/>
        </w:rPr>
        <w:footnoteReference w:id="76"/>
      </w:r>
      <w:r>
        <w:t xml:space="preserve"> Finalmente, el Paraguay cuenta con normativas recientes sobre Acceso a la </w:t>
      </w:r>
      <w:r>
        <w:lastRenderedPageBreak/>
        <w:t>Información Pública en donde se definen y regulan las relaciones Estado-Ciudadanía en la materia.</w:t>
      </w:r>
      <w:r>
        <w:rPr>
          <w:rStyle w:val="Refdenotaalpie"/>
        </w:rPr>
        <w:footnoteReference w:id="77"/>
      </w:r>
    </w:p>
    <w:p w14:paraId="3A263B5A" w14:textId="77777777" w:rsidR="00045269" w:rsidRPr="000F7D35" w:rsidRDefault="00045269" w:rsidP="00045269">
      <w:pPr>
        <w:pStyle w:val="Heading4-bold"/>
      </w:pPr>
      <w:bookmarkStart w:id="175" w:name="_Toc403217955"/>
      <w:bookmarkStart w:id="176" w:name="_Toc404074464"/>
      <w:r w:rsidRPr="000F7D35">
        <w:t>Defensa nacional</w:t>
      </w:r>
      <w:bookmarkEnd w:id="175"/>
      <w:bookmarkEnd w:id="176"/>
    </w:p>
    <w:p w14:paraId="6BCC3E0A" w14:textId="21BF361F" w:rsidR="00AE075C" w:rsidRPr="000F7D35" w:rsidRDefault="00045269" w:rsidP="00045269">
      <w:r w:rsidRPr="000F7D35">
        <w:t>La defensa es coordinada por el Comando de las Fuerzas Militares, que consiste en el Ejército, la Armada Nacional y la Fuerza Aérea, y cuenta además con un Comando Logístico y una Dirección Nacional del Servicio Geográfico Militar. El gasto militar es de 1,66% del PIB. En cuanto al reclutamiento para el servicio militar</w:t>
      </w:r>
      <w:r>
        <w:t>,</w:t>
      </w:r>
      <w:r w:rsidRPr="000F7D35">
        <w:t xml:space="preserve"> </w:t>
      </w:r>
      <w:r>
        <w:t>este</w:t>
      </w:r>
      <w:r w:rsidRPr="000F7D35">
        <w:t xml:space="preserve"> es obligatorio.</w:t>
      </w:r>
    </w:p>
    <w:p w14:paraId="1574FA99" w14:textId="77777777" w:rsidR="00C77732" w:rsidRDefault="00C77732">
      <w:pPr>
        <w:jc w:val="left"/>
      </w:pPr>
      <w:r>
        <w:br w:type="page"/>
      </w:r>
    </w:p>
    <w:p w14:paraId="43BE87E3" w14:textId="25C74779" w:rsidR="006554B0" w:rsidRPr="000F7D35" w:rsidRDefault="007615F6" w:rsidP="006B504F">
      <w:pPr>
        <w:pStyle w:val="Ttulo3"/>
      </w:pPr>
      <w:bookmarkStart w:id="177" w:name="_Toc404074465"/>
      <w:r>
        <w:lastRenderedPageBreak/>
        <w:t>E</w:t>
      </w:r>
      <w:r w:rsidR="00ED2891">
        <w:t>strategia</w:t>
      </w:r>
      <w:r w:rsidR="00045269">
        <w:t xml:space="preserve"> </w:t>
      </w:r>
      <w:r w:rsidR="003600F8">
        <w:t>2.1</w:t>
      </w:r>
      <w:r w:rsidR="00606E10">
        <w:t xml:space="preserve"> </w:t>
      </w:r>
      <w:r w:rsidR="008865D4">
        <w:sym w:font="Symbol" w:char="F02D"/>
      </w:r>
      <w:r w:rsidR="00FD191C" w:rsidRPr="000F7D35">
        <w:t xml:space="preserve"> Empleo y </w:t>
      </w:r>
      <w:r w:rsidR="00045269">
        <w:t>seguridad</w:t>
      </w:r>
      <w:r w:rsidR="00FD191C" w:rsidRPr="000F7D35">
        <w:t xml:space="preserve"> social</w:t>
      </w:r>
      <w:bookmarkEnd w:id="177"/>
    </w:p>
    <w:p w14:paraId="7F6FF42A" w14:textId="77777777" w:rsidR="00E64BEA" w:rsidRPr="000F7D35" w:rsidRDefault="00A5082E" w:rsidP="00D41448">
      <w:pPr>
        <w:rPr>
          <w:i/>
        </w:rPr>
      </w:pPr>
      <w:r w:rsidRPr="000F7D35">
        <w:rPr>
          <w:i/>
        </w:rPr>
        <w:t>Promoción del empleo decente e inclusivo, formación y capacitación para la empleabilidad y protección social</w:t>
      </w:r>
      <w:r w:rsidR="00E0160A">
        <w:rPr>
          <w:i/>
        </w:rPr>
        <w:t>,</w:t>
      </w:r>
      <w:r w:rsidR="00345A9B">
        <w:rPr>
          <w:i/>
        </w:rPr>
        <w:t xml:space="preserve"> </w:t>
      </w:r>
      <w:r w:rsidR="00E0160A">
        <w:rPr>
          <w:i/>
        </w:rPr>
        <w:t>con énfasis en</w:t>
      </w:r>
      <w:r w:rsidRPr="000F7D35">
        <w:rPr>
          <w:i/>
        </w:rPr>
        <w:t xml:space="preserve"> grupos vulnerables.</w:t>
      </w:r>
    </w:p>
    <w:p w14:paraId="04F6F442" w14:textId="77777777" w:rsidR="00A5082E" w:rsidRPr="000F7D35" w:rsidRDefault="00170204" w:rsidP="006B504F">
      <w:pPr>
        <w:pStyle w:val="Heading4-bold"/>
      </w:pPr>
      <w:bookmarkStart w:id="178" w:name="h.228bbjnwut5i" w:colFirst="0" w:colLast="0"/>
      <w:bookmarkStart w:id="179" w:name="h.lrr0bh2pq66y" w:colFirst="0" w:colLast="0"/>
      <w:bookmarkStart w:id="180" w:name="_Toc404074466"/>
      <w:bookmarkEnd w:id="178"/>
      <w:bookmarkEnd w:id="179"/>
      <w:r>
        <w:t>Objetivos</w:t>
      </w:r>
      <w:bookmarkEnd w:id="180"/>
    </w:p>
    <w:p w14:paraId="11054B57" w14:textId="67D3B89B" w:rsidR="00AF59C2" w:rsidRPr="000F7D35" w:rsidRDefault="00045269" w:rsidP="00C02C22">
      <w:pPr>
        <w:pStyle w:val="Prrafodelista"/>
        <w:numPr>
          <w:ilvl w:val="0"/>
          <w:numId w:val="14"/>
        </w:numPr>
        <w:spacing w:before="0"/>
      </w:pPr>
      <w:r>
        <w:t>Mantener la t</w:t>
      </w:r>
      <w:r w:rsidR="00AF59C2" w:rsidRPr="000F7D35">
        <w:t>asa de crecimiento del ingreso del 40% de la población de menores ingresos por encima de la tasa promedio de crecimiento de la economía.</w:t>
      </w:r>
    </w:p>
    <w:p w14:paraId="13280766" w14:textId="77777777" w:rsidR="001D73D5" w:rsidRPr="000F7D35" w:rsidRDefault="00AF59C2" w:rsidP="00C02C22">
      <w:pPr>
        <w:pStyle w:val="Prrafodelista"/>
        <w:numPr>
          <w:ilvl w:val="0"/>
          <w:numId w:val="14"/>
        </w:numPr>
        <w:spacing w:before="0"/>
      </w:pPr>
      <w:r w:rsidRPr="000F7D35">
        <w:t xml:space="preserve">Aumentar en 7 veces </w:t>
      </w:r>
      <w:r w:rsidR="0006614F" w:rsidRPr="000F7D35">
        <w:t xml:space="preserve">el </w:t>
      </w:r>
      <w:r w:rsidR="001D73D5" w:rsidRPr="000F7D35">
        <w:t xml:space="preserve">promedio nacional de </w:t>
      </w:r>
      <w:r w:rsidR="00DB3F50" w:rsidRPr="000F7D35">
        <w:t>población con</w:t>
      </w:r>
      <w:r w:rsidR="001D73D5" w:rsidRPr="000F7D35">
        <w:t xml:space="preserve"> estudio</w:t>
      </w:r>
      <w:r w:rsidR="00DB3F50" w:rsidRPr="000F7D35">
        <w:t>s</w:t>
      </w:r>
      <w:r w:rsidR="001D73D5" w:rsidRPr="000F7D35">
        <w:t xml:space="preserve"> terciario</w:t>
      </w:r>
      <w:r w:rsidR="00DB3F50" w:rsidRPr="000F7D35">
        <w:t>s completos</w:t>
      </w:r>
      <w:r w:rsidR="001D73D5" w:rsidRPr="000F7D35">
        <w:t>, con énfasis en poblaciones vulnerables</w:t>
      </w:r>
      <w:r w:rsidR="00DB3F50" w:rsidRPr="000F7D35">
        <w:t xml:space="preserve"> (personas de 25 años o más con estudio terciarios completos)</w:t>
      </w:r>
      <w:r w:rsidR="001D73D5" w:rsidRPr="000F7D35">
        <w:t>.</w:t>
      </w:r>
    </w:p>
    <w:p w14:paraId="6D886FDA" w14:textId="6F27D4BD" w:rsidR="001D73D5" w:rsidRPr="000F7D35" w:rsidRDefault="001D73D5" w:rsidP="00C02C22">
      <w:pPr>
        <w:pStyle w:val="Prrafodelista"/>
        <w:numPr>
          <w:ilvl w:val="0"/>
          <w:numId w:val="14"/>
        </w:numPr>
        <w:spacing w:before="0"/>
      </w:pPr>
      <w:r w:rsidRPr="000F7D35">
        <w:t xml:space="preserve">Universalizar la cobertura de la </w:t>
      </w:r>
      <w:r w:rsidR="00045269">
        <w:t>seguridad</w:t>
      </w:r>
      <w:r w:rsidRPr="000F7D35">
        <w:t xml:space="preserve"> social.</w:t>
      </w:r>
    </w:p>
    <w:p w14:paraId="2637DEA2" w14:textId="77777777" w:rsidR="001D73D5" w:rsidRPr="000F7D35" w:rsidRDefault="001D73D5" w:rsidP="00C02C22">
      <w:pPr>
        <w:pStyle w:val="Prrafodelista"/>
        <w:numPr>
          <w:ilvl w:val="0"/>
          <w:numId w:val="14"/>
        </w:numPr>
        <w:spacing w:before="0"/>
      </w:pPr>
      <w:r w:rsidRPr="000F7D35">
        <w:t xml:space="preserve">Alcanzar la inclusión financiera del 100% de </w:t>
      </w:r>
      <w:r w:rsidR="003E2AB7" w:rsidRPr="000F7D35">
        <w:t>los hogares.</w:t>
      </w:r>
    </w:p>
    <w:p w14:paraId="4864AE90" w14:textId="77777777" w:rsidR="003E2AB7" w:rsidRPr="000F7D35" w:rsidRDefault="003E2AB7" w:rsidP="00C02C22">
      <w:pPr>
        <w:pStyle w:val="Prrafodelista"/>
        <w:numPr>
          <w:ilvl w:val="0"/>
          <w:numId w:val="14"/>
        </w:numPr>
        <w:spacing w:before="0"/>
      </w:pPr>
      <w:r w:rsidRPr="000F7D35">
        <w:t>85% de jóvenes de 20-32 años de los quintiles más pobres incluidos en programas de capacitación laboral.</w:t>
      </w:r>
    </w:p>
    <w:p w14:paraId="5989AF9D" w14:textId="77777777" w:rsidR="00A5082E" w:rsidRPr="000F7D35" w:rsidRDefault="00A5082E" w:rsidP="006B504F">
      <w:pPr>
        <w:pStyle w:val="Heading4-bold"/>
      </w:pPr>
      <w:bookmarkStart w:id="181" w:name="h.nxjq4roinyda" w:colFirst="0" w:colLast="0"/>
      <w:bookmarkStart w:id="182" w:name="_Toc387934026"/>
      <w:bookmarkStart w:id="183" w:name="_Toc388518817"/>
      <w:bookmarkStart w:id="184" w:name="_Toc404074467"/>
      <w:bookmarkEnd w:id="181"/>
      <w:r w:rsidRPr="000F7D35">
        <w:t>Cómo lo haremos</w:t>
      </w:r>
      <w:bookmarkEnd w:id="182"/>
      <w:bookmarkEnd w:id="183"/>
      <w:bookmarkEnd w:id="184"/>
    </w:p>
    <w:p w14:paraId="12230A0E" w14:textId="77777777" w:rsidR="00DE417A" w:rsidRPr="000F7D35" w:rsidRDefault="00DE417A" w:rsidP="0098552C">
      <w:pPr>
        <w:rPr>
          <w:b/>
        </w:rPr>
      </w:pPr>
      <w:r w:rsidRPr="000F7D35">
        <w:rPr>
          <w:rFonts w:cs="Arial"/>
        </w:rPr>
        <w:t xml:space="preserve">El foco de este </w:t>
      </w:r>
      <w:r w:rsidR="00D611F8">
        <w:rPr>
          <w:rFonts w:cs="Arial"/>
        </w:rPr>
        <w:t>eje</w:t>
      </w:r>
      <w:r w:rsidRPr="000F7D35">
        <w:rPr>
          <w:rFonts w:cs="Arial"/>
        </w:rPr>
        <w:t xml:space="preserve"> estratégico es dirigir los esfuerzos de las políticas públicas para generar el marco adecuado a fin de que todos los habitantes del país puedan desarrollar su capacidad productiva en igualdad de oportunidades, con un apoyo enfatizado hacia la zona rural, especialmente las mujeres, en donde existen marcadas necesidades para integrarse a la estructura dinámica de la economía.</w:t>
      </w:r>
    </w:p>
    <w:p w14:paraId="654583C4" w14:textId="7CA34862" w:rsidR="00323826" w:rsidRPr="004B6663" w:rsidRDefault="004B6663" w:rsidP="004B6663">
      <w:pPr>
        <w:pStyle w:val="Prrafodelista"/>
        <w:ind w:left="0"/>
        <w:rPr>
          <w:rFonts w:eastAsia="Times New Roman"/>
          <w:i/>
        </w:rPr>
      </w:pPr>
      <w:r>
        <w:rPr>
          <w:rFonts w:eastAsia="Times New Roman"/>
          <w:i/>
        </w:rPr>
        <w:t>2.1.1</w:t>
      </w:r>
      <w:r>
        <w:rPr>
          <w:rFonts w:eastAsia="Times New Roman"/>
          <w:i/>
        </w:rPr>
        <w:tab/>
      </w:r>
      <w:r w:rsidR="00323826" w:rsidRPr="004B6663">
        <w:rPr>
          <w:rFonts w:eastAsia="Times New Roman"/>
          <w:i/>
        </w:rPr>
        <w:t>Capacitación para el empleo</w:t>
      </w:r>
    </w:p>
    <w:p w14:paraId="36DCD763" w14:textId="77777777" w:rsidR="00CF49F1" w:rsidRPr="000F7D35" w:rsidRDefault="00CF49F1" w:rsidP="00CF49F1">
      <w:pPr>
        <w:pStyle w:val="Prrafodelista"/>
        <w:numPr>
          <w:ilvl w:val="0"/>
          <w:numId w:val="16"/>
        </w:numPr>
        <w:rPr>
          <w:rFonts w:cs="Arial"/>
        </w:rPr>
      </w:pPr>
      <w:r w:rsidRPr="000F7D35">
        <w:rPr>
          <w:rFonts w:cs="Arial"/>
        </w:rPr>
        <w:t>Orientar la capacitación laboral acorde a la demanda productiva, en especial atender los sectores de grandes inversiones.</w:t>
      </w:r>
    </w:p>
    <w:p w14:paraId="513FBAFE" w14:textId="77777777" w:rsidR="00BC2E69" w:rsidRPr="000F7D35" w:rsidRDefault="00BC2E69" w:rsidP="00CF49F1">
      <w:pPr>
        <w:pStyle w:val="Prrafodelista"/>
        <w:numPr>
          <w:ilvl w:val="0"/>
          <w:numId w:val="16"/>
        </w:numPr>
        <w:rPr>
          <w:rFonts w:cs="Arial"/>
        </w:rPr>
      </w:pPr>
      <w:r w:rsidRPr="000F7D35">
        <w:rPr>
          <w:rFonts w:cs="Arial"/>
        </w:rPr>
        <w:t>Focalizar programas de inclusión laboral para jóvenes que han quedado fuera del sistema educativo.</w:t>
      </w:r>
    </w:p>
    <w:p w14:paraId="14F58DCC" w14:textId="77777777" w:rsidR="00CF49F1" w:rsidRPr="000F7D35" w:rsidRDefault="00323826" w:rsidP="00CF49F1">
      <w:pPr>
        <w:pStyle w:val="Prrafodelista"/>
        <w:numPr>
          <w:ilvl w:val="0"/>
          <w:numId w:val="16"/>
        </w:numPr>
        <w:ind w:left="714" w:hanging="357"/>
        <w:rPr>
          <w:rFonts w:cs="Arial"/>
        </w:rPr>
      </w:pPr>
      <w:r w:rsidRPr="000F7D35">
        <w:rPr>
          <w:rFonts w:cs="Arial"/>
        </w:rPr>
        <w:t>Incorporar conocimiento sobre emprendimiento empresarial y social en la formación de los jóv</w:t>
      </w:r>
      <w:r w:rsidR="00BC2E69" w:rsidRPr="000F7D35">
        <w:rPr>
          <w:rFonts w:cs="Arial"/>
        </w:rPr>
        <w:t>enes, a nivel medio y superior.</w:t>
      </w:r>
    </w:p>
    <w:p w14:paraId="2B4D97B0" w14:textId="77777777" w:rsidR="00CF49F1" w:rsidRPr="000F7D35" w:rsidRDefault="00CF49F1" w:rsidP="007B4476">
      <w:pPr>
        <w:pStyle w:val="Prrafodelista"/>
        <w:numPr>
          <w:ilvl w:val="0"/>
          <w:numId w:val="16"/>
        </w:numPr>
        <w:ind w:left="714" w:hanging="357"/>
        <w:contextualSpacing w:val="0"/>
        <w:rPr>
          <w:rFonts w:cs="Arial"/>
        </w:rPr>
      </w:pPr>
      <w:r w:rsidRPr="000F7D35">
        <w:rPr>
          <w:rFonts w:cs="Arial"/>
        </w:rPr>
        <w:t>Actualizar permanentemente los parámetros de calidad de los programas de capacitación laboral.</w:t>
      </w:r>
    </w:p>
    <w:p w14:paraId="5AC106D7" w14:textId="1F1CE3B8" w:rsidR="00B75D5D" w:rsidRPr="004B6663" w:rsidRDefault="004B6663" w:rsidP="004B6663">
      <w:pPr>
        <w:pStyle w:val="Prrafodelista"/>
        <w:ind w:left="0"/>
        <w:rPr>
          <w:rFonts w:eastAsia="Times New Roman"/>
          <w:i/>
        </w:rPr>
      </w:pPr>
      <w:r>
        <w:rPr>
          <w:rFonts w:eastAsia="Times New Roman"/>
          <w:i/>
        </w:rPr>
        <w:t>2.1.2</w:t>
      </w:r>
      <w:r>
        <w:rPr>
          <w:rFonts w:eastAsia="Times New Roman"/>
          <w:i/>
        </w:rPr>
        <w:tab/>
      </w:r>
      <w:r w:rsidR="00DE417A" w:rsidRPr="004B6663">
        <w:rPr>
          <w:rFonts w:eastAsia="Times New Roman"/>
          <w:i/>
        </w:rPr>
        <w:t xml:space="preserve">Empleo </w:t>
      </w:r>
      <w:r w:rsidR="00323826" w:rsidRPr="004B6663">
        <w:rPr>
          <w:rFonts w:eastAsia="Times New Roman"/>
          <w:i/>
        </w:rPr>
        <w:t>decente</w:t>
      </w:r>
    </w:p>
    <w:p w14:paraId="45D82D6D" w14:textId="77777777" w:rsidR="00045269" w:rsidRPr="000F7D35" w:rsidRDefault="00045269" w:rsidP="00045269">
      <w:pPr>
        <w:pStyle w:val="Prrafodelista"/>
        <w:numPr>
          <w:ilvl w:val="0"/>
          <w:numId w:val="16"/>
        </w:numPr>
        <w:rPr>
          <w:rFonts w:cs="Arial"/>
        </w:rPr>
      </w:pPr>
      <w:r w:rsidRPr="000F7D35">
        <w:rPr>
          <w:rFonts w:cs="Arial"/>
        </w:rPr>
        <w:t>Impulsar la formalización, la participación laboral y el empleo.</w:t>
      </w:r>
    </w:p>
    <w:p w14:paraId="115399C0" w14:textId="77777777" w:rsidR="00045269" w:rsidRPr="000F7D35" w:rsidRDefault="00045269" w:rsidP="00045269">
      <w:pPr>
        <w:pStyle w:val="Prrafodelista"/>
        <w:numPr>
          <w:ilvl w:val="0"/>
          <w:numId w:val="16"/>
        </w:numPr>
        <w:rPr>
          <w:rFonts w:cs="Arial"/>
        </w:rPr>
      </w:pPr>
      <w:r w:rsidRPr="000F7D35">
        <w:rPr>
          <w:rFonts w:cs="Arial"/>
        </w:rPr>
        <w:t>Promover la oportunidad de acceso al primer empleo.</w:t>
      </w:r>
    </w:p>
    <w:p w14:paraId="4F3E047C" w14:textId="77777777" w:rsidR="00045269" w:rsidRPr="000F7D35" w:rsidRDefault="00045269" w:rsidP="00045269">
      <w:pPr>
        <w:pStyle w:val="Prrafodelista"/>
        <w:numPr>
          <w:ilvl w:val="0"/>
          <w:numId w:val="16"/>
        </w:numPr>
        <w:rPr>
          <w:rFonts w:cs="Arial"/>
        </w:rPr>
      </w:pPr>
      <w:r w:rsidRPr="000F7D35">
        <w:rPr>
          <w:rFonts w:cs="Arial"/>
        </w:rPr>
        <w:t>Garantizar la inclusión de las personas con discapacidad al mercado de trabajo.</w:t>
      </w:r>
    </w:p>
    <w:p w14:paraId="193EE98F" w14:textId="77777777" w:rsidR="00045269" w:rsidRPr="000F7D35" w:rsidRDefault="00045269" w:rsidP="00045269">
      <w:pPr>
        <w:pStyle w:val="Prrafodelista"/>
        <w:numPr>
          <w:ilvl w:val="0"/>
          <w:numId w:val="16"/>
        </w:numPr>
        <w:rPr>
          <w:rFonts w:cs="Arial"/>
        </w:rPr>
      </w:pPr>
      <w:r w:rsidRPr="000F7D35">
        <w:rPr>
          <w:rFonts w:cs="Arial"/>
        </w:rPr>
        <w:t>Fortalecer las instancias de control del cumplimiento de normativas laborales.</w:t>
      </w:r>
    </w:p>
    <w:p w14:paraId="3953B8A4" w14:textId="1D92C4A1" w:rsidR="00DE417A" w:rsidRPr="000F7D35" w:rsidRDefault="00045269" w:rsidP="00045269">
      <w:pPr>
        <w:pStyle w:val="Prrafodelista"/>
        <w:numPr>
          <w:ilvl w:val="0"/>
          <w:numId w:val="16"/>
        </w:numPr>
        <w:spacing w:line="480" w:lineRule="auto"/>
        <w:rPr>
          <w:rFonts w:cs="Arial"/>
        </w:rPr>
      </w:pPr>
      <w:r w:rsidRPr="000F7D35">
        <w:rPr>
          <w:rFonts w:cs="Arial"/>
        </w:rPr>
        <w:t>Asegurar la equidad en los ingresos laborales entre hombres y mujeres.</w:t>
      </w:r>
    </w:p>
    <w:p w14:paraId="5BDF39F4" w14:textId="3258D719" w:rsidR="00B75D5D" w:rsidRPr="004B6663" w:rsidRDefault="004B6663" w:rsidP="004B6663">
      <w:pPr>
        <w:pStyle w:val="Prrafodelista"/>
        <w:ind w:left="0"/>
        <w:rPr>
          <w:rFonts w:eastAsia="Times New Roman"/>
          <w:i/>
        </w:rPr>
      </w:pPr>
      <w:r>
        <w:rPr>
          <w:rFonts w:eastAsia="Times New Roman"/>
          <w:i/>
        </w:rPr>
        <w:t>2.1.3</w:t>
      </w:r>
      <w:r>
        <w:rPr>
          <w:rFonts w:eastAsia="Times New Roman"/>
          <w:i/>
        </w:rPr>
        <w:tab/>
      </w:r>
      <w:r w:rsidR="00B75D5D" w:rsidRPr="004B6663">
        <w:rPr>
          <w:rFonts w:eastAsia="Times New Roman"/>
          <w:i/>
        </w:rPr>
        <w:t>Protección social</w:t>
      </w:r>
    </w:p>
    <w:p w14:paraId="1DBF1F55" w14:textId="77777777" w:rsidR="00B75D5D" w:rsidRPr="000F7D35" w:rsidRDefault="00B75D5D" w:rsidP="00C02C22">
      <w:pPr>
        <w:pStyle w:val="Prrafodelista"/>
        <w:numPr>
          <w:ilvl w:val="0"/>
          <w:numId w:val="16"/>
        </w:numPr>
        <w:rPr>
          <w:rFonts w:cs="Arial"/>
        </w:rPr>
      </w:pPr>
      <w:r w:rsidRPr="000F7D35">
        <w:rPr>
          <w:rFonts w:cs="Arial"/>
        </w:rPr>
        <w:t>Regular y ampliar el acceso al seguro social del trabajador sin discriminaciones.</w:t>
      </w:r>
    </w:p>
    <w:p w14:paraId="4821C39D" w14:textId="77777777" w:rsidR="00A05B4E" w:rsidRPr="000F7D35" w:rsidRDefault="00B75D5D" w:rsidP="00C02C22">
      <w:pPr>
        <w:pStyle w:val="Prrafodelista"/>
        <w:numPr>
          <w:ilvl w:val="0"/>
          <w:numId w:val="16"/>
        </w:numPr>
        <w:rPr>
          <w:rFonts w:cs="Arial"/>
        </w:rPr>
      </w:pPr>
      <w:r w:rsidRPr="000F7D35">
        <w:rPr>
          <w:rFonts w:cs="Arial"/>
        </w:rPr>
        <w:lastRenderedPageBreak/>
        <w:t>Fortalecer la inclusión financiera a través de programas de crédito, ahorro y ayuda solidaria.</w:t>
      </w:r>
    </w:p>
    <w:p w14:paraId="525A3FAA" w14:textId="77777777" w:rsidR="008617F6" w:rsidRPr="00C77732" w:rsidRDefault="00CF49F1" w:rsidP="0034753C">
      <w:pPr>
        <w:pStyle w:val="Prrafodelista"/>
        <w:numPr>
          <w:ilvl w:val="0"/>
          <w:numId w:val="16"/>
        </w:numPr>
        <w:jc w:val="left"/>
        <w:rPr>
          <w:rFonts w:cs="Arial"/>
        </w:rPr>
      </w:pPr>
      <w:r w:rsidRPr="00C77732">
        <w:rPr>
          <w:rFonts w:cs="Arial"/>
        </w:rPr>
        <w:t>Fortalecer la oferta crediticia de la Agencia Financiera de Desarrollo, como banca de segundo piso.</w:t>
      </w:r>
      <w:r w:rsidR="00BD6BD6" w:rsidRPr="00C77732">
        <w:rPr>
          <w:rFonts w:cs="Arial"/>
        </w:rPr>
        <w:br/>
      </w:r>
      <w:r w:rsidR="00C77732" w:rsidRPr="00C77732">
        <w:rPr>
          <w:rFonts w:cs="Arial"/>
        </w:rPr>
        <w:br w:type="page"/>
      </w:r>
    </w:p>
    <w:p w14:paraId="6B495098" w14:textId="4B35F646" w:rsidR="00A20E86" w:rsidRPr="000F7D35" w:rsidRDefault="007615F6" w:rsidP="006B504F">
      <w:pPr>
        <w:pStyle w:val="Ttulo3"/>
      </w:pPr>
      <w:bookmarkStart w:id="185" w:name="h.50yp2ra7i2qn" w:colFirst="0" w:colLast="0"/>
      <w:bookmarkStart w:id="186" w:name="_Toc387934027"/>
      <w:bookmarkStart w:id="187" w:name="_Toc387654850"/>
      <w:bookmarkStart w:id="188" w:name="_Toc388518818"/>
      <w:bookmarkStart w:id="189" w:name="_Toc404074468"/>
      <w:bookmarkEnd w:id="185"/>
      <w:r>
        <w:lastRenderedPageBreak/>
        <w:t>E</w:t>
      </w:r>
      <w:r w:rsidR="00ED2891">
        <w:t>strategia</w:t>
      </w:r>
      <w:r w:rsidR="00574DF5">
        <w:t xml:space="preserve"> </w:t>
      </w:r>
      <w:r w:rsidR="003600F8">
        <w:t>2.2</w:t>
      </w:r>
      <w:r w:rsidR="00574DF5">
        <w:t xml:space="preserve"> </w:t>
      </w:r>
      <w:r w:rsidR="008865D4">
        <w:sym w:font="Symbol" w:char="F02D"/>
      </w:r>
      <w:r w:rsidR="00A20E86" w:rsidRPr="000F7D35">
        <w:t xml:space="preserve"> Competitividad e innovación</w:t>
      </w:r>
      <w:bookmarkEnd w:id="186"/>
      <w:bookmarkEnd w:id="187"/>
      <w:bookmarkEnd w:id="188"/>
      <w:bookmarkEnd w:id="189"/>
    </w:p>
    <w:p w14:paraId="76A5D060" w14:textId="7035CA3F" w:rsidR="00A20E86" w:rsidRPr="000F7D35" w:rsidRDefault="00E77FB1" w:rsidP="0098552C">
      <w:pPr>
        <w:pStyle w:val="Normal1"/>
        <w:jc w:val="both"/>
        <w:rPr>
          <w:lang w:val="es-PY"/>
        </w:rPr>
      </w:pPr>
      <w:r w:rsidRPr="000F7D35">
        <w:rPr>
          <w:i/>
          <w:lang w:val="es-PY"/>
        </w:rPr>
        <w:t>Seguridad jurídica y desarrollo de un gobierno abierto, transparente y</w:t>
      </w:r>
      <w:r w:rsidR="00574DF5">
        <w:rPr>
          <w:i/>
          <w:lang w:val="es-PY"/>
        </w:rPr>
        <w:t xml:space="preserve"> </w:t>
      </w:r>
      <w:r w:rsidRPr="000F7D35">
        <w:rPr>
          <w:i/>
          <w:lang w:val="es-PY"/>
        </w:rPr>
        <w:t>eficiente, con adecuado apoyo a la producción y</w:t>
      </w:r>
      <w:r w:rsidR="000F187A" w:rsidRPr="000F7D35">
        <w:rPr>
          <w:i/>
          <w:lang w:val="es-PY"/>
        </w:rPr>
        <w:t xml:space="preserve"> mejoramiento de la </w:t>
      </w:r>
      <w:r w:rsidRPr="000F7D35">
        <w:rPr>
          <w:i/>
          <w:lang w:val="es-PY"/>
        </w:rPr>
        <w:t>infraestructura de</w:t>
      </w:r>
      <w:r w:rsidR="000F187A" w:rsidRPr="000F7D35">
        <w:rPr>
          <w:i/>
          <w:lang w:val="es-PY"/>
        </w:rPr>
        <w:t xml:space="preserve"> transporte, logística</w:t>
      </w:r>
      <w:r w:rsidRPr="000F7D35">
        <w:rPr>
          <w:i/>
          <w:lang w:val="es-PY"/>
        </w:rPr>
        <w:t xml:space="preserve"> y</w:t>
      </w:r>
      <w:r w:rsidR="00BB3876" w:rsidRPr="000F7D35">
        <w:rPr>
          <w:i/>
          <w:lang w:val="es-PY"/>
        </w:rPr>
        <w:t xml:space="preserve"> telecomunicaciones,</w:t>
      </w:r>
      <w:r w:rsidR="00345A9B">
        <w:rPr>
          <w:i/>
          <w:lang w:val="es-PY"/>
        </w:rPr>
        <w:t xml:space="preserve"> </w:t>
      </w:r>
      <w:r w:rsidRPr="000F7D35">
        <w:rPr>
          <w:i/>
          <w:lang w:val="es-PY"/>
        </w:rPr>
        <w:t>teniendo como fundamentos</w:t>
      </w:r>
      <w:r w:rsidR="00345A9B">
        <w:rPr>
          <w:i/>
          <w:lang w:val="es-PY"/>
        </w:rPr>
        <w:t xml:space="preserve"> </w:t>
      </w:r>
      <w:r w:rsidR="00FF752D" w:rsidRPr="000F7D35">
        <w:rPr>
          <w:i/>
          <w:lang w:val="es-PY"/>
        </w:rPr>
        <w:t xml:space="preserve">la educación superior, la innovación, </w:t>
      </w:r>
      <w:r w:rsidR="000F187A" w:rsidRPr="000F7D35">
        <w:rPr>
          <w:i/>
          <w:lang w:val="es-PY"/>
        </w:rPr>
        <w:t>la investigación</w:t>
      </w:r>
      <w:r w:rsidR="00FF752D" w:rsidRPr="000F7D35">
        <w:rPr>
          <w:i/>
          <w:lang w:val="es-PY"/>
        </w:rPr>
        <w:t xml:space="preserve"> y</w:t>
      </w:r>
      <w:r w:rsidR="00345A9B">
        <w:rPr>
          <w:i/>
          <w:lang w:val="es-PY"/>
        </w:rPr>
        <w:t xml:space="preserve"> </w:t>
      </w:r>
      <w:r w:rsidRPr="000F7D35">
        <w:rPr>
          <w:i/>
          <w:lang w:val="es-PY"/>
        </w:rPr>
        <w:t>e</w:t>
      </w:r>
      <w:r w:rsidR="000F187A" w:rsidRPr="000F7D35">
        <w:rPr>
          <w:i/>
          <w:lang w:val="es-PY"/>
        </w:rPr>
        <w:t>l desarroll</w:t>
      </w:r>
      <w:r w:rsidRPr="000F7D35">
        <w:rPr>
          <w:i/>
          <w:lang w:val="es-PY"/>
        </w:rPr>
        <w:t>o tecnológico</w:t>
      </w:r>
      <w:r w:rsidR="000F187A" w:rsidRPr="000F7D35">
        <w:rPr>
          <w:i/>
          <w:lang w:val="es-PY"/>
        </w:rPr>
        <w:t>.</w:t>
      </w:r>
      <w:bookmarkStart w:id="190" w:name="h.1n471nc5s6sb" w:colFirst="0" w:colLast="0"/>
      <w:bookmarkEnd w:id="190"/>
    </w:p>
    <w:p w14:paraId="5237E823" w14:textId="77777777" w:rsidR="00A20E86" w:rsidRPr="000F7D35" w:rsidRDefault="00170204" w:rsidP="006B504F">
      <w:pPr>
        <w:pStyle w:val="Heading4-bold"/>
      </w:pPr>
      <w:bookmarkStart w:id="191" w:name="h.udqkesr6cxdw" w:colFirst="0" w:colLast="0"/>
      <w:bookmarkStart w:id="192" w:name="_Toc404074469"/>
      <w:bookmarkEnd w:id="191"/>
      <w:r>
        <w:t>Objetivos</w:t>
      </w:r>
      <w:bookmarkEnd w:id="192"/>
    </w:p>
    <w:p w14:paraId="4E0E506C" w14:textId="77777777" w:rsidR="00574DF5" w:rsidRPr="000F7D35" w:rsidRDefault="00574DF5" w:rsidP="00574DF5">
      <w:pPr>
        <w:pStyle w:val="Prrafodelista"/>
        <w:numPr>
          <w:ilvl w:val="0"/>
          <w:numId w:val="14"/>
        </w:numPr>
        <w:spacing w:before="0"/>
      </w:pPr>
      <w:r w:rsidRPr="000F7D35">
        <w:t>Implementar mecanismos de acceso a la información pública, participación ciudadana, y rendición de cuentas en las instituciones públicas.</w:t>
      </w:r>
    </w:p>
    <w:p w14:paraId="16302D3B" w14:textId="77777777" w:rsidR="00574DF5" w:rsidRPr="000F7D35" w:rsidRDefault="00574DF5" w:rsidP="00574DF5">
      <w:pPr>
        <w:pStyle w:val="Prrafodelista"/>
        <w:numPr>
          <w:ilvl w:val="0"/>
          <w:numId w:val="14"/>
        </w:numPr>
        <w:spacing w:before="0"/>
      </w:pPr>
      <w:r w:rsidRPr="000F7D35">
        <w:t>Tasa de crecimiento promedio del PIB de 6,8% (% anual de crecimiento del PIB).</w:t>
      </w:r>
    </w:p>
    <w:p w14:paraId="5143FCC9" w14:textId="77777777" w:rsidR="00574DF5" w:rsidRPr="000F7D35" w:rsidRDefault="00574DF5" w:rsidP="00574DF5">
      <w:pPr>
        <w:pStyle w:val="Prrafodelista"/>
        <w:numPr>
          <w:ilvl w:val="0"/>
          <w:numId w:val="14"/>
        </w:numPr>
        <w:spacing w:before="0"/>
      </w:pPr>
      <w:r w:rsidRPr="000F7D35">
        <w:t>Consolidar una red de transporte multimodal</w:t>
      </w:r>
      <w:r>
        <w:t xml:space="preserve"> </w:t>
      </w:r>
      <w:r w:rsidRPr="000F7D35">
        <w:t>eficiente (fluvial, aéreo, terrestre, ferroviario) que disminuya los costos logísticos promedios a niveles competitivos internacionalmente.</w:t>
      </w:r>
    </w:p>
    <w:p w14:paraId="38458862" w14:textId="77777777" w:rsidR="00574DF5" w:rsidRPr="000F7D35" w:rsidRDefault="00574DF5" w:rsidP="00574DF5">
      <w:pPr>
        <w:pStyle w:val="Prrafodelista"/>
        <w:numPr>
          <w:ilvl w:val="0"/>
          <w:numId w:val="14"/>
        </w:numPr>
        <w:spacing w:before="0"/>
      </w:pPr>
      <w:r w:rsidRPr="000F7D35">
        <w:t>Mantener bajas tasas de inflación (de acuerdo al objetivo definido) y con reducida volatilidad.</w:t>
      </w:r>
    </w:p>
    <w:p w14:paraId="5E8DD784" w14:textId="77777777" w:rsidR="00574DF5" w:rsidRPr="000F7D35" w:rsidRDefault="00574DF5" w:rsidP="00574DF5">
      <w:pPr>
        <w:pStyle w:val="Prrafodelista"/>
        <w:numPr>
          <w:ilvl w:val="0"/>
          <w:numId w:val="14"/>
        </w:numPr>
        <w:spacing w:before="0"/>
      </w:pPr>
      <w:r w:rsidRPr="000F7D35">
        <w:t>Alcanzar el 90% de formalización de la actividad económica en los principales sectores, logrando asimismo un incremento en recaudaciones fiscales que permita una presión tributaria de aproximadamente el 18% del PIB.</w:t>
      </w:r>
    </w:p>
    <w:p w14:paraId="0291BA79" w14:textId="77777777" w:rsidR="00574DF5" w:rsidRPr="000F7D35" w:rsidRDefault="00574DF5" w:rsidP="00574DF5">
      <w:pPr>
        <w:pStyle w:val="Prrafodelista"/>
        <w:numPr>
          <w:ilvl w:val="0"/>
          <w:numId w:val="14"/>
        </w:numPr>
        <w:spacing w:before="0"/>
      </w:pPr>
      <w:r w:rsidRPr="000F7D35">
        <w:t>Contar con al menos 1 universidad paraguaya ubicada entre las primeras 400 a nivel mundial (en cualquiera de los 3 rankings más utilizados).</w:t>
      </w:r>
    </w:p>
    <w:p w14:paraId="2BAB6D6E" w14:textId="77777777" w:rsidR="00574DF5" w:rsidRPr="000F7D35" w:rsidRDefault="00574DF5" w:rsidP="00574DF5">
      <w:pPr>
        <w:pStyle w:val="Prrafodelista"/>
        <w:numPr>
          <w:ilvl w:val="0"/>
          <w:numId w:val="14"/>
        </w:numPr>
        <w:spacing w:before="0"/>
      </w:pPr>
      <w:r w:rsidRPr="000F7D35">
        <w:t xml:space="preserve">Aumentar al 80% el uso de internet de banda ancha </w:t>
      </w:r>
      <w:r>
        <w:t>–o tecnología equivalente-</w:t>
      </w:r>
      <w:r w:rsidRPr="000F7D35">
        <w:t>(% de la población con conexión de al menos 100Mb).</w:t>
      </w:r>
    </w:p>
    <w:p w14:paraId="6A91D4A6" w14:textId="77777777" w:rsidR="00574DF5" w:rsidRPr="000F7D35" w:rsidRDefault="00574DF5" w:rsidP="00574DF5">
      <w:pPr>
        <w:pStyle w:val="Prrafodelista"/>
        <w:numPr>
          <w:ilvl w:val="0"/>
          <w:numId w:val="14"/>
        </w:numPr>
        <w:spacing w:before="0"/>
      </w:pPr>
      <w:r w:rsidRPr="000F7D35">
        <w:t>Regularizar la tenencia de la tierra por medio de un catastro fiable que incluya también  a todos los beneficiarios de la reforma agraria en las últimas décadas, ceñido a un estricto cumplimiento de la Ley (% de regularización).</w:t>
      </w:r>
    </w:p>
    <w:p w14:paraId="7797E447" w14:textId="77777777" w:rsidR="00574DF5" w:rsidRPr="000F7D35" w:rsidRDefault="00574DF5" w:rsidP="00574DF5">
      <w:pPr>
        <w:pStyle w:val="Prrafodelista"/>
        <w:numPr>
          <w:ilvl w:val="0"/>
          <w:numId w:val="14"/>
        </w:numPr>
        <w:spacing w:before="0"/>
      </w:pPr>
      <w:r w:rsidRPr="000F7D35">
        <w:t>Quintuplicar el número de patentes de invenciones</w:t>
      </w:r>
      <w:r>
        <w:t xml:space="preserve"> nacionales</w:t>
      </w:r>
      <w:r w:rsidRPr="000F7D35">
        <w:t>.</w:t>
      </w:r>
    </w:p>
    <w:p w14:paraId="2F9E7A84" w14:textId="512BA863" w:rsidR="00D13C06" w:rsidRPr="000F7D35" w:rsidRDefault="00574DF5" w:rsidP="00574DF5">
      <w:pPr>
        <w:pStyle w:val="Prrafodelista"/>
        <w:numPr>
          <w:ilvl w:val="0"/>
          <w:numId w:val="14"/>
        </w:numPr>
        <w:spacing w:before="0"/>
      </w:pPr>
      <w:r w:rsidRPr="000F7D35">
        <w:t>Asegurar la transparencia del gasto público en los tres niveles de gobierno y en los tres Poderes del Estado.</w:t>
      </w:r>
    </w:p>
    <w:p w14:paraId="6DCED8BE" w14:textId="77777777" w:rsidR="008842CF" w:rsidRPr="000F7D35" w:rsidRDefault="008842CF" w:rsidP="006B504F">
      <w:pPr>
        <w:pStyle w:val="Heading4-bold"/>
        <w:rPr>
          <w:rFonts w:eastAsia="Times New Roman"/>
        </w:rPr>
      </w:pPr>
      <w:bookmarkStart w:id="193" w:name="h.eg125qz1ldzf" w:colFirst="0" w:colLast="0"/>
      <w:bookmarkStart w:id="194" w:name="_Toc388002312"/>
      <w:bookmarkStart w:id="195" w:name="_Toc404074470"/>
      <w:bookmarkStart w:id="196" w:name="_Toc387934030"/>
      <w:bookmarkStart w:id="197" w:name="_Toc387654853"/>
      <w:bookmarkStart w:id="198" w:name="_Toc388518821"/>
      <w:bookmarkEnd w:id="193"/>
      <w:r w:rsidRPr="000F7D35">
        <w:rPr>
          <w:rFonts w:eastAsia="Times New Roman"/>
        </w:rPr>
        <w:t>C</w:t>
      </w:r>
      <w:bookmarkEnd w:id="194"/>
      <w:r w:rsidR="008361A2" w:rsidRPr="000F7D35">
        <w:rPr>
          <w:rFonts w:eastAsia="Times New Roman"/>
        </w:rPr>
        <w:t>ómo lo haremos</w:t>
      </w:r>
      <w:bookmarkEnd w:id="195"/>
    </w:p>
    <w:p w14:paraId="479CBCF6" w14:textId="77777777" w:rsidR="00574DF5" w:rsidRPr="000F7D35" w:rsidRDefault="00574DF5" w:rsidP="00574DF5">
      <w:pPr>
        <w:rPr>
          <w:rFonts w:eastAsia="Times New Roman" w:cs="Times New Roman"/>
        </w:rPr>
      </w:pPr>
      <w:r w:rsidRPr="00EF2B15">
        <w:rPr>
          <w:rFonts w:eastAsia="Times New Roman" w:cs="Times New Roman"/>
        </w:rPr>
        <w:t>La estrategia se implementará considerando los siguientes principios generales:</w:t>
      </w:r>
    </w:p>
    <w:p w14:paraId="6309FA83" w14:textId="77777777" w:rsidR="00574DF5" w:rsidRPr="000F7D35" w:rsidRDefault="00574DF5" w:rsidP="00574DF5">
      <w:pPr>
        <w:numPr>
          <w:ilvl w:val="0"/>
          <w:numId w:val="27"/>
        </w:numPr>
        <w:contextualSpacing/>
        <w:rPr>
          <w:rFonts w:eastAsia="Times New Roman" w:cs="Times New Roman"/>
        </w:rPr>
      </w:pPr>
      <w:r w:rsidRPr="000F7D35">
        <w:rPr>
          <w:rFonts w:cs="Arial"/>
        </w:rPr>
        <w:t>Gobierno eficiente y transparente, a través del cumplimiento de los compromisos establecidos en los Planes de Acción de Gobierno Abierto del Paraguay.</w:t>
      </w:r>
    </w:p>
    <w:p w14:paraId="10DC68EE" w14:textId="77777777" w:rsidR="00574DF5" w:rsidRPr="000F7D35" w:rsidRDefault="00574DF5" w:rsidP="00574DF5">
      <w:pPr>
        <w:numPr>
          <w:ilvl w:val="0"/>
          <w:numId w:val="27"/>
        </w:numPr>
        <w:contextualSpacing/>
        <w:rPr>
          <w:rFonts w:eastAsia="Times New Roman" w:cs="Times New Roman"/>
        </w:rPr>
      </w:pPr>
      <w:proofErr w:type="spellStart"/>
      <w:r w:rsidRPr="000F7D35">
        <w:rPr>
          <w:rFonts w:eastAsia="Times New Roman" w:cs="Times New Roman"/>
        </w:rPr>
        <w:t>Inclusividad</w:t>
      </w:r>
      <w:proofErr w:type="spellEnd"/>
      <w:r w:rsidRPr="000F7D35">
        <w:rPr>
          <w:rFonts w:eastAsia="Times New Roman" w:cs="Times New Roman"/>
        </w:rPr>
        <w:t xml:space="preserve"> de la política agraria, orientando la participación en los procesos productivos y ampliación de las oportunidades de inversión.</w:t>
      </w:r>
    </w:p>
    <w:p w14:paraId="72B2372B"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bCs/>
        </w:rPr>
        <w:t>Establecimiento y consolidación de una política impositiva progresiva.</w:t>
      </w:r>
    </w:p>
    <w:p w14:paraId="39FB5C1D"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bCs/>
        </w:rPr>
        <w:t>Promoción de actividades compartidas entre sector privado y estado.</w:t>
      </w:r>
    </w:p>
    <w:p w14:paraId="7B09A929"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bCs/>
        </w:rPr>
        <w:lastRenderedPageBreak/>
        <w:t>Transparencia de mercados con sistemas de información abiertos y seguros con el fin de crear condiciones equitativas entre sectores, permitiendo la asignación óptima de recursos.</w:t>
      </w:r>
    </w:p>
    <w:p w14:paraId="3CAB87ED"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bCs/>
        </w:rPr>
        <w:t>Énfasis en la oportunidad de formación y desarrollo de capital humano.</w:t>
      </w:r>
    </w:p>
    <w:p w14:paraId="1B8A56A8" w14:textId="77777777" w:rsidR="00574DF5" w:rsidRPr="000F7D35" w:rsidRDefault="00574DF5" w:rsidP="00574DF5">
      <w:pPr>
        <w:numPr>
          <w:ilvl w:val="0"/>
          <w:numId w:val="27"/>
        </w:numPr>
        <w:contextualSpacing/>
        <w:rPr>
          <w:rFonts w:eastAsia="Times New Roman" w:cs="Times New Roman"/>
        </w:rPr>
      </w:pPr>
      <w:r w:rsidRPr="000F7D35">
        <w:rPr>
          <w:rFonts w:eastAsia="Times New Roman" w:cs="Times New Roman"/>
          <w:bCs/>
        </w:rPr>
        <w:t>Diversificación de la matriz energética para lograr un crecimiento compartido e inclusivo.</w:t>
      </w:r>
    </w:p>
    <w:p w14:paraId="252B306B" w14:textId="07E43A54" w:rsidR="00574DF5" w:rsidRPr="000F7D35" w:rsidRDefault="004B6663" w:rsidP="004B6663">
      <w:pPr>
        <w:pStyle w:val="Prrafodelista"/>
        <w:ind w:left="0"/>
        <w:rPr>
          <w:rFonts w:eastAsia="Times New Roman"/>
          <w:i/>
        </w:rPr>
      </w:pPr>
      <w:r>
        <w:rPr>
          <w:rFonts w:eastAsia="Times New Roman"/>
          <w:i/>
        </w:rPr>
        <w:t>2.2.1</w:t>
      </w:r>
      <w:r>
        <w:rPr>
          <w:rFonts w:eastAsia="Times New Roman"/>
          <w:i/>
        </w:rPr>
        <w:tab/>
      </w:r>
      <w:r w:rsidR="00574DF5" w:rsidRPr="000F7D35">
        <w:rPr>
          <w:rFonts w:eastAsia="Times New Roman"/>
          <w:i/>
        </w:rPr>
        <w:t>Conectividad interna y externa</w:t>
      </w:r>
    </w:p>
    <w:p w14:paraId="04ED33FE" w14:textId="77777777" w:rsidR="00574DF5" w:rsidRPr="000F7D35" w:rsidRDefault="00574DF5" w:rsidP="00574DF5">
      <w:pPr>
        <w:numPr>
          <w:ilvl w:val="0"/>
          <w:numId w:val="27"/>
        </w:numPr>
        <w:contextualSpacing/>
        <w:rPr>
          <w:rFonts w:eastAsia="Times New Roman" w:cs="Times New Roman"/>
        </w:rPr>
      </w:pPr>
      <w:r w:rsidRPr="000F7D35">
        <w:rPr>
          <w:rFonts w:eastAsia="Times New Roman" w:cs="Times New Roman"/>
        </w:rPr>
        <w:t>Solución al problema de transporte enfocando en una perspectiva multimodal, logística integral con</w:t>
      </w:r>
      <w:r>
        <w:rPr>
          <w:rFonts w:eastAsia="Times New Roman" w:cs="Times New Roman"/>
        </w:rPr>
        <w:t xml:space="preserve"> </w:t>
      </w:r>
      <w:r w:rsidRPr="000F7D35">
        <w:rPr>
          <w:rFonts w:eastAsiaTheme="minorHAnsi"/>
        </w:rPr>
        <w:t>criterios de diseño universal y accesibilidad,</w:t>
      </w:r>
      <w:r>
        <w:rPr>
          <w:rFonts w:eastAsiaTheme="minorHAnsi"/>
        </w:rPr>
        <w:t xml:space="preserve"> </w:t>
      </w:r>
      <w:r w:rsidRPr="000F7D35">
        <w:rPr>
          <w:rFonts w:eastAsia="Times New Roman" w:cs="Times New Roman"/>
        </w:rPr>
        <w:t>con tres ejes fundamentales de trabajo:</w:t>
      </w:r>
    </w:p>
    <w:p w14:paraId="1AF056D1" w14:textId="77777777" w:rsidR="00574DF5" w:rsidRPr="000F7D35" w:rsidRDefault="00574DF5" w:rsidP="00574DF5">
      <w:pPr>
        <w:pStyle w:val="Prrafodelista"/>
        <w:numPr>
          <w:ilvl w:val="0"/>
          <w:numId w:val="28"/>
        </w:numPr>
        <w:ind w:left="1134" w:hanging="414"/>
        <w:rPr>
          <w:rFonts w:eastAsia="Times New Roman" w:cs="Times New Roman"/>
        </w:rPr>
      </w:pPr>
      <w:r w:rsidRPr="000F7D35">
        <w:rPr>
          <w:rFonts w:eastAsia="Times New Roman" w:cs="Times New Roman"/>
        </w:rPr>
        <w:t>Infraestructura de transporte: Abarca toda la red de transporte multimodal con sus dispositivos de integración intermodal, ejecutado</w:t>
      </w:r>
      <w:r>
        <w:rPr>
          <w:rFonts w:eastAsia="Times New Roman" w:cs="Times New Roman"/>
        </w:rPr>
        <w:t>s</w:t>
      </w:r>
      <w:r w:rsidRPr="000F7D35">
        <w:rPr>
          <w:rFonts w:eastAsia="Times New Roman" w:cs="Times New Roman"/>
        </w:rPr>
        <w:t xml:space="preserve"> bajo un plan integrado de inversiones en infraestructura de transporte, política de formación de precios de transporte, estrategias de participación del sector privado y la reorganización y fortalecimiento institucional del sector.</w:t>
      </w:r>
    </w:p>
    <w:p w14:paraId="113F449B" w14:textId="77777777" w:rsidR="00574DF5" w:rsidRPr="000F7D35" w:rsidRDefault="00574DF5" w:rsidP="00574DF5">
      <w:pPr>
        <w:pStyle w:val="Prrafodelista"/>
        <w:numPr>
          <w:ilvl w:val="0"/>
          <w:numId w:val="28"/>
        </w:numPr>
        <w:ind w:left="1134" w:hanging="414"/>
        <w:rPr>
          <w:rFonts w:eastAsia="Times New Roman" w:cs="Times New Roman"/>
        </w:rPr>
      </w:pPr>
      <w:r w:rsidRPr="000F7D35">
        <w:rPr>
          <w:rFonts w:eastAsia="Times New Roman" w:cs="Times New Roman"/>
        </w:rPr>
        <w:t>Servicios de transporte: Análisis de los aspectos operacionales, de mercados e institucionales asociados a la oferta de servicios que utilizan la infraestructura de transporte multimodal.</w:t>
      </w:r>
    </w:p>
    <w:p w14:paraId="43379605" w14:textId="77777777" w:rsidR="00574DF5" w:rsidRPr="000F7D35" w:rsidRDefault="00574DF5" w:rsidP="00574DF5">
      <w:pPr>
        <w:pStyle w:val="Prrafodelista"/>
        <w:numPr>
          <w:ilvl w:val="0"/>
          <w:numId w:val="28"/>
        </w:numPr>
        <w:ind w:left="1134" w:hanging="414"/>
        <w:rPr>
          <w:rFonts w:eastAsia="Times New Roman" w:cs="Times New Roman"/>
        </w:rPr>
      </w:pPr>
      <w:r w:rsidRPr="000F7D35">
        <w:rPr>
          <w:rFonts w:eastAsia="Times New Roman" w:cs="Times New Roman"/>
        </w:rPr>
        <w:t>Logística de carga: Se enfoca en los usuarios de los servicios de transporte de cargas y sus ciclos de transporte, involucrando las conexiones logísticas, estructuras de almacenaje, acondicionamiento, despachos, aduanas y las implicancias de esa estructura en los aspectos de competitividad y sostenibilidad económica de los productos.</w:t>
      </w:r>
    </w:p>
    <w:p w14:paraId="468321FF" w14:textId="77777777" w:rsidR="00574DF5" w:rsidRPr="000F7D35" w:rsidRDefault="00574DF5" w:rsidP="00574DF5">
      <w:pPr>
        <w:rPr>
          <w:rFonts w:eastAsia="Times New Roman" w:cs="Times New Roman"/>
        </w:rPr>
      </w:pPr>
      <w:r w:rsidRPr="000F7D35">
        <w:rPr>
          <w:rFonts w:eastAsia="Times New Roman" w:cs="Times New Roman"/>
        </w:rPr>
        <w:t>Se contemplan para ello algunas medidas prioritarias:</w:t>
      </w:r>
    </w:p>
    <w:p w14:paraId="2FBC07DC" w14:textId="77777777" w:rsidR="00574DF5" w:rsidRPr="000F7D35" w:rsidRDefault="00574DF5" w:rsidP="00574DF5">
      <w:pPr>
        <w:numPr>
          <w:ilvl w:val="0"/>
          <w:numId w:val="27"/>
        </w:numPr>
        <w:contextualSpacing/>
        <w:rPr>
          <w:rFonts w:eastAsia="Times New Roman" w:cs="Times New Roman"/>
        </w:rPr>
      </w:pPr>
      <w:r w:rsidRPr="000F7D35">
        <w:rPr>
          <w:rFonts w:eastAsia="Times New Roman" w:cs="Times New Roman"/>
        </w:rPr>
        <w:t>Innovar el sistema de financiación de las obras públicas.</w:t>
      </w:r>
    </w:p>
    <w:p w14:paraId="5B863CB1"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bCs/>
        </w:rPr>
        <w:t>Mantener y ampliar la infraestructura física de los puntos de conexión internacional y comercial del país, con un ordenamiento territorial de los puertos públicos y privados para evitar problemas de desarrollo urbano.</w:t>
      </w:r>
    </w:p>
    <w:p w14:paraId="47D32DDD"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bCs/>
        </w:rPr>
        <w:t>Ampliar el sistema de telecomunicaciones a fin de tener acceso rápido y seguro a los mercados y desarrollar la infraestructura de banda ancha (fibra óptica e inalámbrica)</w:t>
      </w:r>
      <w:r>
        <w:rPr>
          <w:rFonts w:eastAsia="Times New Roman" w:cs="Times New Roman"/>
          <w:bCs/>
        </w:rPr>
        <w:t xml:space="preserve"> </w:t>
      </w:r>
      <w:r w:rsidRPr="000F7D35">
        <w:rPr>
          <w:rFonts w:eastAsia="Times New Roman" w:cs="Times New Roman"/>
          <w:bCs/>
        </w:rPr>
        <w:t>en todo el país.</w:t>
      </w:r>
    </w:p>
    <w:p w14:paraId="0B934FC7" w14:textId="77777777" w:rsidR="00574DF5" w:rsidRPr="000F7D35" w:rsidRDefault="00574DF5" w:rsidP="00574DF5">
      <w:pPr>
        <w:numPr>
          <w:ilvl w:val="0"/>
          <w:numId w:val="27"/>
        </w:numPr>
        <w:contextualSpacing/>
        <w:rPr>
          <w:rFonts w:eastAsia="Times New Roman" w:cs="Times New Roman"/>
        </w:rPr>
      </w:pPr>
      <w:r w:rsidRPr="000F7D35">
        <w:rPr>
          <w:rFonts w:eastAsia="Times New Roman" w:cs="Times New Roman"/>
        </w:rPr>
        <w:t>Diversificar los corredores logísticos, con miras a consolidar al país como centro de distribución (</w:t>
      </w:r>
      <w:proofErr w:type="spellStart"/>
      <w:r w:rsidRPr="000F7D35">
        <w:rPr>
          <w:rFonts w:eastAsia="Times New Roman" w:cs="Times New Roman"/>
          <w:i/>
        </w:rPr>
        <w:t>hub</w:t>
      </w:r>
      <w:proofErr w:type="spellEnd"/>
      <w:r w:rsidRPr="000F7D35">
        <w:rPr>
          <w:rFonts w:eastAsia="Times New Roman" w:cs="Times New Roman"/>
        </w:rPr>
        <w:t>)</w:t>
      </w:r>
      <w:r>
        <w:rPr>
          <w:rFonts w:eastAsia="Times New Roman" w:cs="Times New Roman"/>
        </w:rPr>
        <w:t xml:space="preserve"> </w:t>
      </w:r>
      <w:r w:rsidRPr="000F7D35">
        <w:rPr>
          <w:rFonts w:eastAsia="Times New Roman" w:cs="Times New Roman"/>
        </w:rPr>
        <w:t>de cargas y pasajeros en la región, incluyendo conexiones con Bolivia y Chile.</w:t>
      </w:r>
    </w:p>
    <w:p w14:paraId="2D684CA0" w14:textId="77777777" w:rsidR="00574DF5" w:rsidRPr="000F7D35" w:rsidRDefault="00574DF5" w:rsidP="00574DF5">
      <w:pPr>
        <w:numPr>
          <w:ilvl w:val="0"/>
          <w:numId w:val="27"/>
        </w:numPr>
        <w:contextualSpacing/>
        <w:rPr>
          <w:rFonts w:eastAsia="Times New Roman" w:cs="Times New Roman"/>
        </w:rPr>
      </w:pPr>
      <w:r w:rsidRPr="000F7D35">
        <w:rPr>
          <w:rFonts w:eastAsia="Times New Roman" w:cs="Times New Roman"/>
        </w:rPr>
        <w:t>Mejorar los pasos fronterizos y la capacidad de tránsito de carga a través del territorio paraguayo.</w:t>
      </w:r>
    </w:p>
    <w:p w14:paraId="15506CF8" w14:textId="77777777" w:rsidR="00574DF5" w:rsidRPr="000F7D35" w:rsidRDefault="00574DF5" w:rsidP="00574DF5">
      <w:pPr>
        <w:numPr>
          <w:ilvl w:val="0"/>
          <w:numId w:val="27"/>
        </w:numPr>
        <w:contextualSpacing/>
        <w:rPr>
          <w:rFonts w:eastAsia="Times New Roman" w:cs="Times New Roman"/>
        </w:rPr>
      </w:pPr>
      <w:r w:rsidRPr="000F7D35">
        <w:rPr>
          <w:rFonts w:eastAsia="Times New Roman" w:cs="Times New Roman"/>
        </w:rPr>
        <w:t>Reorientar la configuración de los flujos de carga de los sectores de soja y carne para desconcentrar los flujos de cargas de baja densidad de valor de Gran Asunción.</w:t>
      </w:r>
    </w:p>
    <w:p w14:paraId="49712D93" w14:textId="599E67C1" w:rsidR="00574DF5" w:rsidRPr="000F7D35" w:rsidRDefault="004B6663" w:rsidP="004B6663">
      <w:pPr>
        <w:pStyle w:val="Prrafodelista"/>
        <w:ind w:left="0"/>
        <w:rPr>
          <w:rFonts w:eastAsia="Times New Roman"/>
          <w:i/>
        </w:rPr>
      </w:pPr>
      <w:r>
        <w:rPr>
          <w:rFonts w:eastAsia="Times New Roman"/>
          <w:i/>
        </w:rPr>
        <w:lastRenderedPageBreak/>
        <w:t>2.2.2</w:t>
      </w:r>
      <w:r>
        <w:rPr>
          <w:rFonts w:eastAsia="Times New Roman"/>
          <w:i/>
        </w:rPr>
        <w:tab/>
      </w:r>
      <w:r w:rsidR="00574DF5" w:rsidRPr="000F7D35">
        <w:rPr>
          <w:rFonts w:eastAsia="Times New Roman"/>
          <w:i/>
        </w:rPr>
        <w:t>Fomento de la producción</w:t>
      </w:r>
    </w:p>
    <w:p w14:paraId="15EE452F" w14:textId="77777777" w:rsidR="00574DF5" w:rsidRPr="00EF2B15" w:rsidRDefault="00574DF5" w:rsidP="00574DF5">
      <w:pPr>
        <w:numPr>
          <w:ilvl w:val="0"/>
          <w:numId w:val="27"/>
        </w:numPr>
        <w:contextualSpacing/>
        <w:rPr>
          <w:rFonts w:eastAsia="Times New Roman" w:cs="Times New Roman"/>
          <w:bCs/>
        </w:rPr>
      </w:pPr>
      <w:r w:rsidRPr="00EF2B15">
        <w:rPr>
          <w:rFonts w:eastAsia="Times New Roman" w:cs="Times New Roman"/>
          <w:bCs/>
        </w:rPr>
        <w:t>Profundizar las políticas tendientes a la estabilidad macroeconómica:</w:t>
      </w:r>
    </w:p>
    <w:p w14:paraId="70E0DB50" w14:textId="77777777" w:rsidR="00574DF5" w:rsidRPr="000F7D35" w:rsidRDefault="00574DF5" w:rsidP="00574DF5">
      <w:pPr>
        <w:numPr>
          <w:ilvl w:val="1"/>
          <w:numId w:val="27"/>
        </w:numPr>
        <w:contextualSpacing/>
        <w:rPr>
          <w:rFonts w:eastAsia="Times New Roman" w:cs="Times New Roman"/>
          <w:bCs/>
        </w:rPr>
      </w:pPr>
      <w:r w:rsidRPr="000F7D35">
        <w:rPr>
          <w:rFonts w:eastAsia="Times New Roman" w:cs="Times New Roman"/>
          <w:bCs/>
        </w:rPr>
        <w:t>Estabilidad del nivel de precios;</w:t>
      </w:r>
    </w:p>
    <w:p w14:paraId="7D4A7196" w14:textId="77777777" w:rsidR="00574DF5" w:rsidRPr="000F7D35" w:rsidRDefault="00574DF5" w:rsidP="00574DF5">
      <w:pPr>
        <w:numPr>
          <w:ilvl w:val="1"/>
          <w:numId w:val="27"/>
        </w:numPr>
        <w:contextualSpacing/>
        <w:rPr>
          <w:rFonts w:eastAsia="Times New Roman" w:cs="Times New Roman"/>
          <w:bCs/>
        </w:rPr>
      </w:pPr>
      <w:r w:rsidRPr="000F7D35">
        <w:rPr>
          <w:rFonts w:eastAsia="Times New Roman" w:cs="Times New Roman"/>
          <w:bCs/>
        </w:rPr>
        <w:t>Equilibrio fiscal y de balanza de pagos;</w:t>
      </w:r>
    </w:p>
    <w:p w14:paraId="2BF48C7E" w14:textId="77777777" w:rsidR="00574DF5" w:rsidRPr="000F7D35" w:rsidRDefault="00574DF5" w:rsidP="00574DF5">
      <w:pPr>
        <w:numPr>
          <w:ilvl w:val="1"/>
          <w:numId w:val="27"/>
        </w:numPr>
        <w:contextualSpacing/>
        <w:rPr>
          <w:rFonts w:eastAsia="Times New Roman" w:cs="Times New Roman"/>
          <w:bCs/>
        </w:rPr>
      </w:pPr>
      <w:r w:rsidRPr="000F7D35">
        <w:rPr>
          <w:rFonts w:eastAsia="Times New Roman" w:cs="Times New Roman"/>
          <w:bCs/>
        </w:rPr>
        <w:t>Estabilidad de los precios relativos claves como el tipo de cambio y tasas de interés.</w:t>
      </w:r>
    </w:p>
    <w:p w14:paraId="5FBE8122"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rPr>
        <w:t>Desarrollar y gestionar mecanismos de competencia:</w:t>
      </w:r>
    </w:p>
    <w:p w14:paraId="2A6CDA82" w14:textId="77777777" w:rsidR="00574DF5" w:rsidRPr="000F7D35" w:rsidRDefault="00574DF5" w:rsidP="00574DF5">
      <w:pPr>
        <w:numPr>
          <w:ilvl w:val="1"/>
          <w:numId w:val="27"/>
        </w:numPr>
        <w:contextualSpacing/>
        <w:rPr>
          <w:rFonts w:eastAsia="Times New Roman" w:cs="Times New Roman"/>
          <w:bCs/>
        </w:rPr>
      </w:pPr>
      <w:r w:rsidRPr="000F7D35">
        <w:rPr>
          <w:rFonts w:eastAsia="Times New Roman" w:cs="Times New Roman"/>
        </w:rPr>
        <w:t>Reglas claras y transparentes;</w:t>
      </w:r>
    </w:p>
    <w:p w14:paraId="2D0768F2" w14:textId="77777777" w:rsidR="00574DF5" w:rsidRPr="000F7D35" w:rsidRDefault="00574DF5" w:rsidP="00574DF5">
      <w:pPr>
        <w:numPr>
          <w:ilvl w:val="1"/>
          <w:numId w:val="27"/>
        </w:numPr>
        <w:contextualSpacing/>
        <w:rPr>
          <w:rFonts w:eastAsia="Times New Roman" w:cs="Times New Roman"/>
          <w:bCs/>
        </w:rPr>
      </w:pPr>
      <w:r w:rsidRPr="000F7D35">
        <w:rPr>
          <w:rFonts w:eastAsia="Times New Roman" w:cs="Times New Roman"/>
        </w:rPr>
        <w:t>Eliminación de privilegios o barreras para la entrada al mercado;</w:t>
      </w:r>
    </w:p>
    <w:p w14:paraId="1051DCD7" w14:textId="77777777" w:rsidR="00574DF5" w:rsidRPr="000F7D35" w:rsidRDefault="00574DF5" w:rsidP="00574DF5">
      <w:pPr>
        <w:numPr>
          <w:ilvl w:val="1"/>
          <w:numId w:val="27"/>
        </w:numPr>
        <w:contextualSpacing/>
        <w:rPr>
          <w:rFonts w:eastAsia="Times New Roman" w:cs="Times New Roman"/>
          <w:bCs/>
        </w:rPr>
      </w:pPr>
      <w:r w:rsidRPr="000F7D35">
        <w:rPr>
          <w:rFonts w:eastAsia="Times New Roman" w:cs="Times New Roman"/>
        </w:rPr>
        <w:t>Acción no discriminatoria del Gobierno en el régimen tributario, tasas de interés y concesión de subsidios, exceptuando programas especiales para el desarrollo de micro y pequeños productores rurales y urbanos;</w:t>
      </w:r>
    </w:p>
    <w:p w14:paraId="2F91DE2D"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bCs/>
        </w:rPr>
        <w:t>Mantener reglas de registro, control, trazabilidad y certificación de calidad de la producción en todos sus sectores.</w:t>
      </w:r>
    </w:p>
    <w:p w14:paraId="0A05356C" w14:textId="77777777" w:rsidR="00574DF5" w:rsidRPr="000F7D35" w:rsidRDefault="00574DF5" w:rsidP="00574DF5">
      <w:pPr>
        <w:widowControl w:val="0"/>
        <w:numPr>
          <w:ilvl w:val="0"/>
          <w:numId w:val="27"/>
        </w:numPr>
        <w:spacing w:before="0" w:after="0"/>
        <w:rPr>
          <w:rFonts w:eastAsia="Times New Roman" w:cs="Times New Roman"/>
        </w:rPr>
      </w:pPr>
      <w:r w:rsidRPr="000F7D35">
        <w:rPr>
          <w:rFonts w:eastAsia="Times New Roman" w:cs="Times New Roman"/>
          <w:bCs/>
        </w:rPr>
        <w:t>Fomentar</w:t>
      </w:r>
      <w:r w:rsidRPr="000F7D35">
        <w:rPr>
          <w:rFonts w:eastAsia="Times New Roman" w:cs="Times New Roman"/>
        </w:rPr>
        <w:t xml:space="preserve"> y apoyar</w:t>
      </w:r>
      <w:r>
        <w:rPr>
          <w:rFonts w:eastAsia="Times New Roman" w:cs="Times New Roman"/>
        </w:rPr>
        <w:t xml:space="preserve"> </w:t>
      </w:r>
      <w:r w:rsidRPr="000F7D35">
        <w:rPr>
          <w:rFonts w:eastAsia="Times New Roman" w:cs="Times New Roman"/>
        </w:rPr>
        <w:t>la diversificación productiva:</w:t>
      </w:r>
    </w:p>
    <w:p w14:paraId="04DF383F" w14:textId="77777777" w:rsidR="00574DF5" w:rsidRPr="000F7D35" w:rsidRDefault="00574DF5" w:rsidP="00574DF5">
      <w:pPr>
        <w:widowControl w:val="0"/>
        <w:numPr>
          <w:ilvl w:val="1"/>
          <w:numId w:val="27"/>
        </w:numPr>
        <w:spacing w:before="0" w:after="0"/>
        <w:rPr>
          <w:rFonts w:eastAsia="Times New Roman" w:cs="Times New Roman"/>
        </w:rPr>
      </w:pPr>
      <w:r w:rsidRPr="000F7D35">
        <w:rPr>
          <w:rFonts w:eastAsia="Times New Roman" w:cs="Times New Roman"/>
        </w:rPr>
        <w:t>Maximizar las potencialidades del sector exportador;</w:t>
      </w:r>
    </w:p>
    <w:p w14:paraId="027D6B5C" w14:textId="77777777" w:rsidR="00574DF5" w:rsidRPr="000F7D35" w:rsidRDefault="00574DF5" w:rsidP="00574DF5">
      <w:pPr>
        <w:widowControl w:val="0"/>
        <w:numPr>
          <w:ilvl w:val="1"/>
          <w:numId w:val="27"/>
        </w:numPr>
        <w:spacing w:before="0" w:after="0"/>
        <w:rPr>
          <w:rFonts w:eastAsia="Times New Roman" w:cs="Times New Roman"/>
        </w:rPr>
      </w:pPr>
      <w:r w:rsidRPr="000F7D35">
        <w:rPr>
          <w:rFonts w:eastAsia="Times New Roman" w:cs="Times New Roman"/>
        </w:rPr>
        <w:t>Fortalecer la capacidad de negociación internacional;</w:t>
      </w:r>
    </w:p>
    <w:p w14:paraId="208C4AD1" w14:textId="77777777" w:rsidR="00574DF5" w:rsidRPr="000F7D35" w:rsidRDefault="00574DF5" w:rsidP="00574DF5">
      <w:pPr>
        <w:widowControl w:val="0"/>
        <w:numPr>
          <w:ilvl w:val="1"/>
          <w:numId w:val="27"/>
        </w:numPr>
        <w:spacing w:before="0" w:after="0"/>
        <w:rPr>
          <w:rFonts w:eastAsia="Times New Roman" w:cs="Times New Roman"/>
        </w:rPr>
      </w:pPr>
      <w:r w:rsidRPr="000F7D35">
        <w:rPr>
          <w:rFonts w:eastAsia="Times New Roman" w:cs="Times New Roman"/>
        </w:rPr>
        <w:t>Capacitar a negociadores internacionales para consolidar la presencia del país en los distintos bloques comerciales, además del MERCOSUR.</w:t>
      </w:r>
    </w:p>
    <w:p w14:paraId="411EF5B7" w14:textId="77777777" w:rsidR="00574DF5" w:rsidRPr="000F7D35" w:rsidRDefault="00574DF5" w:rsidP="00574DF5">
      <w:pPr>
        <w:numPr>
          <w:ilvl w:val="0"/>
          <w:numId w:val="27"/>
        </w:numPr>
        <w:contextualSpacing/>
        <w:rPr>
          <w:rFonts w:eastAsia="Times New Roman" w:cs="Times New Roman"/>
          <w:bCs/>
        </w:rPr>
      </w:pPr>
      <w:proofErr w:type="spellStart"/>
      <w:r w:rsidRPr="000F7D35">
        <w:rPr>
          <w:rFonts w:eastAsia="Times New Roman" w:cs="Times New Roman"/>
          <w:bCs/>
        </w:rPr>
        <w:t>Gerenciar</w:t>
      </w:r>
      <w:proofErr w:type="spellEnd"/>
      <w:r w:rsidRPr="000F7D35">
        <w:rPr>
          <w:rFonts w:eastAsia="Times New Roman" w:cs="Times New Roman"/>
          <w:bCs/>
        </w:rPr>
        <w:t xml:space="preserve"> el endeudamiento público en condiciones ventajosas de tasas de interés y plazos, sujeta a prioridades establecidas, de acuerdo a la capacidad de pago y solvencia del país.</w:t>
      </w:r>
    </w:p>
    <w:p w14:paraId="5BC54A64" w14:textId="77777777" w:rsidR="00574DF5" w:rsidRPr="000F7D35" w:rsidRDefault="00574DF5" w:rsidP="00574DF5">
      <w:pPr>
        <w:numPr>
          <w:ilvl w:val="0"/>
          <w:numId w:val="27"/>
        </w:numPr>
        <w:contextualSpacing/>
        <w:rPr>
          <w:rFonts w:eastAsia="Times New Roman" w:cs="Times New Roman"/>
        </w:rPr>
      </w:pPr>
      <w:r w:rsidRPr="000F7D35">
        <w:rPr>
          <w:rFonts w:eastAsia="Times New Roman" w:cs="Times New Roman"/>
          <w:bCs/>
        </w:rPr>
        <w:t>Mantener la racionalidad en el uso de los recursos públicos</w:t>
      </w:r>
      <w:r>
        <w:rPr>
          <w:rFonts w:eastAsia="Times New Roman" w:cs="Times New Roman"/>
          <w:bCs/>
        </w:rPr>
        <w:t xml:space="preserve"> </w:t>
      </w:r>
      <w:r w:rsidRPr="000F7D35">
        <w:rPr>
          <w:rFonts w:eastAsia="Times New Roman" w:cs="Times New Roman"/>
          <w:bCs/>
        </w:rPr>
        <w:t>con un manejo transparente y eficiente</w:t>
      </w:r>
      <w:r w:rsidRPr="000F7D35">
        <w:rPr>
          <w:rFonts w:eastAsia="Times New Roman" w:cs="Times New Roman"/>
        </w:rPr>
        <w:t>.</w:t>
      </w:r>
    </w:p>
    <w:p w14:paraId="3AC3C129"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bCs/>
        </w:rPr>
        <w:t>Impulsar la diversificación productiva tanto del sector primario como industrial, basada en la incorporación de tecnologías y procesos de innovación en la generación de bienes y servicios, poniendo especial énfasis en las pequeñas y medianas empresas.</w:t>
      </w:r>
    </w:p>
    <w:p w14:paraId="02D60BC7"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bCs/>
        </w:rPr>
        <w:t>Promover las exportaciones y atraer inversiones, fortaleciendo el sistema nacional de certificación y acreditación con estándares internacionales.</w:t>
      </w:r>
    </w:p>
    <w:p w14:paraId="688E8883"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bCs/>
        </w:rPr>
        <w:t>Apoyar la apertura al exterior para todas las empresas en el marco de negociaciones bilaterales y multilaterales.</w:t>
      </w:r>
    </w:p>
    <w:p w14:paraId="3F1804C6"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bCs/>
        </w:rPr>
        <w:t>Garantizar la propiedad privada, otorgando seguridad jurídica a las inversiones.</w:t>
      </w:r>
    </w:p>
    <w:p w14:paraId="177C0217"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bCs/>
        </w:rPr>
        <w:t>Garantizar la independencia y propósito del Banco Central del Paraguay.</w:t>
      </w:r>
    </w:p>
    <w:p w14:paraId="0B68DDE3" w14:textId="77777777" w:rsidR="00574DF5" w:rsidRPr="000F7D35" w:rsidRDefault="00574DF5" w:rsidP="00574DF5">
      <w:pPr>
        <w:numPr>
          <w:ilvl w:val="0"/>
          <w:numId w:val="27"/>
        </w:numPr>
        <w:contextualSpacing/>
        <w:rPr>
          <w:rFonts w:eastAsia="Times New Roman" w:cs="Times New Roman"/>
          <w:bCs/>
        </w:rPr>
      </w:pPr>
      <w:r w:rsidRPr="000F7D35">
        <w:rPr>
          <w:rFonts w:cs="Arial"/>
        </w:rPr>
        <w:t>Desarrollar productos especiales de crédito de largo plazo para proyectos de innovación y tecnología,</w:t>
      </w:r>
      <w:r>
        <w:rPr>
          <w:rFonts w:cs="Arial"/>
        </w:rPr>
        <w:t xml:space="preserve"> </w:t>
      </w:r>
      <w:r w:rsidRPr="000F7D35">
        <w:rPr>
          <w:rFonts w:cs="Arial"/>
        </w:rPr>
        <w:t>con énfasis en</w:t>
      </w:r>
      <w:r>
        <w:rPr>
          <w:rFonts w:cs="Arial"/>
        </w:rPr>
        <w:t xml:space="preserve"> </w:t>
      </w:r>
      <w:proofErr w:type="spellStart"/>
      <w:r w:rsidRPr="000F7D35">
        <w:rPr>
          <w:rFonts w:cs="Arial"/>
        </w:rPr>
        <w:t>MiPyMEs</w:t>
      </w:r>
      <w:proofErr w:type="spellEnd"/>
      <w:r w:rsidRPr="000F7D35">
        <w:rPr>
          <w:rFonts w:cs="Arial"/>
        </w:rPr>
        <w:t>.</w:t>
      </w:r>
    </w:p>
    <w:p w14:paraId="5115036A" w14:textId="77777777" w:rsidR="00574DF5" w:rsidRPr="000F7D35" w:rsidRDefault="00574DF5" w:rsidP="00574DF5">
      <w:pPr>
        <w:numPr>
          <w:ilvl w:val="0"/>
          <w:numId w:val="27"/>
        </w:numPr>
        <w:contextualSpacing/>
        <w:rPr>
          <w:rFonts w:eastAsia="Times New Roman" w:cs="Times New Roman"/>
          <w:bCs/>
        </w:rPr>
      </w:pPr>
      <w:r w:rsidRPr="000F7D35">
        <w:rPr>
          <w:rFonts w:eastAsia="Times New Roman" w:cs="Times New Roman"/>
          <w:bCs/>
        </w:rPr>
        <w:t>Fortalecer las instancias de defensa comercial y de la competencia del país, para reclamar en los casos de violación de acuerdos existentes y dotarlos de sistemas sancionatorios eficaces.</w:t>
      </w:r>
    </w:p>
    <w:p w14:paraId="2E30CAF5" w14:textId="59945944" w:rsidR="00574DF5" w:rsidRPr="000F7D35" w:rsidRDefault="004B6663" w:rsidP="004B6663">
      <w:pPr>
        <w:pStyle w:val="Prrafodelista"/>
        <w:ind w:left="0"/>
        <w:rPr>
          <w:rFonts w:eastAsia="Times New Roman"/>
          <w:i/>
        </w:rPr>
      </w:pPr>
      <w:r>
        <w:rPr>
          <w:rFonts w:eastAsia="Times New Roman"/>
          <w:i/>
        </w:rPr>
        <w:t>2.2.3</w:t>
      </w:r>
      <w:r>
        <w:rPr>
          <w:rFonts w:eastAsia="Times New Roman"/>
          <w:i/>
        </w:rPr>
        <w:tab/>
      </w:r>
      <w:r w:rsidR="00574DF5" w:rsidRPr="000F7D35">
        <w:rPr>
          <w:rFonts w:eastAsia="Times New Roman"/>
          <w:i/>
        </w:rPr>
        <w:t>Política agropecuaria</w:t>
      </w:r>
    </w:p>
    <w:p w14:paraId="20E6DD7E" w14:textId="77777777" w:rsidR="00574DF5" w:rsidRPr="000F7D35" w:rsidRDefault="00574DF5" w:rsidP="00574DF5">
      <w:pPr>
        <w:rPr>
          <w:rFonts w:eastAsia="Times New Roman" w:cs="Times New Roman"/>
        </w:rPr>
      </w:pPr>
      <w:r w:rsidRPr="000F7D35">
        <w:rPr>
          <w:rFonts w:eastAsia="Times New Roman" w:cs="Times New Roman"/>
        </w:rPr>
        <w:lastRenderedPageBreak/>
        <w:t>El gran desafío del sector agropecuario es incrementar en forma sostenida la competitividad de la producción agraria en función de las demandas de mercado, con enfoque de sistemas agroalimentarios y agroindustriales sostenibles, socialmente incluyentes, equitativos y territorialmente integradores.</w:t>
      </w:r>
    </w:p>
    <w:p w14:paraId="53CBDEFF" w14:textId="77777777" w:rsidR="00574DF5" w:rsidRPr="000F7D35" w:rsidRDefault="00574DF5" w:rsidP="00574DF5">
      <w:pPr>
        <w:rPr>
          <w:rFonts w:eastAsia="Times New Roman" w:cs="Times New Roman"/>
        </w:rPr>
      </w:pPr>
      <w:r w:rsidRPr="000F7D35">
        <w:rPr>
          <w:rFonts w:eastAsia="Times New Roman" w:cs="Times New Roman"/>
        </w:rPr>
        <w:t>Para dicho efecto, la política agraria se centra</w:t>
      </w:r>
      <w:r>
        <w:rPr>
          <w:rFonts w:eastAsia="Times New Roman" w:cs="Times New Roman"/>
        </w:rPr>
        <w:t>rá</w:t>
      </w:r>
      <w:r w:rsidRPr="000F7D35">
        <w:rPr>
          <w:rFonts w:eastAsia="Times New Roman" w:cs="Times New Roman"/>
        </w:rPr>
        <w:t xml:space="preserve"> en los siguientes ejes:</w:t>
      </w:r>
      <w:r w:rsidRPr="000F7D35">
        <w:rPr>
          <w:rFonts w:eastAsia="Times New Roman" w:cs="Times New Roman"/>
          <w:vertAlign w:val="superscript"/>
        </w:rPr>
        <w:footnoteReference w:id="78"/>
      </w:r>
    </w:p>
    <w:p w14:paraId="4F36CDA1" w14:textId="77777777" w:rsidR="00574DF5" w:rsidRPr="000F7D35" w:rsidRDefault="00574DF5" w:rsidP="00574DF5">
      <w:pPr>
        <w:widowControl w:val="0"/>
        <w:numPr>
          <w:ilvl w:val="0"/>
          <w:numId w:val="24"/>
        </w:numPr>
        <w:ind w:hanging="357"/>
        <w:contextualSpacing/>
        <w:rPr>
          <w:rFonts w:eastAsia="Times New Roman" w:cs="Times New Roman"/>
        </w:rPr>
      </w:pPr>
      <w:r>
        <w:rPr>
          <w:rFonts w:eastAsia="Times New Roman" w:cs="Times New Roman"/>
        </w:rPr>
        <w:t>Desarrollar</w:t>
      </w:r>
      <w:r w:rsidRPr="000F7D35">
        <w:rPr>
          <w:rFonts w:eastAsia="Times New Roman" w:cs="Times New Roman"/>
        </w:rPr>
        <w:t xml:space="preserve"> la agricultura familiar y </w:t>
      </w:r>
      <w:r>
        <w:rPr>
          <w:rFonts w:eastAsia="Times New Roman" w:cs="Times New Roman"/>
        </w:rPr>
        <w:t xml:space="preserve">la </w:t>
      </w:r>
      <w:r w:rsidRPr="000F7D35">
        <w:rPr>
          <w:rFonts w:eastAsia="Times New Roman" w:cs="Times New Roman"/>
        </w:rPr>
        <w:t>seguridad alimentaria: Acceso a la tierra y creación de condiciones adecuadas para el arraigo y consolidación económica y social de las comunidades rurales de productores familiares.</w:t>
      </w:r>
    </w:p>
    <w:p w14:paraId="047B7009" w14:textId="77777777" w:rsidR="00574DF5" w:rsidRPr="000F7D35" w:rsidRDefault="00574DF5" w:rsidP="00574DF5">
      <w:pPr>
        <w:widowControl w:val="0"/>
        <w:numPr>
          <w:ilvl w:val="0"/>
          <w:numId w:val="24"/>
        </w:numPr>
        <w:ind w:hanging="357"/>
        <w:contextualSpacing/>
        <w:rPr>
          <w:rFonts w:eastAsia="Times New Roman" w:cs="Times New Roman"/>
        </w:rPr>
      </w:pPr>
      <w:r w:rsidRPr="000F7D35">
        <w:rPr>
          <w:rFonts w:eastAsia="Times New Roman" w:cs="Times New Roman"/>
        </w:rPr>
        <w:t>Impulsar la producción agrícola con riego para combatir la volatilidad de la producción y aumentar la productividad</w:t>
      </w:r>
      <w:r>
        <w:rPr>
          <w:rFonts w:eastAsia="Times New Roman" w:cs="Times New Roman"/>
        </w:rPr>
        <w:t>.</w:t>
      </w:r>
    </w:p>
    <w:p w14:paraId="0E85B4E2" w14:textId="77777777" w:rsidR="00574DF5" w:rsidRPr="000F7D35" w:rsidRDefault="00574DF5" w:rsidP="00574DF5">
      <w:pPr>
        <w:widowControl w:val="0"/>
        <w:numPr>
          <w:ilvl w:val="0"/>
          <w:numId w:val="24"/>
        </w:numPr>
        <w:ind w:hanging="357"/>
        <w:contextualSpacing/>
        <w:rPr>
          <w:rFonts w:eastAsia="Times New Roman" w:cs="Times New Roman"/>
        </w:rPr>
      </w:pPr>
      <w:r>
        <w:rPr>
          <w:rFonts w:eastAsia="Times New Roman" w:cs="Times New Roman"/>
        </w:rPr>
        <w:t>Desarrollar el sector</w:t>
      </w:r>
      <w:r w:rsidRPr="000F7D35">
        <w:rPr>
          <w:rFonts w:eastAsia="Times New Roman" w:cs="Times New Roman"/>
        </w:rPr>
        <w:t xml:space="preserve"> forestal y </w:t>
      </w:r>
      <w:r>
        <w:rPr>
          <w:rFonts w:eastAsia="Times New Roman" w:cs="Times New Roman"/>
        </w:rPr>
        <w:t xml:space="preserve">la </w:t>
      </w:r>
      <w:r w:rsidRPr="000F7D35">
        <w:rPr>
          <w:rFonts w:eastAsia="Times New Roman" w:cs="Times New Roman"/>
        </w:rPr>
        <w:t>provisión de servicios ambientales.</w:t>
      </w:r>
    </w:p>
    <w:p w14:paraId="3A78EAA3" w14:textId="77777777" w:rsidR="00574DF5" w:rsidRPr="000F7D35" w:rsidRDefault="00574DF5" w:rsidP="00574DF5">
      <w:pPr>
        <w:widowControl w:val="0"/>
        <w:numPr>
          <w:ilvl w:val="0"/>
          <w:numId w:val="24"/>
        </w:numPr>
        <w:ind w:hanging="357"/>
        <w:contextualSpacing/>
        <w:rPr>
          <w:rFonts w:eastAsia="Times New Roman" w:cs="Times New Roman"/>
        </w:rPr>
      </w:pPr>
      <w:r w:rsidRPr="000F7D35">
        <w:rPr>
          <w:rFonts w:eastAsia="Times New Roman" w:cs="Times New Roman"/>
        </w:rPr>
        <w:t>D</w:t>
      </w:r>
      <w:r>
        <w:rPr>
          <w:rFonts w:eastAsia="Times New Roman" w:cs="Times New Roman"/>
        </w:rPr>
        <w:t>esarrollar el sector</w:t>
      </w:r>
      <w:r w:rsidRPr="000F7D35">
        <w:rPr>
          <w:rFonts w:eastAsia="Times New Roman" w:cs="Times New Roman"/>
        </w:rPr>
        <w:t xml:space="preserve"> pecuario y granjero: Productividad y competitividad en producción de carne de distintas especies, de lácteos y otros, que incluya a la agricultura familiar.</w:t>
      </w:r>
    </w:p>
    <w:p w14:paraId="4BCE5352" w14:textId="77777777" w:rsidR="00574DF5" w:rsidRPr="000F7D35" w:rsidRDefault="00574DF5" w:rsidP="00574DF5">
      <w:pPr>
        <w:widowControl w:val="0"/>
        <w:numPr>
          <w:ilvl w:val="0"/>
          <w:numId w:val="24"/>
        </w:numPr>
        <w:ind w:hanging="357"/>
        <w:contextualSpacing/>
        <w:rPr>
          <w:rFonts w:eastAsia="Times New Roman" w:cs="Times New Roman"/>
        </w:rPr>
      </w:pPr>
      <w:r>
        <w:rPr>
          <w:rFonts w:eastAsia="Times New Roman" w:cs="Times New Roman"/>
        </w:rPr>
        <w:t>Gestionar los riesgos asociados</w:t>
      </w:r>
      <w:r w:rsidRPr="000F7D35">
        <w:rPr>
          <w:rFonts w:eastAsia="Times New Roman" w:cs="Times New Roman"/>
        </w:rPr>
        <w:t xml:space="preserve"> a la variabilidad y al cambio climático: Desarrollo de mecanismos de previsión y de mitigación de riesgos, en un nuevo enfoque de gestión productiva imprescindible para una agricultura renovada, protegida, sostenible y competitiva.</w:t>
      </w:r>
    </w:p>
    <w:p w14:paraId="455F3E0A" w14:textId="77777777" w:rsidR="00574DF5" w:rsidRPr="000F7D35" w:rsidRDefault="00574DF5" w:rsidP="00574DF5">
      <w:pPr>
        <w:widowControl w:val="0"/>
        <w:numPr>
          <w:ilvl w:val="0"/>
          <w:numId w:val="24"/>
        </w:numPr>
        <w:ind w:hanging="359"/>
        <w:rPr>
          <w:rFonts w:eastAsia="Times New Roman" w:cs="Times New Roman"/>
        </w:rPr>
      </w:pPr>
      <w:r>
        <w:rPr>
          <w:rFonts w:eastAsia="Times New Roman" w:cs="Times New Roman"/>
        </w:rPr>
        <w:t>Gestionar la i</w:t>
      </w:r>
      <w:r w:rsidRPr="000F7D35">
        <w:rPr>
          <w:rFonts w:eastAsia="Times New Roman" w:cs="Times New Roman"/>
        </w:rPr>
        <w:t>ntegración social, empleabilidad y emprendimiento</w:t>
      </w:r>
      <w:r>
        <w:rPr>
          <w:rFonts w:eastAsia="Times New Roman" w:cs="Times New Roman"/>
        </w:rPr>
        <w:t xml:space="preserve"> rural: C</w:t>
      </w:r>
      <w:r w:rsidRPr="000F7D35">
        <w:rPr>
          <w:rFonts w:eastAsia="Times New Roman" w:cs="Times New Roman"/>
        </w:rPr>
        <w:t xml:space="preserve">apacitación y formación </w:t>
      </w:r>
      <w:r>
        <w:rPr>
          <w:rFonts w:eastAsia="Times New Roman" w:cs="Times New Roman"/>
        </w:rPr>
        <w:t xml:space="preserve">general que permita </w:t>
      </w:r>
      <w:r w:rsidRPr="000F7D35">
        <w:rPr>
          <w:rFonts w:eastAsia="Times New Roman" w:cs="Times New Roman"/>
        </w:rPr>
        <w:t>disponer de una población más educada y más eficiente en el trabajo.</w:t>
      </w:r>
    </w:p>
    <w:p w14:paraId="71DBE9E2" w14:textId="2B31768C" w:rsidR="00574DF5" w:rsidRPr="000F7D35" w:rsidRDefault="004B6663" w:rsidP="004B6663">
      <w:pPr>
        <w:pStyle w:val="Prrafodelista"/>
        <w:ind w:left="0"/>
        <w:rPr>
          <w:rFonts w:eastAsia="Times New Roman"/>
          <w:i/>
        </w:rPr>
      </w:pPr>
      <w:r>
        <w:rPr>
          <w:rFonts w:eastAsia="Times New Roman"/>
          <w:i/>
        </w:rPr>
        <w:t>2.2.4</w:t>
      </w:r>
      <w:r>
        <w:rPr>
          <w:rFonts w:eastAsia="Times New Roman"/>
          <w:i/>
        </w:rPr>
        <w:tab/>
      </w:r>
      <w:r w:rsidR="00574DF5" w:rsidRPr="000F7D35">
        <w:rPr>
          <w:rFonts w:eastAsia="Times New Roman"/>
          <w:i/>
        </w:rPr>
        <w:t>Política industrial</w:t>
      </w:r>
    </w:p>
    <w:p w14:paraId="1CA884A8" w14:textId="77777777" w:rsidR="00574DF5" w:rsidRPr="000F7D35" w:rsidRDefault="00574DF5" w:rsidP="00574DF5">
      <w:pPr>
        <w:ind w:left="360"/>
        <w:rPr>
          <w:rFonts w:eastAsia="Times New Roman" w:cs="Times New Roman"/>
        </w:rPr>
      </w:pPr>
      <w:r w:rsidRPr="000F7D35">
        <w:rPr>
          <w:rFonts w:eastAsia="Times New Roman" w:cs="Times New Roman"/>
          <w:u w:val="single"/>
        </w:rPr>
        <w:t>Primera etapa</w:t>
      </w:r>
      <w:r w:rsidRPr="000F7D35">
        <w:rPr>
          <w:rFonts w:eastAsia="Times New Roman" w:cs="Times New Roman"/>
        </w:rPr>
        <w:t xml:space="preserve">: </w:t>
      </w:r>
      <w:r w:rsidRPr="00EF2B15">
        <w:rPr>
          <w:rFonts w:eastAsia="Times New Roman" w:cs="Times New Roman"/>
        </w:rPr>
        <w:t>Profundización de la base agroindustrial con alto impacto sobre el empleo e ingreso en la fase primaria de la cadena y el fomento de las industrias que aprovechen las ventajas que ofrecen los recursos naturales, la energía limpia y la mano de obra juvenil.</w:t>
      </w:r>
    </w:p>
    <w:p w14:paraId="07F5D6C2" w14:textId="77777777" w:rsidR="00574DF5" w:rsidRPr="00EF2B15" w:rsidRDefault="00574DF5" w:rsidP="00574DF5">
      <w:pPr>
        <w:numPr>
          <w:ilvl w:val="0"/>
          <w:numId w:val="26"/>
        </w:numPr>
        <w:contextualSpacing/>
        <w:rPr>
          <w:rFonts w:eastAsia="Times New Roman" w:cs="Times New Roman"/>
        </w:rPr>
      </w:pPr>
      <w:r w:rsidRPr="00EF2B15">
        <w:rPr>
          <w:rFonts w:eastAsia="Times New Roman" w:cs="Times New Roman"/>
        </w:rPr>
        <w:t>Avanzar hacia una política de integración y complementación industrial en el marco del MERCOSUR a través de los instrumentos de fomento de las inversiones que cuenta el país.</w:t>
      </w:r>
    </w:p>
    <w:p w14:paraId="7D3C8D04" w14:textId="77777777" w:rsidR="00574DF5" w:rsidRPr="000F7D35" w:rsidRDefault="00574DF5" w:rsidP="00574DF5">
      <w:pPr>
        <w:numPr>
          <w:ilvl w:val="0"/>
          <w:numId w:val="26"/>
        </w:numPr>
        <w:contextualSpacing/>
        <w:rPr>
          <w:rFonts w:eastAsia="Times New Roman" w:cs="Times New Roman"/>
        </w:rPr>
      </w:pPr>
      <w:r w:rsidRPr="00EF2B15">
        <w:rPr>
          <w:rFonts w:eastAsia="Times New Roman" w:cs="Times New Roman"/>
        </w:rPr>
        <w:t>Establecer líneas de financiamiento a largo plazo para el desarrollo del sector.</w:t>
      </w:r>
    </w:p>
    <w:p w14:paraId="16FAC9AB" w14:textId="77777777" w:rsidR="00574DF5" w:rsidRPr="000F7D35" w:rsidRDefault="00574DF5" w:rsidP="00574DF5">
      <w:pPr>
        <w:numPr>
          <w:ilvl w:val="0"/>
          <w:numId w:val="26"/>
        </w:numPr>
        <w:contextualSpacing/>
        <w:rPr>
          <w:rFonts w:eastAsia="Times New Roman" w:cs="Times New Roman"/>
        </w:rPr>
      </w:pPr>
      <w:r>
        <w:rPr>
          <w:rFonts w:eastAsia="Times New Roman" w:cs="Times New Roman"/>
        </w:rPr>
        <w:t>Incentivar la iniciativa empresarial</w:t>
      </w:r>
      <w:r w:rsidRPr="000F7D35">
        <w:rPr>
          <w:rFonts w:eastAsia="Times New Roman" w:cs="Times New Roman"/>
        </w:rPr>
        <w:t xml:space="preserve"> y el desarrollo de las micro, pequeñas y medianas empresas, formalizando el sector a través de la capacitación de los agentes económicos orientados a la innovación en la producción, comercialización y servicios.</w:t>
      </w:r>
    </w:p>
    <w:p w14:paraId="2E17584C" w14:textId="77777777" w:rsidR="00574DF5" w:rsidRPr="000F7D35" w:rsidRDefault="00574DF5" w:rsidP="00574DF5">
      <w:pPr>
        <w:numPr>
          <w:ilvl w:val="0"/>
          <w:numId w:val="26"/>
        </w:numPr>
        <w:contextualSpacing/>
        <w:rPr>
          <w:rFonts w:eastAsia="Times New Roman" w:cs="Times New Roman"/>
        </w:rPr>
      </w:pPr>
      <w:r>
        <w:rPr>
          <w:rFonts w:eastAsia="Times New Roman" w:cs="Times New Roman"/>
        </w:rPr>
        <w:lastRenderedPageBreak/>
        <w:t>Establecer</w:t>
      </w:r>
      <w:r w:rsidRPr="000F7D35">
        <w:rPr>
          <w:rFonts w:eastAsia="Times New Roman" w:cs="Times New Roman"/>
        </w:rPr>
        <w:t xml:space="preserve"> líneas de financiamiento para </w:t>
      </w:r>
      <w:proofErr w:type="gramStart"/>
      <w:r w:rsidRPr="000F7D35">
        <w:rPr>
          <w:rFonts w:eastAsia="Times New Roman" w:cs="Times New Roman"/>
        </w:rPr>
        <w:t>las micro</w:t>
      </w:r>
      <w:proofErr w:type="gramEnd"/>
      <w:r w:rsidRPr="000F7D35">
        <w:rPr>
          <w:rFonts w:eastAsia="Times New Roman" w:cs="Times New Roman"/>
        </w:rPr>
        <w:t>, pequeñas y medianas empresas.</w:t>
      </w:r>
    </w:p>
    <w:p w14:paraId="50A337C5" w14:textId="77777777" w:rsidR="00574DF5" w:rsidRPr="000F7D35" w:rsidRDefault="00574DF5" w:rsidP="00574DF5">
      <w:pPr>
        <w:numPr>
          <w:ilvl w:val="0"/>
          <w:numId w:val="26"/>
        </w:numPr>
        <w:ind w:left="714" w:hanging="357"/>
        <w:rPr>
          <w:rFonts w:eastAsia="Times New Roman" w:cs="Times New Roman"/>
        </w:rPr>
      </w:pPr>
      <w:r w:rsidRPr="000F7D35">
        <w:rPr>
          <w:rFonts w:eastAsia="Times New Roman" w:cs="Times New Roman"/>
        </w:rPr>
        <w:t xml:space="preserve">Poner en funcionamiento el fondo de garantía para </w:t>
      </w:r>
      <w:proofErr w:type="gramStart"/>
      <w:r w:rsidRPr="000F7D35">
        <w:rPr>
          <w:rFonts w:eastAsia="Times New Roman" w:cs="Times New Roman"/>
        </w:rPr>
        <w:t>las micro</w:t>
      </w:r>
      <w:proofErr w:type="gramEnd"/>
      <w:r w:rsidRPr="000F7D35">
        <w:rPr>
          <w:rFonts w:eastAsia="Times New Roman" w:cs="Times New Roman"/>
        </w:rPr>
        <w:t>, pequeñas y medianas empresas.</w:t>
      </w:r>
    </w:p>
    <w:p w14:paraId="209F6A71" w14:textId="77777777" w:rsidR="00574DF5" w:rsidRPr="000F7D35" w:rsidRDefault="00574DF5" w:rsidP="00574DF5">
      <w:pPr>
        <w:ind w:left="357"/>
        <w:rPr>
          <w:rFonts w:eastAsia="Times New Roman" w:cs="Times New Roman"/>
        </w:rPr>
      </w:pPr>
      <w:r w:rsidRPr="000F7D35">
        <w:rPr>
          <w:rFonts w:eastAsia="Times New Roman" w:cs="Times New Roman"/>
          <w:u w:val="single"/>
        </w:rPr>
        <w:t>Segunda etapa</w:t>
      </w:r>
      <w:r w:rsidRPr="000F7D35">
        <w:rPr>
          <w:rFonts w:eastAsia="Times New Roman" w:cs="Times New Roman"/>
        </w:rPr>
        <w:t>: Industrias de soporte tecnológico a las agroindustrias.</w:t>
      </w:r>
    </w:p>
    <w:p w14:paraId="1EC33DC8" w14:textId="77777777" w:rsidR="00574DF5" w:rsidRPr="000F7D35" w:rsidRDefault="00574DF5" w:rsidP="00574DF5">
      <w:pPr>
        <w:numPr>
          <w:ilvl w:val="0"/>
          <w:numId w:val="26"/>
        </w:numPr>
        <w:ind w:left="714" w:hanging="357"/>
        <w:rPr>
          <w:rFonts w:eastAsia="Times New Roman" w:cs="Times New Roman"/>
        </w:rPr>
      </w:pPr>
      <w:r w:rsidRPr="000F7D35">
        <w:rPr>
          <w:rFonts w:eastAsia="Times New Roman" w:cs="Times New Roman"/>
        </w:rPr>
        <w:t>Fomentar la instalación de parques industriales.</w:t>
      </w:r>
    </w:p>
    <w:p w14:paraId="4325D522" w14:textId="77777777" w:rsidR="00574DF5" w:rsidRPr="000F7D35" w:rsidRDefault="00574DF5" w:rsidP="00574DF5">
      <w:pPr>
        <w:ind w:left="357"/>
        <w:rPr>
          <w:rFonts w:eastAsia="Times New Roman" w:cs="Times New Roman"/>
        </w:rPr>
      </w:pPr>
      <w:r w:rsidRPr="000F7D35">
        <w:rPr>
          <w:rFonts w:eastAsia="Times New Roman" w:cs="Times New Roman"/>
          <w:u w:val="single"/>
        </w:rPr>
        <w:t>Tercera etapa</w:t>
      </w:r>
      <w:r w:rsidRPr="000F7D35">
        <w:rPr>
          <w:rFonts w:eastAsia="Times New Roman" w:cs="Times New Roman"/>
        </w:rPr>
        <w:t>: Industrias con base de innovación de tecnologías y exportación de servicios.</w:t>
      </w:r>
    </w:p>
    <w:p w14:paraId="1D6E4B07" w14:textId="77777777" w:rsidR="00574DF5" w:rsidRPr="008865D4" w:rsidRDefault="00574DF5" w:rsidP="00574DF5">
      <w:pPr>
        <w:numPr>
          <w:ilvl w:val="0"/>
          <w:numId w:val="26"/>
        </w:numPr>
        <w:contextualSpacing/>
        <w:rPr>
          <w:rFonts w:eastAsia="Times New Roman" w:cs="Times New Roman"/>
          <w:sz w:val="22"/>
        </w:rPr>
      </w:pPr>
      <w:r w:rsidRPr="000F7D35">
        <w:rPr>
          <w:rFonts w:eastAsia="Times New Roman" w:cs="Times New Roman"/>
        </w:rPr>
        <w:t>Fomentar la investigación y el desarrollo del conocimiento científico y la innovación.</w:t>
      </w:r>
    </w:p>
    <w:p w14:paraId="2B40FE92" w14:textId="77777777" w:rsidR="00574DF5" w:rsidRPr="000F7D35" w:rsidRDefault="00574DF5" w:rsidP="00574DF5">
      <w:pPr>
        <w:numPr>
          <w:ilvl w:val="0"/>
          <w:numId w:val="26"/>
        </w:numPr>
        <w:contextualSpacing/>
        <w:rPr>
          <w:rFonts w:eastAsia="Times New Roman" w:cs="Times New Roman"/>
          <w:sz w:val="22"/>
        </w:rPr>
      </w:pPr>
      <w:r>
        <w:rPr>
          <w:rFonts w:eastAsia="Times New Roman" w:cs="Times New Roman"/>
        </w:rPr>
        <w:t>Instalación de infraestructura de transmisión de datos de alta capacidad, parques de almacenamiento de datos de categoría mundial y normativa adecuada a los mercados de intercambio de datos.</w:t>
      </w:r>
    </w:p>
    <w:p w14:paraId="7772F543" w14:textId="239DA178" w:rsidR="00574DF5" w:rsidRPr="000F7D35" w:rsidRDefault="004B6663" w:rsidP="004B6663">
      <w:pPr>
        <w:pStyle w:val="Prrafodelista"/>
        <w:ind w:left="0"/>
        <w:rPr>
          <w:rFonts w:eastAsia="Times New Roman"/>
          <w:i/>
        </w:rPr>
      </w:pPr>
      <w:r>
        <w:rPr>
          <w:rFonts w:eastAsia="Times New Roman"/>
          <w:i/>
        </w:rPr>
        <w:t>2.2.5</w:t>
      </w:r>
      <w:r>
        <w:rPr>
          <w:rFonts w:eastAsia="Times New Roman"/>
          <w:i/>
        </w:rPr>
        <w:tab/>
      </w:r>
      <w:r w:rsidR="00574DF5" w:rsidRPr="000F7D35">
        <w:rPr>
          <w:rFonts w:eastAsia="Times New Roman"/>
          <w:i/>
        </w:rPr>
        <w:t>Generación, transmisión y distribución de energía eléctrica</w:t>
      </w:r>
    </w:p>
    <w:p w14:paraId="1037FD75" w14:textId="77777777" w:rsidR="00574DF5" w:rsidRPr="000F7D35" w:rsidRDefault="00574DF5" w:rsidP="00574DF5">
      <w:pPr>
        <w:numPr>
          <w:ilvl w:val="0"/>
          <w:numId w:val="26"/>
        </w:numPr>
        <w:contextualSpacing/>
        <w:rPr>
          <w:rFonts w:eastAsia="Times New Roman" w:cs="Times New Roman"/>
        </w:rPr>
      </w:pPr>
      <w:r w:rsidRPr="000F7D35">
        <w:rPr>
          <w:rFonts w:eastAsia="Times New Roman" w:cs="Times New Roman"/>
        </w:rPr>
        <w:t xml:space="preserve">Maquinización de la presa de </w:t>
      </w:r>
      <w:proofErr w:type="spellStart"/>
      <w:r w:rsidRPr="000F7D35">
        <w:rPr>
          <w:rFonts w:eastAsia="Times New Roman" w:cs="Times New Roman"/>
        </w:rPr>
        <w:t>Yguazú</w:t>
      </w:r>
      <w:proofErr w:type="spellEnd"/>
      <w:r w:rsidRPr="000F7D35">
        <w:rPr>
          <w:rFonts w:eastAsia="Times New Roman" w:cs="Times New Roman"/>
        </w:rPr>
        <w:t xml:space="preserve"> que contará con dos unidades de 100 MW de capacidad de generación cada una.</w:t>
      </w:r>
    </w:p>
    <w:p w14:paraId="4F033D8E" w14:textId="77777777" w:rsidR="00574DF5" w:rsidRPr="000F7D35" w:rsidRDefault="00574DF5" w:rsidP="00574DF5">
      <w:pPr>
        <w:numPr>
          <w:ilvl w:val="0"/>
          <w:numId w:val="26"/>
        </w:numPr>
        <w:contextualSpacing/>
        <w:rPr>
          <w:rFonts w:eastAsia="Times New Roman" w:cs="Times New Roman"/>
        </w:rPr>
      </w:pPr>
      <w:r w:rsidRPr="000F7D35">
        <w:rPr>
          <w:rFonts w:eastAsia="Times New Roman" w:cs="Times New Roman"/>
        </w:rPr>
        <w:t xml:space="preserve">Construcción de centrales hidroeléctricas pequeñas y medianas, tales como Corpus Christi (1.440 MW) e </w:t>
      </w:r>
      <w:proofErr w:type="spellStart"/>
      <w:r w:rsidRPr="000F7D35">
        <w:rPr>
          <w:rFonts w:eastAsia="Times New Roman" w:cs="Times New Roman"/>
        </w:rPr>
        <w:t>Itati</w:t>
      </w:r>
      <w:proofErr w:type="spellEnd"/>
      <w:r w:rsidRPr="000F7D35">
        <w:rPr>
          <w:rFonts w:eastAsia="Times New Roman" w:cs="Times New Roman"/>
        </w:rPr>
        <w:t xml:space="preserve"> - </w:t>
      </w:r>
      <w:proofErr w:type="spellStart"/>
      <w:r w:rsidRPr="000F7D35">
        <w:rPr>
          <w:rFonts w:eastAsia="Times New Roman" w:cs="Times New Roman"/>
        </w:rPr>
        <w:t>Itá</w:t>
      </w:r>
      <w:proofErr w:type="spellEnd"/>
      <w:r w:rsidRPr="000F7D35">
        <w:rPr>
          <w:rFonts w:eastAsia="Times New Roman" w:cs="Times New Roman"/>
        </w:rPr>
        <w:t xml:space="preserve"> Cora (800 MW) sobre el río Paraná, y otras sobre los ríos Paraná, </w:t>
      </w:r>
      <w:proofErr w:type="spellStart"/>
      <w:r w:rsidRPr="000F7D35">
        <w:rPr>
          <w:rFonts w:eastAsia="Times New Roman" w:cs="Times New Roman"/>
        </w:rPr>
        <w:t>Acaray</w:t>
      </w:r>
      <w:proofErr w:type="spellEnd"/>
      <w:r w:rsidRPr="000F7D35">
        <w:rPr>
          <w:rFonts w:eastAsia="Times New Roman" w:cs="Times New Roman"/>
        </w:rPr>
        <w:t xml:space="preserve">, </w:t>
      </w:r>
      <w:proofErr w:type="spellStart"/>
      <w:r w:rsidRPr="000F7D35">
        <w:rPr>
          <w:rFonts w:eastAsia="Times New Roman" w:cs="Times New Roman"/>
        </w:rPr>
        <w:t>Yguazú</w:t>
      </w:r>
      <w:proofErr w:type="spellEnd"/>
      <w:r w:rsidRPr="000F7D35">
        <w:rPr>
          <w:rFonts w:eastAsia="Times New Roman" w:cs="Times New Roman"/>
        </w:rPr>
        <w:t xml:space="preserve">, Ñacunday, </w:t>
      </w:r>
      <w:proofErr w:type="spellStart"/>
      <w:r w:rsidRPr="000F7D35">
        <w:rPr>
          <w:rFonts w:eastAsia="Times New Roman" w:cs="Times New Roman"/>
        </w:rPr>
        <w:t>Tembey</w:t>
      </w:r>
      <w:proofErr w:type="spellEnd"/>
      <w:r w:rsidRPr="000F7D35">
        <w:rPr>
          <w:rFonts w:eastAsia="Times New Roman" w:cs="Times New Roman"/>
        </w:rPr>
        <w:t xml:space="preserve">, Paraguay, </w:t>
      </w:r>
      <w:proofErr w:type="spellStart"/>
      <w:r w:rsidRPr="000F7D35">
        <w:rPr>
          <w:rFonts w:eastAsia="Times New Roman" w:cs="Times New Roman"/>
        </w:rPr>
        <w:t>Aquidabán</w:t>
      </w:r>
      <w:proofErr w:type="spellEnd"/>
      <w:r w:rsidRPr="000F7D35">
        <w:rPr>
          <w:rFonts w:eastAsia="Times New Roman" w:cs="Times New Roman"/>
        </w:rPr>
        <w:t xml:space="preserve">, </w:t>
      </w:r>
      <w:proofErr w:type="spellStart"/>
      <w:r w:rsidRPr="000F7D35">
        <w:rPr>
          <w:rFonts w:eastAsia="Times New Roman" w:cs="Times New Roman"/>
        </w:rPr>
        <w:t>Ypané</w:t>
      </w:r>
      <w:proofErr w:type="spellEnd"/>
      <w:r w:rsidRPr="000F7D35">
        <w:rPr>
          <w:rFonts w:eastAsia="Times New Roman" w:cs="Times New Roman"/>
        </w:rPr>
        <w:t xml:space="preserve">, </w:t>
      </w:r>
      <w:proofErr w:type="spellStart"/>
      <w:r w:rsidRPr="000F7D35">
        <w:rPr>
          <w:rFonts w:eastAsia="Times New Roman" w:cs="Times New Roman"/>
        </w:rPr>
        <w:t>Pirapó</w:t>
      </w:r>
      <w:proofErr w:type="spellEnd"/>
      <w:r w:rsidRPr="000F7D35">
        <w:rPr>
          <w:rFonts w:eastAsia="Times New Roman" w:cs="Times New Roman"/>
        </w:rPr>
        <w:t xml:space="preserve"> y </w:t>
      </w:r>
      <w:proofErr w:type="spellStart"/>
      <w:r w:rsidRPr="000F7D35">
        <w:rPr>
          <w:rFonts w:eastAsia="Times New Roman" w:cs="Times New Roman"/>
        </w:rPr>
        <w:t>Apa</w:t>
      </w:r>
      <w:proofErr w:type="spellEnd"/>
      <w:r w:rsidRPr="000F7D35">
        <w:rPr>
          <w:rFonts w:eastAsia="Times New Roman" w:cs="Times New Roman"/>
        </w:rPr>
        <w:t>, para aumentar la producción nacional a 12.265 MW.</w:t>
      </w:r>
    </w:p>
    <w:p w14:paraId="4A5D5870" w14:textId="77777777" w:rsidR="00574DF5" w:rsidRPr="000F7D35" w:rsidRDefault="00574DF5" w:rsidP="00574DF5">
      <w:pPr>
        <w:numPr>
          <w:ilvl w:val="0"/>
          <w:numId w:val="26"/>
        </w:numPr>
        <w:contextualSpacing/>
        <w:rPr>
          <w:rFonts w:eastAsia="Times New Roman" w:cs="Times New Roman"/>
        </w:rPr>
      </w:pPr>
      <w:r w:rsidRPr="000F7D35">
        <w:rPr>
          <w:rFonts w:eastAsia="Times New Roman" w:cs="Times New Roman"/>
        </w:rPr>
        <w:t xml:space="preserve">Construcción de nuevas líneas de 500 </w:t>
      </w:r>
      <w:proofErr w:type="spellStart"/>
      <w:r w:rsidRPr="000F7D35">
        <w:rPr>
          <w:rFonts w:eastAsia="Times New Roman" w:cs="Times New Roman"/>
        </w:rPr>
        <w:t>kv</w:t>
      </w:r>
      <w:proofErr w:type="spellEnd"/>
      <w:r>
        <w:rPr>
          <w:rFonts w:eastAsia="Times New Roman" w:cs="Times New Roman"/>
        </w:rPr>
        <w:t xml:space="preserve"> </w:t>
      </w:r>
      <w:r w:rsidRPr="000F7D35">
        <w:rPr>
          <w:rFonts w:eastAsia="Times New Roman" w:cs="Times New Roman"/>
        </w:rPr>
        <w:t xml:space="preserve">y la repotenciación de varias líneas de 220 </w:t>
      </w:r>
      <w:proofErr w:type="spellStart"/>
      <w:r w:rsidRPr="000F7D35">
        <w:rPr>
          <w:rFonts w:eastAsia="Times New Roman" w:cs="Times New Roman"/>
        </w:rPr>
        <w:t>kv</w:t>
      </w:r>
      <w:proofErr w:type="spellEnd"/>
      <w:r w:rsidRPr="000F7D35">
        <w:rPr>
          <w:rFonts w:eastAsia="Times New Roman" w:cs="Times New Roman"/>
        </w:rPr>
        <w:t>.</w:t>
      </w:r>
    </w:p>
    <w:p w14:paraId="7A169115" w14:textId="77777777" w:rsidR="00574DF5" w:rsidRPr="000F7D35" w:rsidRDefault="00574DF5" w:rsidP="00574DF5">
      <w:pPr>
        <w:numPr>
          <w:ilvl w:val="0"/>
          <w:numId w:val="26"/>
        </w:numPr>
        <w:contextualSpacing/>
        <w:rPr>
          <w:rFonts w:eastAsia="Times New Roman" w:cs="Times New Roman"/>
        </w:rPr>
      </w:pPr>
      <w:r w:rsidRPr="000F7D35">
        <w:rPr>
          <w:rFonts w:eastAsia="Times New Roman" w:cs="Times New Roman"/>
        </w:rPr>
        <w:t>Construcción de nuevos alimentadores y puestos de distribución</w:t>
      </w:r>
      <w:r>
        <w:rPr>
          <w:rFonts w:eastAsia="Times New Roman" w:cs="Times New Roman"/>
        </w:rPr>
        <w:t xml:space="preserve"> para asegurar la transmisión de energía limpia y estable a todo el territorio nacional</w:t>
      </w:r>
      <w:r w:rsidRPr="000F7D35">
        <w:rPr>
          <w:rFonts w:eastAsia="Times New Roman" w:cs="Times New Roman"/>
        </w:rPr>
        <w:t>.</w:t>
      </w:r>
    </w:p>
    <w:p w14:paraId="4EC8CF02" w14:textId="71482C71" w:rsidR="00574DF5" w:rsidRPr="000F7D35" w:rsidRDefault="004B6663" w:rsidP="004B6663">
      <w:pPr>
        <w:pStyle w:val="Prrafodelista"/>
        <w:ind w:left="0"/>
        <w:rPr>
          <w:rFonts w:eastAsia="Times New Roman"/>
          <w:i/>
        </w:rPr>
      </w:pPr>
      <w:r>
        <w:rPr>
          <w:rFonts w:eastAsia="Times New Roman"/>
          <w:i/>
        </w:rPr>
        <w:t>2.2.6</w:t>
      </w:r>
      <w:r>
        <w:rPr>
          <w:rFonts w:eastAsia="Times New Roman"/>
          <w:i/>
        </w:rPr>
        <w:tab/>
      </w:r>
      <w:r w:rsidR="00574DF5" w:rsidRPr="000F7D35">
        <w:rPr>
          <w:rFonts w:eastAsia="Times New Roman"/>
          <w:i/>
        </w:rPr>
        <w:t>Investigación, desarrollo tecnológico, innovación y educación superior</w:t>
      </w:r>
    </w:p>
    <w:p w14:paraId="08BA6DA6" w14:textId="77777777" w:rsidR="00574DF5" w:rsidRPr="000F7D35" w:rsidRDefault="00574DF5" w:rsidP="00574DF5">
      <w:pPr>
        <w:widowControl w:val="0"/>
        <w:numPr>
          <w:ilvl w:val="0"/>
          <w:numId w:val="38"/>
        </w:numPr>
        <w:contextualSpacing/>
        <w:rPr>
          <w:rFonts w:eastAsia="Times New Roman" w:cs="Times New Roman"/>
        </w:rPr>
      </w:pPr>
      <w:r w:rsidRPr="000F7D35">
        <w:rPr>
          <w:rFonts w:eastAsia="Times New Roman" w:cs="Times New Roman"/>
        </w:rPr>
        <w:t>Promoción de la apropiación del conocimiento y su aplicación a la innovación social.</w:t>
      </w:r>
    </w:p>
    <w:p w14:paraId="730D3EAF" w14:textId="77777777" w:rsidR="00574DF5" w:rsidRPr="000F7D35" w:rsidRDefault="00574DF5" w:rsidP="00574DF5">
      <w:pPr>
        <w:widowControl w:val="0"/>
        <w:numPr>
          <w:ilvl w:val="0"/>
          <w:numId w:val="38"/>
        </w:numPr>
        <w:contextualSpacing/>
        <w:rPr>
          <w:rFonts w:eastAsia="Times New Roman" w:cs="Times New Roman"/>
        </w:rPr>
      </w:pPr>
      <w:r w:rsidRPr="000F7D35">
        <w:rPr>
          <w:rFonts w:eastAsia="Times New Roman" w:cs="Times New Roman"/>
        </w:rPr>
        <w:t>Incremento de la Innovación de los sectores productivos como factor de competitividad.</w:t>
      </w:r>
    </w:p>
    <w:p w14:paraId="5E2AC76B" w14:textId="77777777" w:rsidR="00574DF5" w:rsidRPr="000F7D35" w:rsidRDefault="00574DF5" w:rsidP="00574DF5">
      <w:pPr>
        <w:widowControl w:val="0"/>
        <w:numPr>
          <w:ilvl w:val="0"/>
          <w:numId w:val="38"/>
        </w:numPr>
        <w:contextualSpacing/>
        <w:rPr>
          <w:rFonts w:eastAsia="Times New Roman" w:cs="Times New Roman"/>
        </w:rPr>
      </w:pPr>
      <w:r w:rsidRPr="000F7D35">
        <w:rPr>
          <w:rFonts w:eastAsia="Times New Roman" w:cs="Times New Roman"/>
        </w:rPr>
        <w:t>Fortalecimiento del sistema de Ciencia, Tecnología e Innovación (CTI) y su articulación con las demandas productivas y sociales.</w:t>
      </w:r>
    </w:p>
    <w:p w14:paraId="2A3139DA" w14:textId="77777777" w:rsidR="00574DF5" w:rsidRPr="000F7D35" w:rsidRDefault="00574DF5" w:rsidP="00574DF5">
      <w:pPr>
        <w:widowControl w:val="0"/>
        <w:numPr>
          <w:ilvl w:val="0"/>
          <w:numId w:val="38"/>
        </w:numPr>
        <w:contextualSpacing/>
        <w:rPr>
          <w:rFonts w:eastAsia="Times New Roman" w:cs="Times New Roman"/>
        </w:rPr>
      </w:pPr>
      <w:r w:rsidRPr="000F7D35">
        <w:rPr>
          <w:rFonts w:eastAsia="Times New Roman" w:cs="Times New Roman"/>
        </w:rPr>
        <w:t>Fortalecimiento del rol del CONACYT como ente rector del Sistema Nacional de Ciencia, Tecnología e Innovación (SNCTI), vinculando proyectos con la visión de desarrollo nacional y articulando las redes de organismos de investigación y desarrollo (I+D) con los sectores académico, social, empresarial y con las redes internacionales.</w:t>
      </w:r>
    </w:p>
    <w:p w14:paraId="3D851BD7" w14:textId="77777777" w:rsidR="00574DF5" w:rsidRPr="000F7D35" w:rsidRDefault="00574DF5" w:rsidP="00574DF5">
      <w:pPr>
        <w:numPr>
          <w:ilvl w:val="0"/>
          <w:numId w:val="38"/>
        </w:numPr>
        <w:contextualSpacing/>
        <w:rPr>
          <w:rFonts w:eastAsia="Times New Roman" w:cs="Times New Roman"/>
        </w:rPr>
      </w:pPr>
      <w:r w:rsidRPr="000F7D35">
        <w:rPr>
          <w:rFonts w:eastAsia="Times New Roman" w:cs="Times New Roman"/>
        </w:rPr>
        <w:lastRenderedPageBreak/>
        <w:t>Preparación y acreditación de organismos de evaluación de la conformidad y capacitación de sus recursos humanos.</w:t>
      </w:r>
    </w:p>
    <w:p w14:paraId="3689D110" w14:textId="77777777" w:rsidR="00574DF5" w:rsidRPr="000F7D35" w:rsidRDefault="00574DF5" w:rsidP="00574DF5">
      <w:pPr>
        <w:numPr>
          <w:ilvl w:val="0"/>
          <w:numId w:val="38"/>
        </w:numPr>
        <w:contextualSpacing/>
        <w:rPr>
          <w:rFonts w:eastAsia="Times New Roman" w:cs="Times New Roman"/>
        </w:rPr>
      </w:pPr>
      <w:r w:rsidRPr="000F7D35">
        <w:rPr>
          <w:rFonts w:eastAsia="Times New Roman" w:cs="Times New Roman"/>
        </w:rPr>
        <w:t>Incorporación de herramientas de calidad y seguridad en las empresas, a través de la formación.</w:t>
      </w:r>
    </w:p>
    <w:p w14:paraId="60261100" w14:textId="77777777" w:rsidR="00574DF5" w:rsidRPr="000F7D35" w:rsidRDefault="00574DF5" w:rsidP="00574DF5">
      <w:pPr>
        <w:numPr>
          <w:ilvl w:val="0"/>
          <w:numId w:val="38"/>
        </w:numPr>
        <w:contextualSpacing/>
        <w:rPr>
          <w:rFonts w:eastAsia="Times New Roman" w:cs="Times New Roman"/>
        </w:rPr>
      </w:pPr>
      <w:r w:rsidRPr="000F7D35">
        <w:rPr>
          <w:rFonts w:eastAsia="Times New Roman" w:cs="Times New Roman"/>
        </w:rPr>
        <w:t>Fortalecimiento del Sistema Nacional de Calidad.</w:t>
      </w:r>
    </w:p>
    <w:p w14:paraId="2F672410" w14:textId="77777777" w:rsidR="00574DF5" w:rsidRPr="000F7D35" w:rsidRDefault="00574DF5" w:rsidP="00574DF5">
      <w:pPr>
        <w:numPr>
          <w:ilvl w:val="0"/>
          <w:numId w:val="38"/>
        </w:numPr>
        <w:contextualSpacing/>
        <w:rPr>
          <w:rFonts w:eastAsia="Times New Roman" w:cs="Times New Roman"/>
        </w:rPr>
      </w:pPr>
      <w:r w:rsidRPr="000F7D35">
        <w:rPr>
          <w:rFonts w:eastAsia="Times New Roman" w:cs="Times New Roman"/>
        </w:rPr>
        <w:t>Redefinición del rol de la Universidad en el desarrollo social y económico del país.</w:t>
      </w:r>
    </w:p>
    <w:p w14:paraId="22DF4558" w14:textId="77777777" w:rsidR="00574DF5" w:rsidRPr="000F7D35" w:rsidRDefault="00574DF5" w:rsidP="00574DF5">
      <w:pPr>
        <w:numPr>
          <w:ilvl w:val="0"/>
          <w:numId w:val="38"/>
        </w:numPr>
        <w:contextualSpacing/>
        <w:rPr>
          <w:rFonts w:eastAsia="Times New Roman" w:cs="Times New Roman"/>
        </w:rPr>
      </w:pPr>
      <w:r w:rsidRPr="000F7D35">
        <w:rPr>
          <w:rFonts w:eastAsia="Times New Roman" w:cs="Times New Roman"/>
        </w:rPr>
        <w:t>Otorgamiento de becas a nivel de grado y postgrado en las mejores instituciones universitarias del mundo, para áreas del conocimiento y las ciencias que sean prioritariamente requeridas para el desarrollo del país.</w:t>
      </w:r>
    </w:p>
    <w:p w14:paraId="6A73F80A" w14:textId="77777777" w:rsidR="00574DF5" w:rsidRPr="000F7D35" w:rsidRDefault="00574DF5" w:rsidP="00574DF5">
      <w:pPr>
        <w:numPr>
          <w:ilvl w:val="0"/>
          <w:numId w:val="38"/>
        </w:numPr>
        <w:contextualSpacing/>
        <w:rPr>
          <w:rFonts w:eastAsia="Times New Roman" w:cs="Times New Roman"/>
        </w:rPr>
      </w:pPr>
      <w:r w:rsidRPr="000F7D35">
        <w:rPr>
          <w:rFonts w:eastAsia="Times New Roman" w:cs="Times New Roman"/>
        </w:rPr>
        <w:t>Fuerte inversión en el despliegue de Tecnologías de la Información y Comunicación, a través de programas nacionales de inclusión digital con las siguientes estrategias:</w:t>
      </w:r>
    </w:p>
    <w:p w14:paraId="7DFF84E0" w14:textId="77777777" w:rsidR="00574DF5" w:rsidRPr="000F7D35" w:rsidRDefault="00574DF5" w:rsidP="00574DF5">
      <w:pPr>
        <w:numPr>
          <w:ilvl w:val="1"/>
          <w:numId w:val="38"/>
        </w:numPr>
        <w:contextualSpacing/>
        <w:rPr>
          <w:rFonts w:eastAsia="Times New Roman" w:cs="Times New Roman"/>
        </w:rPr>
      </w:pPr>
      <w:r w:rsidRPr="000F7D35">
        <w:rPr>
          <w:rFonts w:eastAsia="Times New Roman" w:cs="Times New Roman"/>
        </w:rPr>
        <w:t>Promoción de iniciativas y aplicación de las tecnologías en la comunidad educativa del país.</w:t>
      </w:r>
    </w:p>
    <w:p w14:paraId="4E997F22" w14:textId="77777777" w:rsidR="00574DF5" w:rsidRPr="000F7D35" w:rsidRDefault="00574DF5" w:rsidP="00574DF5">
      <w:pPr>
        <w:numPr>
          <w:ilvl w:val="1"/>
          <w:numId w:val="38"/>
        </w:numPr>
        <w:contextualSpacing/>
        <w:rPr>
          <w:rFonts w:eastAsia="Times New Roman" w:cs="Times New Roman"/>
        </w:rPr>
      </w:pPr>
      <w:r w:rsidRPr="000F7D35">
        <w:rPr>
          <w:rFonts w:eastAsia="Times New Roman" w:cs="Times New Roman"/>
        </w:rPr>
        <w:t>Programa inclusivo para reducir la brecha digital.</w:t>
      </w:r>
    </w:p>
    <w:p w14:paraId="71AF1BA2" w14:textId="77777777" w:rsidR="00574DF5" w:rsidRPr="000F7D35" w:rsidRDefault="00574DF5" w:rsidP="00574DF5">
      <w:pPr>
        <w:numPr>
          <w:ilvl w:val="1"/>
          <w:numId w:val="38"/>
        </w:numPr>
        <w:contextualSpacing/>
        <w:rPr>
          <w:rFonts w:eastAsia="Times New Roman" w:cs="Times New Roman"/>
        </w:rPr>
      </w:pPr>
      <w:r w:rsidRPr="000F7D35">
        <w:rPr>
          <w:rFonts w:eastAsia="Times New Roman" w:cs="Times New Roman"/>
        </w:rPr>
        <w:t>Participación de la ciudadanía en la sociedad del conocimiento.</w:t>
      </w:r>
    </w:p>
    <w:p w14:paraId="65C3FF59" w14:textId="77777777" w:rsidR="00574DF5" w:rsidRPr="000F7D35" w:rsidRDefault="00574DF5" w:rsidP="00574DF5">
      <w:pPr>
        <w:numPr>
          <w:ilvl w:val="1"/>
          <w:numId w:val="38"/>
        </w:numPr>
        <w:contextualSpacing/>
        <w:rPr>
          <w:rFonts w:eastAsia="Times New Roman" w:cs="Times New Roman"/>
        </w:rPr>
      </w:pPr>
      <w:r w:rsidRPr="000F7D35">
        <w:rPr>
          <w:rFonts w:eastAsia="Times New Roman" w:cs="Times New Roman"/>
        </w:rPr>
        <w:t>Creación de espacios para desarrollar tecnología e innovación.</w:t>
      </w:r>
    </w:p>
    <w:p w14:paraId="2B27EFF2" w14:textId="78DDDF90" w:rsidR="00574DF5" w:rsidRPr="000F7D35" w:rsidRDefault="004B6663" w:rsidP="004B6663">
      <w:pPr>
        <w:pStyle w:val="Prrafodelista"/>
        <w:ind w:left="0"/>
        <w:rPr>
          <w:rFonts w:eastAsia="Times New Roman"/>
          <w:i/>
        </w:rPr>
      </w:pPr>
      <w:r>
        <w:rPr>
          <w:rFonts w:eastAsia="Times New Roman"/>
          <w:i/>
        </w:rPr>
        <w:t>2.2.7</w:t>
      </w:r>
      <w:r>
        <w:rPr>
          <w:rFonts w:eastAsia="Times New Roman"/>
          <w:i/>
        </w:rPr>
        <w:tab/>
      </w:r>
      <w:r w:rsidR="00574DF5" w:rsidRPr="000F7D35">
        <w:rPr>
          <w:rFonts w:eastAsia="Times New Roman"/>
          <w:i/>
        </w:rPr>
        <w:t>Defensa nacional</w:t>
      </w:r>
    </w:p>
    <w:p w14:paraId="362CDEFF" w14:textId="77777777" w:rsidR="00574DF5" w:rsidRPr="000F7D35" w:rsidRDefault="00574DF5" w:rsidP="00574DF5">
      <w:pPr>
        <w:rPr>
          <w:rFonts w:eastAsia="Times New Roman" w:cs="Times New Roman"/>
        </w:rPr>
      </w:pPr>
      <w:r w:rsidRPr="000F7D35">
        <w:rPr>
          <w:rFonts w:eastAsia="Times New Roman" w:cs="Times New Roman"/>
        </w:rPr>
        <w:t>La seguridad integral y bienestar general son dos grandes fines del estado, pues el primero implica defensa y el segundo hace al desarrollo. Por lo tanto, se asume que no puede haber desarrollo sin seguridad o viceversa.</w:t>
      </w:r>
    </w:p>
    <w:p w14:paraId="7273AC6F" w14:textId="77777777" w:rsidR="00574DF5" w:rsidRPr="000F7D35" w:rsidRDefault="00574DF5" w:rsidP="00574DF5">
      <w:pPr>
        <w:rPr>
          <w:rFonts w:eastAsia="Times New Roman" w:cs="Times New Roman"/>
        </w:rPr>
      </w:pPr>
      <w:r w:rsidRPr="000F7D35">
        <w:rPr>
          <w:rFonts w:eastAsia="Times New Roman" w:cs="Times New Roman"/>
        </w:rPr>
        <w:t xml:space="preserve">En este contexto se plantean </w:t>
      </w:r>
      <w:r>
        <w:rPr>
          <w:rFonts w:eastAsia="Times New Roman" w:cs="Times New Roman"/>
        </w:rPr>
        <w:t>los siguientes lineamientos</w:t>
      </w:r>
      <w:r w:rsidRPr="000F7D35">
        <w:rPr>
          <w:rFonts w:eastAsia="Times New Roman" w:cs="Times New Roman"/>
        </w:rPr>
        <w:t>:</w:t>
      </w:r>
    </w:p>
    <w:p w14:paraId="5AAB0952" w14:textId="77777777" w:rsidR="00574DF5" w:rsidRPr="000F7D35" w:rsidRDefault="00574DF5" w:rsidP="00574DF5">
      <w:pPr>
        <w:widowControl w:val="0"/>
        <w:numPr>
          <w:ilvl w:val="0"/>
          <w:numId w:val="23"/>
        </w:numPr>
        <w:ind w:hanging="359"/>
        <w:contextualSpacing/>
        <w:rPr>
          <w:rFonts w:eastAsia="Times New Roman" w:cs="Times New Roman"/>
        </w:rPr>
      </w:pPr>
      <w:r w:rsidRPr="000F7D35">
        <w:rPr>
          <w:rFonts w:eastAsia="Times New Roman" w:cs="Times New Roman"/>
        </w:rPr>
        <w:t>Adecuar los órganos de seguridad en base a la identificación de la realidad nacional.</w:t>
      </w:r>
    </w:p>
    <w:p w14:paraId="6E917750" w14:textId="77777777" w:rsidR="00574DF5" w:rsidRPr="000F7D35" w:rsidRDefault="00574DF5" w:rsidP="00574DF5">
      <w:pPr>
        <w:widowControl w:val="0"/>
        <w:numPr>
          <w:ilvl w:val="0"/>
          <w:numId w:val="23"/>
        </w:numPr>
        <w:ind w:hanging="359"/>
        <w:contextualSpacing/>
        <w:rPr>
          <w:rFonts w:eastAsia="Times New Roman" w:cs="Times New Roman"/>
        </w:rPr>
      </w:pPr>
      <w:r w:rsidRPr="000F7D35">
        <w:rPr>
          <w:rFonts w:eastAsia="Times New Roman" w:cs="Times New Roman"/>
        </w:rPr>
        <w:t>Identificar las necesidades del estado paraguayo en cuanto a la forma de afrontar las nuevas amenazas.</w:t>
      </w:r>
    </w:p>
    <w:p w14:paraId="5D9B20D0" w14:textId="77777777" w:rsidR="00574DF5" w:rsidRDefault="00574DF5" w:rsidP="00574DF5">
      <w:pPr>
        <w:widowControl w:val="0"/>
        <w:numPr>
          <w:ilvl w:val="0"/>
          <w:numId w:val="23"/>
        </w:numPr>
        <w:ind w:hanging="359"/>
        <w:contextualSpacing/>
        <w:rPr>
          <w:rFonts w:eastAsia="Times New Roman" w:cs="Times New Roman"/>
        </w:rPr>
      </w:pPr>
      <w:r w:rsidRPr="000F7D35">
        <w:rPr>
          <w:rFonts w:eastAsia="Times New Roman" w:cs="Times New Roman"/>
        </w:rPr>
        <w:t>Reorganizar las fuerzas públicas asegurando la idoneidad de los servidores y el funcionamiento eficiente con herramientas modernas.</w:t>
      </w:r>
      <w:r>
        <w:rPr>
          <w:rFonts w:eastAsia="Times New Roman" w:cs="Times New Roman"/>
        </w:rPr>
        <w:br/>
      </w:r>
    </w:p>
    <w:p w14:paraId="412C4319" w14:textId="77777777" w:rsidR="00C77732" w:rsidRDefault="00C77732">
      <w:pPr>
        <w:jc w:val="left"/>
        <w:rPr>
          <w:rFonts w:eastAsia="Times New Roman" w:cs="Times New Roman"/>
        </w:rPr>
      </w:pPr>
      <w:r>
        <w:rPr>
          <w:rFonts w:eastAsia="Times New Roman" w:cs="Times New Roman"/>
        </w:rPr>
        <w:br w:type="page"/>
      </w:r>
    </w:p>
    <w:p w14:paraId="5A16F0AB" w14:textId="5275393E" w:rsidR="00A20E86" w:rsidRPr="000F7D35" w:rsidRDefault="007615F6" w:rsidP="006B504F">
      <w:pPr>
        <w:pStyle w:val="Ttulo3"/>
      </w:pPr>
      <w:bookmarkStart w:id="199" w:name="h.ay22njvus460" w:colFirst="0" w:colLast="0"/>
      <w:bookmarkStart w:id="200" w:name="_Toc387934031"/>
      <w:bookmarkStart w:id="201" w:name="_Toc387654854"/>
      <w:bookmarkStart w:id="202" w:name="_Toc388518822"/>
      <w:bookmarkStart w:id="203" w:name="_Toc404074471"/>
      <w:bookmarkEnd w:id="196"/>
      <w:bookmarkEnd w:id="197"/>
      <w:bookmarkEnd w:id="198"/>
      <w:bookmarkEnd w:id="199"/>
      <w:r>
        <w:lastRenderedPageBreak/>
        <w:t>E</w:t>
      </w:r>
      <w:r w:rsidR="00ED2891">
        <w:t>strategia</w:t>
      </w:r>
      <w:r w:rsidR="00574DF5">
        <w:t xml:space="preserve"> </w:t>
      </w:r>
      <w:r w:rsidR="003600F8">
        <w:t>2.3</w:t>
      </w:r>
      <w:r w:rsidR="00574DF5">
        <w:t xml:space="preserve"> </w:t>
      </w:r>
      <w:r w:rsidR="00DC4904">
        <w:sym w:font="Symbol" w:char="F02D"/>
      </w:r>
      <w:r w:rsidR="00A20E86" w:rsidRPr="000F7D35">
        <w:t xml:space="preserve"> Regionalización y diversificación productiva</w:t>
      </w:r>
      <w:bookmarkEnd w:id="200"/>
      <w:bookmarkEnd w:id="201"/>
      <w:bookmarkEnd w:id="202"/>
      <w:bookmarkEnd w:id="203"/>
    </w:p>
    <w:p w14:paraId="3D1BC11D" w14:textId="77777777" w:rsidR="00E64BEA" w:rsidRPr="000F7D35" w:rsidRDefault="00A20E86" w:rsidP="00B62A81">
      <w:pPr>
        <w:rPr>
          <w:i/>
        </w:rPr>
      </w:pPr>
      <w:r w:rsidRPr="000F7D35">
        <w:rPr>
          <w:i/>
        </w:rPr>
        <w:t xml:space="preserve">Aprovechamiento de las ventajas comparativas de las regiones del país, radicación de inversiones y activación de cadenas de valor que incorporen </w:t>
      </w:r>
      <w:proofErr w:type="gramStart"/>
      <w:r w:rsidRPr="000F7D35">
        <w:rPr>
          <w:i/>
        </w:rPr>
        <w:t>a las micro</w:t>
      </w:r>
      <w:proofErr w:type="gramEnd"/>
      <w:r w:rsidRPr="000F7D35">
        <w:rPr>
          <w:i/>
        </w:rPr>
        <w:t>, pequeñas y medianas empresas.</w:t>
      </w:r>
    </w:p>
    <w:p w14:paraId="6CCC4C13" w14:textId="77777777" w:rsidR="00A20E86" w:rsidRPr="000F7D35" w:rsidRDefault="00170204" w:rsidP="006B504F">
      <w:pPr>
        <w:pStyle w:val="Heading4-bold"/>
      </w:pPr>
      <w:bookmarkStart w:id="204" w:name="h.qqpg5zmkhpl0" w:colFirst="0" w:colLast="0"/>
      <w:bookmarkStart w:id="205" w:name="h.unzrioeay5a2" w:colFirst="0" w:colLast="0"/>
      <w:bookmarkStart w:id="206" w:name="_Toc404074472"/>
      <w:bookmarkEnd w:id="204"/>
      <w:bookmarkEnd w:id="205"/>
      <w:r>
        <w:t>Objetivos</w:t>
      </w:r>
      <w:bookmarkEnd w:id="206"/>
    </w:p>
    <w:p w14:paraId="748F6D3C" w14:textId="77777777" w:rsidR="0062725A" w:rsidRPr="000F7D35" w:rsidRDefault="0062725A" w:rsidP="00C02C22">
      <w:pPr>
        <w:pStyle w:val="Prrafodelista"/>
        <w:numPr>
          <w:ilvl w:val="0"/>
          <w:numId w:val="14"/>
        </w:numPr>
        <w:spacing w:before="0"/>
        <w:jc w:val="left"/>
      </w:pPr>
      <w:r w:rsidRPr="000F7D35">
        <w:t>Reducir a menos de 3% el rezago potencial de la productividad por hectárea de la agricultura familiar con respecto a la agricultura empresarial.</w:t>
      </w:r>
    </w:p>
    <w:p w14:paraId="3D5E8C36" w14:textId="77777777" w:rsidR="0062725A" w:rsidRPr="000F7D35" w:rsidRDefault="0062725A" w:rsidP="00C02C22">
      <w:pPr>
        <w:pStyle w:val="Prrafodelista"/>
        <w:numPr>
          <w:ilvl w:val="0"/>
          <w:numId w:val="14"/>
        </w:numPr>
        <w:spacing w:before="0"/>
        <w:jc w:val="left"/>
      </w:pPr>
      <w:r w:rsidRPr="000F7D35">
        <w:t xml:space="preserve">Reducir a menos de 7% el rezago potencial de </w:t>
      </w:r>
      <w:r w:rsidR="00DA492A" w:rsidRPr="000F7D35">
        <w:t>los ingresos laborales promedio</w:t>
      </w:r>
      <w:r w:rsidRPr="000F7D35">
        <w:t xml:space="preserve"> en </w:t>
      </w:r>
      <w:r w:rsidR="00DA492A" w:rsidRPr="000F7D35">
        <w:t>los distritos más pobres</w:t>
      </w:r>
      <w:r w:rsidRPr="000F7D35">
        <w:t xml:space="preserve"> del país</w:t>
      </w:r>
      <w:r w:rsidR="00DA492A" w:rsidRPr="000F7D35">
        <w:t xml:space="preserve"> con respecto al resto de la región oriental.</w:t>
      </w:r>
    </w:p>
    <w:p w14:paraId="6F35BF5E" w14:textId="77777777" w:rsidR="0062725A" w:rsidRPr="000F7D35" w:rsidRDefault="0062725A" w:rsidP="00C02C22">
      <w:pPr>
        <w:pStyle w:val="Prrafodelista"/>
        <w:numPr>
          <w:ilvl w:val="0"/>
          <w:numId w:val="14"/>
        </w:numPr>
        <w:spacing w:before="0"/>
        <w:jc w:val="left"/>
      </w:pPr>
      <w:r w:rsidRPr="000F7D35">
        <w:t>Incrementar el consumo de electricidad para uso industrial.</w:t>
      </w:r>
    </w:p>
    <w:p w14:paraId="7BFB6B7C" w14:textId="77777777" w:rsidR="00BA0BC9" w:rsidRPr="000F7D35" w:rsidRDefault="0062725A" w:rsidP="00C02C22">
      <w:pPr>
        <w:pStyle w:val="Prrafodelista"/>
        <w:numPr>
          <w:ilvl w:val="0"/>
          <w:numId w:val="14"/>
        </w:numPr>
        <w:spacing w:before="0"/>
        <w:jc w:val="left"/>
      </w:pPr>
      <w:r w:rsidRPr="000F7D35">
        <w:t xml:space="preserve">Fomentar la creación de </w:t>
      </w:r>
      <w:proofErr w:type="spellStart"/>
      <w:r w:rsidRPr="000F7D35">
        <w:t>MiPyMEs</w:t>
      </w:r>
      <w:proofErr w:type="spellEnd"/>
      <w:r w:rsidRPr="000F7D35">
        <w:t xml:space="preserve"> en industrias de servicios y tecnologías.</w:t>
      </w:r>
    </w:p>
    <w:p w14:paraId="77577B70" w14:textId="77777777" w:rsidR="00A20E86" w:rsidRPr="000F7D35" w:rsidRDefault="00A20E86" w:rsidP="006B504F">
      <w:pPr>
        <w:pStyle w:val="Heading4-bold"/>
      </w:pPr>
      <w:bookmarkStart w:id="207" w:name="h.87ssup9ctjlh" w:colFirst="0" w:colLast="0"/>
      <w:bookmarkStart w:id="208" w:name="_Toc387934034"/>
      <w:bookmarkStart w:id="209" w:name="_Toc387654857"/>
      <w:bookmarkStart w:id="210" w:name="_Toc388518825"/>
      <w:bookmarkStart w:id="211" w:name="_Toc404074473"/>
      <w:bookmarkEnd w:id="207"/>
      <w:r w:rsidRPr="000F7D35">
        <w:t>Cómo lo haremos</w:t>
      </w:r>
      <w:bookmarkEnd w:id="208"/>
      <w:bookmarkEnd w:id="209"/>
      <w:bookmarkEnd w:id="210"/>
      <w:bookmarkEnd w:id="211"/>
    </w:p>
    <w:p w14:paraId="72278094" w14:textId="672438F8" w:rsidR="00DE417A" w:rsidRPr="000F7D35" w:rsidRDefault="004B6663" w:rsidP="00D874A0">
      <w:pPr>
        <w:rPr>
          <w:rFonts w:cs="Arial"/>
          <w:i/>
        </w:rPr>
      </w:pPr>
      <w:r>
        <w:rPr>
          <w:rFonts w:cs="Arial"/>
          <w:i/>
        </w:rPr>
        <w:t>2.3</w:t>
      </w:r>
      <w:r w:rsidR="00DE417A" w:rsidRPr="000F7D35">
        <w:rPr>
          <w:rFonts w:cs="Arial"/>
          <w:i/>
        </w:rPr>
        <w:t>.1</w:t>
      </w:r>
      <w:r w:rsidR="00DE417A" w:rsidRPr="000F7D35">
        <w:rPr>
          <w:rFonts w:cs="Arial"/>
          <w:i/>
        </w:rPr>
        <w:tab/>
        <w:t>Activación de cadenas de valor</w:t>
      </w:r>
    </w:p>
    <w:p w14:paraId="707CA892" w14:textId="77777777" w:rsidR="00894845" w:rsidRPr="000F7D35" w:rsidRDefault="00D874A0" w:rsidP="00D874A0">
      <w:pPr>
        <w:rPr>
          <w:rFonts w:cs="Arial"/>
        </w:rPr>
      </w:pPr>
      <w:r w:rsidRPr="000F7D35">
        <w:rPr>
          <w:rFonts w:cs="Arial"/>
        </w:rPr>
        <w:t>El país deberá regular el crecimiento y la organización territorial en áreas congestionadas, así como en áreas de baja densidad poblacional, reduciendo las asimetrías territoriales y aumentando la competitividad y la diversi</w:t>
      </w:r>
      <w:r w:rsidR="00894845" w:rsidRPr="000F7D35">
        <w:rPr>
          <w:rFonts w:cs="Arial"/>
        </w:rPr>
        <w:t>ficación productiva.</w:t>
      </w:r>
    </w:p>
    <w:p w14:paraId="795BDE26" w14:textId="77777777" w:rsidR="00D874A0" w:rsidRPr="000F7D35" w:rsidRDefault="00D874A0" w:rsidP="00D874A0">
      <w:pPr>
        <w:rPr>
          <w:rFonts w:cs="Arial"/>
        </w:rPr>
      </w:pPr>
      <w:r w:rsidRPr="000F7D35">
        <w:rPr>
          <w:rFonts w:cs="Arial"/>
        </w:rPr>
        <w:t>Para ello se contemplarán los siguientes lineamientos:</w:t>
      </w:r>
    </w:p>
    <w:p w14:paraId="64E334FA" w14:textId="77777777" w:rsidR="00574DF5" w:rsidRPr="000F7D35" w:rsidRDefault="00574DF5" w:rsidP="00574DF5">
      <w:pPr>
        <w:pStyle w:val="Prrafodelista"/>
        <w:numPr>
          <w:ilvl w:val="0"/>
          <w:numId w:val="47"/>
        </w:numPr>
      </w:pPr>
      <w:r w:rsidRPr="000F7D35">
        <w:rPr>
          <w:rFonts w:eastAsia="Times New Roman" w:cs="Times New Roman"/>
          <w:bCs/>
        </w:rPr>
        <w:t>Impulsar la identificación del potencial de integración productiva.</w:t>
      </w:r>
    </w:p>
    <w:p w14:paraId="7B743B79" w14:textId="77777777" w:rsidR="00574DF5" w:rsidRPr="000F7D35" w:rsidRDefault="00574DF5" w:rsidP="00574DF5">
      <w:pPr>
        <w:pStyle w:val="Prrafodelista"/>
        <w:numPr>
          <w:ilvl w:val="0"/>
          <w:numId w:val="47"/>
        </w:numPr>
      </w:pPr>
      <w:r w:rsidRPr="000F7D35">
        <w:rPr>
          <w:rFonts w:eastAsia="Times New Roman" w:cs="Times New Roman"/>
          <w:bCs/>
        </w:rPr>
        <w:t>Fomentar la formación de cadenas de valor y de polos productivos (</w:t>
      </w:r>
      <w:proofErr w:type="spellStart"/>
      <w:r w:rsidRPr="000F7D35">
        <w:rPr>
          <w:rFonts w:eastAsia="Times New Roman" w:cs="Times New Roman"/>
          <w:bCs/>
          <w:i/>
        </w:rPr>
        <w:t>clusters</w:t>
      </w:r>
      <w:proofErr w:type="spellEnd"/>
      <w:r w:rsidRPr="000F7D35">
        <w:rPr>
          <w:rFonts w:eastAsia="Times New Roman" w:cs="Times New Roman"/>
          <w:bCs/>
        </w:rPr>
        <w:t>), como estrategia primaria de mejora de la competitividad.</w:t>
      </w:r>
    </w:p>
    <w:p w14:paraId="351A9D4C" w14:textId="77777777" w:rsidR="00574DF5" w:rsidRPr="000F7D35" w:rsidRDefault="00574DF5" w:rsidP="00574DF5">
      <w:pPr>
        <w:pStyle w:val="Prrafodelista"/>
        <w:numPr>
          <w:ilvl w:val="0"/>
          <w:numId w:val="47"/>
        </w:numPr>
      </w:pPr>
      <w:r w:rsidRPr="000F7D35">
        <w:t>Generar innovación industrial a través de proyectos de radicación de parques tecnológicos y centros de datos con apoyo de la política energética.</w:t>
      </w:r>
    </w:p>
    <w:p w14:paraId="59114EB0" w14:textId="77777777" w:rsidR="00574DF5" w:rsidRPr="000F7D35" w:rsidRDefault="00574DF5" w:rsidP="00574DF5">
      <w:pPr>
        <w:pStyle w:val="Prrafodelista"/>
        <w:numPr>
          <w:ilvl w:val="0"/>
          <w:numId w:val="47"/>
        </w:numPr>
      </w:pPr>
      <w:r w:rsidRPr="000F7D35">
        <w:t>Organización urbana adecuada para la instalación de zonas complementarias de abastecimiento de bienes y servicios para el desarrollo de cadenas de valor.</w:t>
      </w:r>
    </w:p>
    <w:p w14:paraId="0804AD3A" w14:textId="77777777" w:rsidR="00574DF5" w:rsidRPr="000F7D35" w:rsidRDefault="00574DF5" w:rsidP="00574DF5">
      <w:pPr>
        <w:pStyle w:val="Prrafodelista"/>
        <w:numPr>
          <w:ilvl w:val="0"/>
          <w:numId w:val="47"/>
        </w:numPr>
      </w:pPr>
      <w:r w:rsidRPr="000F7D35">
        <w:t>Facilitar el entrenamiento de recursos humanos locales en disciplinas especializadas para la participación en el sector industrial.</w:t>
      </w:r>
    </w:p>
    <w:p w14:paraId="36764424" w14:textId="77777777" w:rsidR="00574DF5" w:rsidRPr="000F7D35" w:rsidRDefault="00574DF5" w:rsidP="00574DF5">
      <w:pPr>
        <w:pStyle w:val="Prrafodelista"/>
        <w:numPr>
          <w:ilvl w:val="0"/>
          <w:numId w:val="47"/>
        </w:numPr>
      </w:pPr>
      <w:r w:rsidRPr="000F7D35">
        <w:t>Impulsar la formación de micro, pequeñas y medianas empresas (</w:t>
      </w:r>
      <w:proofErr w:type="spellStart"/>
      <w:r w:rsidRPr="000F7D35">
        <w:t>MiPyMEs</w:t>
      </w:r>
      <w:proofErr w:type="spellEnd"/>
      <w:r w:rsidRPr="000F7D35">
        <w:t>) por sectores y regiones, impulsando la innovación en la producción, comercialización y servicios.</w:t>
      </w:r>
    </w:p>
    <w:p w14:paraId="7220EA26" w14:textId="77777777" w:rsidR="00574DF5" w:rsidRPr="000F7D35" w:rsidRDefault="00574DF5" w:rsidP="00574DF5">
      <w:pPr>
        <w:pStyle w:val="Prrafodelista"/>
        <w:numPr>
          <w:ilvl w:val="0"/>
          <w:numId w:val="47"/>
        </w:numPr>
      </w:pPr>
      <w:r w:rsidRPr="000F7D35">
        <w:t xml:space="preserve">Impulsar el capital semilla e implementar el fondo de garantía para fortalecer el emprendimiento y la capacidad productiva de las </w:t>
      </w:r>
      <w:proofErr w:type="spellStart"/>
      <w:r w:rsidRPr="000F7D35">
        <w:t>MiPyMEs</w:t>
      </w:r>
      <w:proofErr w:type="spellEnd"/>
      <w:r w:rsidRPr="000F7D35">
        <w:t>.</w:t>
      </w:r>
    </w:p>
    <w:p w14:paraId="73C3A22C" w14:textId="77777777" w:rsidR="00574DF5" w:rsidRDefault="00574DF5" w:rsidP="00574DF5">
      <w:pPr>
        <w:pStyle w:val="Prrafodelista"/>
        <w:numPr>
          <w:ilvl w:val="0"/>
          <w:numId w:val="47"/>
        </w:numPr>
      </w:pPr>
      <w:r w:rsidRPr="000F7D35">
        <w:t xml:space="preserve">Apoyar la oferta de herramientas de comercio electrónico y facilitar su acceso en el sector de las </w:t>
      </w:r>
      <w:proofErr w:type="spellStart"/>
      <w:r w:rsidRPr="000F7D35">
        <w:t>MiPyMEs</w:t>
      </w:r>
      <w:proofErr w:type="spellEnd"/>
      <w:r w:rsidRPr="000F7D35">
        <w:t>.</w:t>
      </w:r>
      <w:r>
        <w:br/>
      </w:r>
    </w:p>
    <w:p w14:paraId="393E8CF1" w14:textId="77777777" w:rsidR="00C77732" w:rsidRDefault="00C77732">
      <w:pPr>
        <w:jc w:val="left"/>
      </w:pPr>
      <w:r>
        <w:br w:type="page"/>
      </w:r>
    </w:p>
    <w:p w14:paraId="2FB1BFC3" w14:textId="086CCA6A" w:rsidR="00A20E86" w:rsidRPr="000F7D35" w:rsidRDefault="007615F6" w:rsidP="006B504F">
      <w:pPr>
        <w:pStyle w:val="Ttulo3"/>
      </w:pPr>
      <w:bookmarkStart w:id="212" w:name="h.c4pwc5qlfcj5" w:colFirst="0" w:colLast="0"/>
      <w:bookmarkStart w:id="213" w:name="_Toc387934035"/>
      <w:bookmarkStart w:id="214" w:name="_Toc387654858"/>
      <w:bookmarkStart w:id="215" w:name="_Toc388518826"/>
      <w:bookmarkStart w:id="216" w:name="_Toc404074474"/>
      <w:bookmarkEnd w:id="212"/>
      <w:r>
        <w:lastRenderedPageBreak/>
        <w:t>E</w:t>
      </w:r>
      <w:r w:rsidR="00ED2891">
        <w:t>strategia</w:t>
      </w:r>
      <w:r w:rsidR="00574DF5">
        <w:t xml:space="preserve"> </w:t>
      </w:r>
      <w:r w:rsidR="003600F8">
        <w:t>2.4</w:t>
      </w:r>
      <w:r w:rsidR="00574DF5">
        <w:t xml:space="preserve"> </w:t>
      </w:r>
      <w:r w:rsidR="00DC4904">
        <w:sym w:font="Symbol" w:char="F02D"/>
      </w:r>
      <w:r w:rsidR="00A20E86" w:rsidRPr="000F7D35">
        <w:t xml:space="preserve"> Valorización del capital ambiental</w:t>
      </w:r>
      <w:bookmarkEnd w:id="213"/>
      <w:bookmarkEnd w:id="214"/>
      <w:bookmarkEnd w:id="215"/>
      <w:bookmarkEnd w:id="216"/>
    </w:p>
    <w:p w14:paraId="511656E2" w14:textId="77777777" w:rsidR="00E64BEA" w:rsidRPr="000F7D35" w:rsidRDefault="00A20E86" w:rsidP="00B62A81">
      <w:pPr>
        <w:rPr>
          <w:i/>
        </w:rPr>
      </w:pPr>
      <w:r w:rsidRPr="000F7D35">
        <w:rPr>
          <w:i/>
        </w:rPr>
        <w:t>Promoción del ambiente como valor económico y patrimonio cultural en el marco de una economía sostenible.</w:t>
      </w:r>
    </w:p>
    <w:p w14:paraId="610FFB09" w14:textId="77777777" w:rsidR="00A20E86" w:rsidRPr="000F7D35" w:rsidRDefault="00170204" w:rsidP="006B504F">
      <w:pPr>
        <w:pStyle w:val="Heading4-bold"/>
      </w:pPr>
      <w:bookmarkStart w:id="217" w:name="h.tke0qgdca2dz" w:colFirst="0" w:colLast="0"/>
      <w:bookmarkStart w:id="218" w:name="h.ewcvt27w9qhu" w:colFirst="0" w:colLast="0"/>
      <w:bookmarkStart w:id="219" w:name="_Toc404074475"/>
      <w:bookmarkEnd w:id="217"/>
      <w:bookmarkEnd w:id="218"/>
      <w:r>
        <w:t>Objetivos</w:t>
      </w:r>
      <w:bookmarkEnd w:id="219"/>
    </w:p>
    <w:p w14:paraId="4BFEB8F3" w14:textId="77777777" w:rsidR="00941041" w:rsidRPr="000F7D35" w:rsidRDefault="00941041" w:rsidP="00941041">
      <w:pPr>
        <w:pStyle w:val="Prrafodelista"/>
        <w:numPr>
          <w:ilvl w:val="0"/>
          <w:numId w:val="14"/>
        </w:numPr>
        <w:spacing w:before="0"/>
      </w:pPr>
      <w:r w:rsidRPr="000F7D35">
        <w:t>Aumentar en 60% el consumo de energías renovables (% anual de consumo total de energía a nivel nacional)</w:t>
      </w:r>
      <w:r>
        <w:t>.</w:t>
      </w:r>
    </w:p>
    <w:p w14:paraId="060A1EF8" w14:textId="77777777" w:rsidR="00941041" w:rsidRPr="000F7D35" w:rsidRDefault="00941041" w:rsidP="00941041">
      <w:pPr>
        <w:pStyle w:val="Prrafodelista"/>
        <w:numPr>
          <w:ilvl w:val="0"/>
          <w:numId w:val="14"/>
        </w:numPr>
        <w:spacing w:before="0"/>
      </w:pPr>
      <w:r w:rsidRPr="000F7D35">
        <w:t>Reducir en 20% el consumo de combustible fósil (% anual de consumo total de energía a nivel nacional).</w:t>
      </w:r>
    </w:p>
    <w:p w14:paraId="4D52CEA9" w14:textId="77777777" w:rsidR="00941041" w:rsidRPr="000F7D35" w:rsidRDefault="00941041" w:rsidP="00941041">
      <w:pPr>
        <w:pStyle w:val="Prrafodelista"/>
        <w:numPr>
          <w:ilvl w:val="0"/>
          <w:numId w:val="14"/>
        </w:numPr>
      </w:pPr>
      <w:r w:rsidRPr="000F7D35">
        <w:t>Aumentar de 0,1% a 1% la contribución de la minería al Producto Interno Bruto.</w:t>
      </w:r>
    </w:p>
    <w:p w14:paraId="5BA9448B" w14:textId="78CC5D38" w:rsidR="00B821D2" w:rsidRPr="000F7D35" w:rsidRDefault="00941041" w:rsidP="00941041">
      <w:pPr>
        <w:pStyle w:val="Prrafodelista"/>
        <w:numPr>
          <w:ilvl w:val="0"/>
          <w:numId w:val="14"/>
        </w:numPr>
        <w:spacing w:before="0"/>
      </w:pPr>
      <w:r w:rsidRPr="000F7D35">
        <w:t>Aumentar la cobertura de recursos forestales y biomasa protegida (% de cobertura forestal y % ponderado por biomasas nacionales).</w:t>
      </w:r>
    </w:p>
    <w:p w14:paraId="07B766C2" w14:textId="77777777" w:rsidR="00A20E86" w:rsidRPr="000F7D35" w:rsidRDefault="00A20E86" w:rsidP="006B504F">
      <w:pPr>
        <w:pStyle w:val="Heading4-bold"/>
      </w:pPr>
      <w:bookmarkStart w:id="220" w:name="h.e06uls1tr1w" w:colFirst="0" w:colLast="0"/>
      <w:bookmarkStart w:id="221" w:name="h.x7gjgilne15n" w:colFirst="0" w:colLast="0"/>
      <w:bookmarkStart w:id="222" w:name="_Toc387934038"/>
      <w:bookmarkStart w:id="223" w:name="_Toc387654861"/>
      <w:bookmarkStart w:id="224" w:name="_Toc388518829"/>
      <w:bookmarkStart w:id="225" w:name="_Toc404074476"/>
      <w:bookmarkEnd w:id="220"/>
      <w:bookmarkEnd w:id="221"/>
      <w:r w:rsidRPr="000F7D35">
        <w:t>Cómo lo haremos</w:t>
      </w:r>
      <w:bookmarkEnd w:id="222"/>
      <w:bookmarkEnd w:id="223"/>
      <w:bookmarkEnd w:id="224"/>
      <w:bookmarkEnd w:id="225"/>
    </w:p>
    <w:p w14:paraId="21EDE749" w14:textId="4748A178" w:rsidR="00DE417A" w:rsidRPr="000F7D35" w:rsidRDefault="004B6663" w:rsidP="00D874A0">
      <w:pPr>
        <w:pStyle w:val="Normal1"/>
        <w:jc w:val="both"/>
        <w:rPr>
          <w:rFonts w:cs="Arial"/>
          <w:i/>
          <w:lang w:val="es-PY"/>
        </w:rPr>
      </w:pPr>
      <w:r>
        <w:rPr>
          <w:rFonts w:cs="Arial"/>
          <w:i/>
          <w:lang w:val="es-PY"/>
        </w:rPr>
        <w:t>2.4</w:t>
      </w:r>
      <w:r w:rsidR="00DE417A" w:rsidRPr="000F7D35">
        <w:rPr>
          <w:rFonts w:cs="Arial"/>
          <w:i/>
          <w:lang w:val="es-PY"/>
        </w:rPr>
        <w:t>.1</w:t>
      </w:r>
      <w:r w:rsidR="00DE417A" w:rsidRPr="000F7D35">
        <w:rPr>
          <w:rFonts w:cs="Arial"/>
          <w:i/>
          <w:lang w:val="es-PY"/>
        </w:rPr>
        <w:tab/>
        <w:t>Producción sostenible</w:t>
      </w:r>
    </w:p>
    <w:p w14:paraId="7DB74082" w14:textId="77777777" w:rsidR="00941041" w:rsidRPr="000F7D35" w:rsidRDefault="00941041" w:rsidP="00941041">
      <w:pPr>
        <w:pStyle w:val="Normal1"/>
        <w:jc w:val="both"/>
        <w:rPr>
          <w:rFonts w:cs="Arial"/>
          <w:lang w:val="es-PY"/>
        </w:rPr>
      </w:pPr>
      <w:r>
        <w:rPr>
          <w:rFonts w:cs="Arial"/>
          <w:lang w:val="es-PY"/>
        </w:rPr>
        <w:t xml:space="preserve">Este Plan Nacional de Desarrollo </w:t>
      </w:r>
      <w:r w:rsidRPr="000F7D35">
        <w:rPr>
          <w:rFonts w:cs="Arial"/>
          <w:lang w:val="es-PY"/>
        </w:rPr>
        <w:t>instala como idea central de la visión de largo plazo la utilización sostenible de la tierra, el agua y los bosques, por ello, promueve la adecuada regulación del uso extractivo de los recursos naturales.</w:t>
      </w:r>
    </w:p>
    <w:p w14:paraId="7A32BD00" w14:textId="029F1D43" w:rsidR="00941041" w:rsidRPr="000F7D35" w:rsidRDefault="00941041" w:rsidP="00941041">
      <w:pPr>
        <w:pStyle w:val="Normal1"/>
        <w:jc w:val="both"/>
        <w:rPr>
          <w:rFonts w:cs="Arial"/>
          <w:lang w:val="es-PY"/>
        </w:rPr>
      </w:pPr>
      <w:r w:rsidRPr="000F7D35">
        <w:rPr>
          <w:rFonts w:cs="Arial"/>
          <w:lang w:val="es-PY"/>
        </w:rPr>
        <w:t xml:space="preserve">Las </w:t>
      </w:r>
      <w:r>
        <w:rPr>
          <w:rFonts w:cs="Arial"/>
          <w:lang w:val="es-PY"/>
        </w:rPr>
        <w:t>líneas de acción</w:t>
      </w:r>
      <w:r w:rsidRPr="000F7D35">
        <w:rPr>
          <w:rFonts w:cs="Arial"/>
          <w:lang w:val="es-PY"/>
        </w:rPr>
        <w:t xml:space="preserve"> correspondientes serán:</w:t>
      </w:r>
    </w:p>
    <w:p w14:paraId="078999EC" w14:textId="77777777" w:rsidR="00941041" w:rsidRPr="000F7D35" w:rsidRDefault="00941041" w:rsidP="00941041">
      <w:pPr>
        <w:pStyle w:val="Normal1"/>
        <w:numPr>
          <w:ilvl w:val="0"/>
          <w:numId w:val="18"/>
        </w:numPr>
        <w:spacing w:before="0" w:after="0"/>
        <w:jc w:val="both"/>
        <w:rPr>
          <w:rFonts w:cs="Arial"/>
          <w:lang w:val="es-PY"/>
        </w:rPr>
      </w:pPr>
      <w:r w:rsidRPr="000F7D35">
        <w:rPr>
          <w:rFonts w:cs="Arial"/>
          <w:lang w:val="es-PY"/>
        </w:rPr>
        <w:t>Desarrollar una matriz energética sostenible.</w:t>
      </w:r>
    </w:p>
    <w:p w14:paraId="44E29C05" w14:textId="77777777" w:rsidR="00941041" w:rsidRPr="000F7D35" w:rsidRDefault="00941041" w:rsidP="00941041">
      <w:pPr>
        <w:pStyle w:val="Normal1"/>
        <w:numPr>
          <w:ilvl w:val="0"/>
          <w:numId w:val="18"/>
        </w:numPr>
        <w:spacing w:before="0" w:after="0"/>
        <w:jc w:val="both"/>
        <w:rPr>
          <w:rFonts w:cs="Arial"/>
          <w:lang w:val="es-PY"/>
        </w:rPr>
      </w:pPr>
      <w:r w:rsidRPr="000F7D35">
        <w:rPr>
          <w:rFonts w:cs="Arial"/>
          <w:lang w:val="es-PY"/>
        </w:rPr>
        <w:t>Incorporar tecnologías para la explotación de nuevas fuentes de energía sustentable (incluye energía solar, eólica, biomasa).</w:t>
      </w:r>
    </w:p>
    <w:p w14:paraId="448848E1" w14:textId="77777777" w:rsidR="00941041" w:rsidRPr="000F7D35" w:rsidRDefault="00941041" w:rsidP="00941041">
      <w:pPr>
        <w:pStyle w:val="Normal1"/>
        <w:numPr>
          <w:ilvl w:val="0"/>
          <w:numId w:val="18"/>
        </w:numPr>
        <w:spacing w:before="0" w:after="0"/>
        <w:jc w:val="both"/>
        <w:rPr>
          <w:rFonts w:cs="Arial"/>
          <w:lang w:val="es-PY"/>
        </w:rPr>
      </w:pPr>
      <w:r w:rsidRPr="000F7D35">
        <w:rPr>
          <w:rFonts w:cs="Arial"/>
          <w:lang w:val="es-PY"/>
        </w:rPr>
        <w:t>Fortalecer la capacidad de prospección y exploración de los recursos mineros, y asegurar la explotación sostenible.</w:t>
      </w:r>
    </w:p>
    <w:p w14:paraId="3B60AA25" w14:textId="77777777" w:rsidR="00941041" w:rsidRPr="000F7D35" w:rsidRDefault="00941041" w:rsidP="00941041">
      <w:pPr>
        <w:pStyle w:val="Normal1"/>
        <w:numPr>
          <w:ilvl w:val="0"/>
          <w:numId w:val="18"/>
        </w:numPr>
        <w:spacing w:before="0" w:after="0"/>
        <w:jc w:val="both"/>
        <w:rPr>
          <w:rFonts w:cs="Arial"/>
          <w:lang w:val="es-PY"/>
        </w:rPr>
      </w:pPr>
      <w:r w:rsidRPr="000F7D35">
        <w:rPr>
          <w:rFonts w:cs="Arial"/>
          <w:lang w:val="es-PY"/>
        </w:rPr>
        <w:t>Facilitar la radicación de industrias energéticas con regulación y certificación internacional adecuada.</w:t>
      </w:r>
    </w:p>
    <w:p w14:paraId="066C0F15" w14:textId="77777777" w:rsidR="00941041" w:rsidRPr="000F7D35" w:rsidRDefault="00941041" w:rsidP="00941041">
      <w:pPr>
        <w:pStyle w:val="Normal1"/>
        <w:numPr>
          <w:ilvl w:val="0"/>
          <w:numId w:val="18"/>
        </w:numPr>
        <w:spacing w:before="0" w:after="0"/>
        <w:jc w:val="both"/>
        <w:rPr>
          <w:rFonts w:cs="Arial"/>
          <w:lang w:val="es-PY"/>
        </w:rPr>
      </w:pPr>
      <w:r w:rsidRPr="000F7D35">
        <w:rPr>
          <w:rFonts w:cs="Arial"/>
          <w:lang w:val="es-PY"/>
        </w:rPr>
        <w:t>Fortalecer el campo de la investigación e innovación en la industria energética.</w:t>
      </w:r>
    </w:p>
    <w:p w14:paraId="7A8B5099" w14:textId="77777777" w:rsidR="00941041" w:rsidRPr="000F7D35" w:rsidRDefault="00941041" w:rsidP="00941041">
      <w:pPr>
        <w:pStyle w:val="Normal1"/>
        <w:numPr>
          <w:ilvl w:val="0"/>
          <w:numId w:val="18"/>
        </w:numPr>
        <w:spacing w:before="0" w:after="0"/>
        <w:jc w:val="both"/>
        <w:rPr>
          <w:rFonts w:cs="Arial"/>
          <w:lang w:val="es-PY"/>
        </w:rPr>
      </w:pPr>
      <w:r w:rsidRPr="000F7D35">
        <w:rPr>
          <w:rFonts w:cs="Arial"/>
          <w:lang w:val="es-PY"/>
        </w:rPr>
        <w:t>Fortalecer la capacidad de manejo de los recursos naturales.</w:t>
      </w:r>
    </w:p>
    <w:p w14:paraId="4D9FF1B8" w14:textId="77777777" w:rsidR="00941041" w:rsidRPr="000F7D35" w:rsidRDefault="00941041" w:rsidP="00941041">
      <w:pPr>
        <w:pStyle w:val="Normal1"/>
        <w:numPr>
          <w:ilvl w:val="0"/>
          <w:numId w:val="18"/>
        </w:numPr>
        <w:spacing w:before="0" w:after="0"/>
        <w:jc w:val="both"/>
        <w:rPr>
          <w:rFonts w:cs="Arial"/>
          <w:lang w:val="es-PY"/>
        </w:rPr>
      </w:pPr>
      <w:r w:rsidRPr="000F7D35">
        <w:rPr>
          <w:rFonts w:cs="Arial"/>
          <w:lang w:val="es-PY"/>
        </w:rPr>
        <w:t>Planificar y gestionar conjuntamente con los gobiernos departamentales y locales el manejo de los recursos hídricos</w:t>
      </w:r>
      <w:r>
        <w:rPr>
          <w:rFonts w:cs="Arial"/>
          <w:lang w:val="es-PY"/>
        </w:rPr>
        <w:t xml:space="preserve"> y forestales</w:t>
      </w:r>
      <w:r w:rsidRPr="000F7D35">
        <w:rPr>
          <w:rFonts w:cs="Arial"/>
          <w:lang w:val="es-PY"/>
        </w:rPr>
        <w:t>.</w:t>
      </w:r>
    </w:p>
    <w:p w14:paraId="0C090EAB" w14:textId="77777777" w:rsidR="00941041" w:rsidRPr="000F7D35" w:rsidRDefault="00941041" w:rsidP="00941041">
      <w:pPr>
        <w:pStyle w:val="Normal11"/>
        <w:numPr>
          <w:ilvl w:val="0"/>
          <w:numId w:val="18"/>
        </w:numPr>
        <w:spacing w:before="0" w:after="0"/>
        <w:jc w:val="both"/>
        <w:rPr>
          <w:rFonts w:cs="Arial"/>
          <w:lang w:val="es-PY"/>
        </w:rPr>
      </w:pPr>
      <w:r w:rsidRPr="000F7D35">
        <w:rPr>
          <w:rFonts w:cs="Arial"/>
          <w:lang w:val="es-PY"/>
        </w:rPr>
        <w:t>Conservar y manejar de manera sostenible la biodiversidad.</w:t>
      </w:r>
    </w:p>
    <w:p w14:paraId="7E3615FF" w14:textId="77777777" w:rsidR="00941041" w:rsidRDefault="00941041" w:rsidP="00941041">
      <w:pPr>
        <w:pStyle w:val="Normal11"/>
        <w:numPr>
          <w:ilvl w:val="0"/>
          <w:numId w:val="18"/>
        </w:numPr>
        <w:spacing w:before="0" w:after="0"/>
        <w:jc w:val="both"/>
        <w:rPr>
          <w:rFonts w:cs="Arial"/>
          <w:lang w:val="es-PY"/>
        </w:rPr>
      </w:pPr>
      <w:r w:rsidRPr="007B42F9">
        <w:rPr>
          <w:rFonts w:cs="Arial"/>
          <w:lang w:val="es-PY"/>
        </w:rPr>
        <w:t>Fortalecer el catastro forestal e</w:t>
      </w:r>
      <w:r>
        <w:rPr>
          <w:rFonts w:cs="Arial"/>
          <w:lang w:val="es-PY"/>
        </w:rPr>
        <w:t xml:space="preserve"> </w:t>
      </w:r>
      <w:r w:rsidRPr="007B42F9">
        <w:rPr>
          <w:rFonts w:cs="Arial"/>
          <w:lang w:val="es-PY"/>
        </w:rPr>
        <w:t xml:space="preserve">Incorporar criterios e indicadores para </w:t>
      </w:r>
      <w:r>
        <w:rPr>
          <w:rFonts w:cs="Arial"/>
          <w:lang w:val="es-PY"/>
        </w:rPr>
        <w:t xml:space="preserve">el </w:t>
      </w:r>
      <w:r w:rsidRPr="007B42F9">
        <w:rPr>
          <w:rFonts w:cs="Arial"/>
          <w:lang w:val="es-PY"/>
        </w:rPr>
        <w:t>manejo forestal sostenible.</w:t>
      </w:r>
    </w:p>
    <w:p w14:paraId="4356537B" w14:textId="7BF6E46C" w:rsidR="00574DF5" w:rsidRPr="00941041" w:rsidRDefault="00941041" w:rsidP="00941041">
      <w:pPr>
        <w:pStyle w:val="Normal11"/>
        <w:numPr>
          <w:ilvl w:val="0"/>
          <w:numId w:val="18"/>
        </w:numPr>
        <w:spacing w:before="0" w:after="0"/>
        <w:jc w:val="both"/>
        <w:rPr>
          <w:rFonts w:cs="Arial"/>
          <w:lang w:val="es-PY"/>
        </w:rPr>
      </w:pPr>
      <w:r w:rsidRPr="00941041">
        <w:rPr>
          <w:rFonts w:cs="Arial"/>
          <w:lang w:val="es-PY"/>
        </w:rPr>
        <w:t>Promover el manejo sostenible de los ecosistemas forestales e Impulsar actividades de reforestación con fines de protección y de generación de ingreso y disminución del proceso de pérdida y degradación de los bosques nativos.</w:t>
      </w:r>
    </w:p>
    <w:p w14:paraId="520C7559" w14:textId="77777777" w:rsidR="007816AF" w:rsidRPr="000F7D35" w:rsidRDefault="007816AF" w:rsidP="007816AF">
      <w:pPr>
        <w:jc w:val="left"/>
      </w:pPr>
      <w:r w:rsidRPr="000F7D35">
        <w:br w:type="page"/>
      </w:r>
    </w:p>
    <w:p w14:paraId="42FEC447" w14:textId="77777777" w:rsidR="00EF3B01" w:rsidRPr="000F7D35" w:rsidRDefault="00ED2891" w:rsidP="00EF3B01">
      <w:pPr>
        <w:pStyle w:val="Ttulo2"/>
      </w:pPr>
      <w:bookmarkStart w:id="226" w:name="h.mtcptzjhhxsa" w:colFirst="0" w:colLast="0"/>
      <w:bookmarkStart w:id="227" w:name="h.rm8fb6ddg19q" w:colFirst="0" w:colLast="0"/>
      <w:bookmarkStart w:id="228" w:name="_Toc404074477"/>
      <w:bookmarkStart w:id="229" w:name="_Toc387934039"/>
      <w:bookmarkStart w:id="230" w:name="_Toc387654862"/>
      <w:bookmarkStart w:id="231" w:name="_Toc388518830"/>
      <w:bookmarkEnd w:id="226"/>
      <w:bookmarkEnd w:id="227"/>
      <w:r>
        <w:lastRenderedPageBreak/>
        <w:t xml:space="preserve">3. </w:t>
      </w:r>
      <w:r w:rsidR="00EF3B01" w:rsidRPr="000F7D35">
        <w:t>Inserción de Paraguay en el mundo</w:t>
      </w:r>
      <w:bookmarkEnd w:id="228"/>
    </w:p>
    <w:p w14:paraId="42BCB5AE" w14:textId="77777777" w:rsidR="00EF3B01" w:rsidRDefault="00EF3B01" w:rsidP="00681E49">
      <w:pPr>
        <w:pStyle w:val="Ttulo3"/>
      </w:pPr>
      <w:bookmarkStart w:id="232" w:name="_Toc404074478"/>
      <w:r w:rsidRPr="000F7D35">
        <w:t>Diagnóstico</w:t>
      </w:r>
      <w:bookmarkEnd w:id="232"/>
    </w:p>
    <w:p w14:paraId="4607903F" w14:textId="77777777" w:rsidR="00606E10" w:rsidRPr="000F7D35" w:rsidRDefault="00606E10" w:rsidP="00606E10">
      <w:pPr>
        <w:pStyle w:val="Heading4-bold"/>
      </w:pPr>
      <w:bookmarkStart w:id="233" w:name="_Toc404074479"/>
      <w:r w:rsidRPr="000F7D35">
        <w:t>Apertura de mercados</w:t>
      </w:r>
      <w:r>
        <w:t xml:space="preserve"> y presencia internacional</w:t>
      </w:r>
      <w:bookmarkEnd w:id="233"/>
    </w:p>
    <w:p w14:paraId="2B359362" w14:textId="77777777" w:rsidR="00606E10" w:rsidRPr="007A5095" w:rsidRDefault="00606E10" w:rsidP="00606E10">
      <w:pPr>
        <w:rPr>
          <w:i/>
        </w:rPr>
      </w:pPr>
      <w:r w:rsidRPr="00806DA6">
        <w:rPr>
          <w:i/>
        </w:rPr>
        <w:t xml:space="preserve">Ambiente de </w:t>
      </w:r>
      <w:r>
        <w:rPr>
          <w:i/>
        </w:rPr>
        <w:t>n</w:t>
      </w:r>
      <w:r w:rsidRPr="00806DA6">
        <w:rPr>
          <w:i/>
        </w:rPr>
        <w:t>egocios</w:t>
      </w:r>
    </w:p>
    <w:p w14:paraId="4163EFEB" w14:textId="77777777" w:rsidR="00606E10" w:rsidRPr="000F7D35" w:rsidRDefault="00606E10" w:rsidP="00606E10">
      <w:r w:rsidRPr="000F7D35">
        <w:t>Paraguay posee vastos recursos, entre los cuales se destacan factores estratégicos para el desarrollo en las próximas décadas, relacionados en particular al potencial humano y a las energías renovables.</w:t>
      </w:r>
    </w:p>
    <w:p w14:paraId="31F7D1A1" w14:textId="77777777" w:rsidR="00606E10" w:rsidRPr="000F7D35" w:rsidRDefault="00606E10" w:rsidP="00606E10">
      <w:r w:rsidRPr="000F7D35">
        <w:t>Es uno de los países más abiertos de la región como puede observarse en el siguiente cuadro</w:t>
      </w:r>
      <w:r>
        <w:t>:</w:t>
      </w:r>
      <w:r w:rsidRPr="000F7D35">
        <w:rPr>
          <w:rStyle w:val="Refdenotaalpie"/>
        </w:rPr>
        <w:footnoteReference w:id="79"/>
      </w:r>
    </w:p>
    <w:p w14:paraId="0B31DD5E" w14:textId="473658E5" w:rsidR="00606E10" w:rsidRPr="000F7D35" w:rsidRDefault="00606E10" w:rsidP="00606E10">
      <w:pPr>
        <w:pStyle w:val="Epgrafe"/>
        <w:keepNext/>
      </w:pPr>
      <w:r w:rsidRPr="000F7D35">
        <w:t>Cuadro</w:t>
      </w:r>
      <w:r w:rsidR="005373C3">
        <w:t xml:space="preserve"> 11</w:t>
      </w:r>
      <w:r w:rsidRPr="000F7D35">
        <w:t>. Apertura de los Mercados-Libertad Comercial 2013</w:t>
      </w:r>
    </w:p>
    <w:tbl>
      <w:tblPr>
        <w:tblStyle w:val="GridTable4-Accent11"/>
        <w:tblW w:w="0" w:type="auto"/>
        <w:tblLook w:val="04A0" w:firstRow="1" w:lastRow="0" w:firstColumn="1" w:lastColumn="0" w:noHBand="0" w:noVBand="1"/>
      </w:tblPr>
      <w:tblGrid>
        <w:gridCol w:w="1610"/>
        <w:gridCol w:w="1704"/>
        <w:gridCol w:w="1678"/>
        <w:gridCol w:w="1354"/>
      </w:tblGrid>
      <w:tr w:rsidR="00606E10" w:rsidRPr="008617F6" w14:paraId="52680B5D" w14:textId="77777777" w:rsidTr="00AF449B">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10" w:type="dxa"/>
            <w:vAlign w:val="center"/>
          </w:tcPr>
          <w:p w14:paraId="13060464" w14:textId="77777777" w:rsidR="00606E10" w:rsidRPr="008617F6" w:rsidRDefault="00606E10" w:rsidP="00AF449B">
            <w:pPr>
              <w:spacing w:before="0"/>
              <w:jc w:val="center"/>
              <w:rPr>
                <w:rFonts w:asciiTheme="minorHAnsi" w:hAnsiTheme="minorHAnsi"/>
                <w:b w:val="0"/>
                <w:bCs w:val="0"/>
                <w:color w:val="FFFFFF"/>
                <w:sz w:val="22"/>
                <w:lang w:eastAsia="en-GB"/>
              </w:rPr>
            </w:pPr>
            <w:r w:rsidRPr="008617F6">
              <w:rPr>
                <w:rFonts w:asciiTheme="minorHAnsi" w:hAnsiTheme="minorHAnsi"/>
                <w:b w:val="0"/>
                <w:bCs w:val="0"/>
                <w:color w:val="FFFFFF"/>
                <w:sz w:val="22"/>
                <w:lang w:eastAsia="en-GB"/>
              </w:rPr>
              <w:t>Paraguay</w:t>
            </w:r>
          </w:p>
        </w:tc>
        <w:tc>
          <w:tcPr>
            <w:tcW w:w="1704" w:type="dxa"/>
            <w:vAlign w:val="center"/>
          </w:tcPr>
          <w:p w14:paraId="68E32E5E" w14:textId="77777777" w:rsidR="00606E10" w:rsidRPr="008617F6" w:rsidRDefault="00606E10" w:rsidP="00AF449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sz w:val="22"/>
                <w:lang w:eastAsia="en-GB"/>
              </w:rPr>
            </w:pPr>
            <w:r w:rsidRPr="008617F6">
              <w:rPr>
                <w:rFonts w:asciiTheme="minorHAnsi" w:hAnsiTheme="minorHAnsi"/>
                <w:b w:val="0"/>
                <w:bCs w:val="0"/>
                <w:color w:val="FFFFFF"/>
                <w:sz w:val="22"/>
                <w:lang w:eastAsia="en-GB"/>
              </w:rPr>
              <w:t>Uruguay</w:t>
            </w:r>
          </w:p>
        </w:tc>
        <w:tc>
          <w:tcPr>
            <w:tcW w:w="1678" w:type="dxa"/>
            <w:vAlign w:val="center"/>
          </w:tcPr>
          <w:p w14:paraId="6E76B545" w14:textId="77777777" w:rsidR="00606E10" w:rsidRPr="008617F6" w:rsidRDefault="00606E10" w:rsidP="00AF449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sz w:val="22"/>
                <w:lang w:eastAsia="en-GB"/>
              </w:rPr>
            </w:pPr>
            <w:r w:rsidRPr="008617F6">
              <w:rPr>
                <w:rFonts w:asciiTheme="minorHAnsi" w:hAnsiTheme="minorHAnsi"/>
                <w:b w:val="0"/>
                <w:bCs w:val="0"/>
                <w:color w:val="FFFFFF"/>
                <w:sz w:val="22"/>
                <w:lang w:eastAsia="en-GB"/>
              </w:rPr>
              <w:t>Argentina</w:t>
            </w:r>
          </w:p>
        </w:tc>
        <w:tc>
          <w:tcPr>
            <w:tcW w:w="1354" w:type="dxa"/>
            <w:vAlign w:val="center"/>
          </w:tcPr>
          <w:p w14:paraId="5B151233" w14:textId="77777777" w:rsidR="00606E10" w:rsidRPr="008617F6" w:rsidRDefault="00606E10" w:rsidP="00AF449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sz w:val="22"/>
                <w:lang w:eastAsia="en-GB"/>
              </w:rPr>
            </w:pPr>
            <w:r w:rsidRPr="008617F6">
              <w:rPr>
                <w:rFonts w:asciiTheme="minorHAnsi" w:hAnsiTheme="minorHAnsi"/>
                <w:b w:val="0"/>
                <w:bCs w:val="0"/>
                <w:color w:val="FFFFFF"/>
                <w:sz w:val="22"/>
                <w:lang w:eastAsia="en-GB"/>
              </w:rPr>
              <w:t>Brasil</w:t>
            </w:r>
          </w:p>
        </w:tc>
      </w:tr>
      <w:tr w:rsidR="00606E10" w:rsidRPr="008617F6" w14:paraId="59F59A2D" w14:textId="77777777" w:rsidTr="00AF449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10" w:type="dxa"/>
            <w:vAlign w:val="center"/>
          </w:tcPr>
          <w:p w14:paraId="7C88CAA5" w14:textId="77777777" w:rsidR="00606E10" w:rsidRPr="008617F6" w:rsidRDefault="00606E10" w:rsidP="00AF449B">
            <w:pPr>
              <w:spacing w:before="0"/>
              <w:jc w:val="center"/>
              <w:rPr>
                <w:rFonts w:asciiTheme="minorHAnsi" w:hAnsiTheme="minorHAnsi"/>
                <w:b w:val="0"/>
                <w:bCs w:val="0"/>
                <w:sz w:val="22"/>
                <w:lang w:eastAsia="en-GB"/>
              </w:rPr>
            </w:pPr>
            <w:r w:rsidRPr="008617F6">
              <w:rPr>
                <w:rFonts w:asciiTheme="minorHAnsi" w:hAnsiTheme="minorHAnsi"/>
                <w:b w:val="0"/>
                <w:bCs w:val="0"/>
                <w:sz w:val="22"/>
                <w:lang w:eastAsia="en-GB"/>
              </w:rPr>
              <w:t>82,7</w:t>
            </w:r>
          </w:p>
        </w:tc>
        <w:tc>
          <w:tcPr>
            <w:tcW w:w="1704" w:type="dxa"/>
            <w:vAlign w:val="center"/>
          </w:tcPr>
          <w:p w14:paraId="26D3104F" w14:textId="77777777" w:rsidR="00606E10" w:rsidRPr="008617F6" w:rsidRDefault="00606E10" w:rsidP="00AF449B">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GB"/>
              </w:rPr>
            </w:pPr>
            <w:r w:rsidRPr="008617F6">
              <w:rPr>
                <w:rFonts w:asciiTheme="minorHAnsi" w:hAnsiTheme="minorHAnsi"/>
                <w:sz w:val="22"/>
                <w:lang w:eastAsia="en-GB"/>
              </w:rPr>
              <w:t>82,9</w:t>
            </w:r>
          </w:p>
        </w:tc>
        <w:tc>
          <w:tcPr>
            <w:tcW w:w="1678" w:type="dxa"/>
            <w:vAlign w:val="center"/>
          </w:tcPr>
          <w:p w14:paraId="0A255DA0" w14:textId="77777777" w:rsidR="00606E10" w:rsidRPr="008617F6" w:rsidRDefault="00606E10" w:rsidP="00AF449B">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GB"/>
              </w:rPr>
            </w:pPr>
            <w:r w:rsidRPr="008617F6">
              <w:rPr>
                <w:rFonts w:asciiTheme="minorHAnsi" w:hAnsiTheme="minorHAnsi"/>
                <w:sz w:val="22"/>
                <w:lang w:eastAsia="en-GB"/>
              </w:rPr>
              <w:t>67,6</w:t>
            </w:r>
          </w:p>
        </w:tc>
        <w:tc>
          <w:tcPr>
            <w:tcW w:w="1354" w:type="dxa"/>
            <w:vAlign w:val="center"/>
          </w:tcPr>
          <w:p w14:paraId="56857C12" w14:textId="77777777" w:rsidR="00606E10" w:rsidRPr="008617F6" w:rsidRDefault="00606E10" w:rsidP="00AF449B">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GB"/>
              </w:rPr>
            </w:pPr>
            <w:r w:rsidRPr="008617F6">
              <w:rPr>
                <w:rFonts w:asciiTheme="minorHAnsi" w:hAnsiTheme="minorHAnsi"/>
                <w:sz w:val="22"/>
                <w:lang w:eastAsia="en-GB"/>
              </w:rPr>
              <w:t>69,7</w:t>
            </w:r>
          </w:p>
        </w:tc>
      </w:tr>
    </w:tbl>
    <w:p w14:paraId="3E288FCF" w14:textId="77777777" w:rsidR="00606E10" w:rsidRPr="000F7D35" w:rsidRDefault="00606E10" w:rsidP="00606E10">
      <w:pPr>
        <w:spacing w:before="0"/>
        <w:ind w:left="2148" w:firstLine="12"/>
        <w:rPr>
          <w:sz w:val="16"/>
          <w:szCs w:val="16"/>
        </w:rPr>
      </w:pPr>
      <w:r w:rsidRPr="000F7D35">
        <w:rPr>
          <w:sz w:val="16"/>
          <w:szCs w:val="16"/>
        </w:rPr>
        <w:t>Fuente: Heritage.org 2013</w:t>
      </w:r>
    </w:p>
    <w:p w14:paraId="3521BB69" w14:textId="77777777" w:rsidR="00606E10" w:rsidRPr="000F7D35" w:rsidRDefault="00606E10" w:rsidP="00606E10">
      <w:r w:rsidRPr="000F7D35">
        <w:t>A pesar de tener este nivel de apertura, la principal desventaja se deriva de la carencia de costas sobre el mar. Esta es una condición grave para un país, debido a que reduce sus posibilidades de crecimiento por la influencia en altos costos de transporte, en la difusión y aplicación de tecnologías, la incidencia de enfermedades, la dotación de factores, entre otros.</w:t>
      </w:r>
      <w:r w:rsidRPr="000F7D35">
        <w:rPr>
          <w:vertAlign w:val="superscript"/>
        </w:rPr>
        <w:footnoteReference w:id="80"/>
      </w:r>
    </w:p>
    <w:p w14:paraId="6A1F825C" w14:textId="77777777" w:rsidR="00606E10" w:rsidRPr="000F7D35" w:rsidRDefault="00606E10" w:rsidP="00606E10">
      <w:r w:rsidRPr="000F7D35">
        <w:t xml:space="preserve">En el mismo sentido, </w:t>
      </w:r>
      <w:proofErr w:type="spellStart"/>
      <w:r w:rsidRPr="000F7D35">
        <w:t>Radelet</w:t>
      </w:r>
      <w:proofErr w:type="spellEnd"/>
      <w:r w:rsidRPr="000F7D35">
        <w:t xml:space="preserve"> y </w:t>
      </w:r>
      <w:proofErr w:type="spellStart"/>
      <w:r w:rsidRPr="000F7D35">
        <w:t>Sachs</w:t>
      </w:r>
      <w:proofErr w:type="spellEnd"/>
      <w:r w:rsidRPr="000F7D35">
        <w:t xml:space="preserve"> llegan a concluir que, </w:t>
      </w:r>
      <w:proofErr w:type="spellStart"/>
      <w:r w:rsidRPr="000F7D35">
        <w:rPr>
          <w:i/>
        </w:rPr>
        <w:t>ceteris</w:t>
      </w:r>
      <w:proofErr w:type="spellEnd"/>
      <w:r>
        <w:rPr>
          <w:i/>
        </w:rPr>
        <w:t xml:space="preserve"> </w:t>
      </w:r>
      <w:proofErr w:type="spellStart"/>
      <w:r w:rsidRPr="000F7D35">
        <w:rPr>
          <w:i/>
        </w:rPr>
        <w:t>paribus</w:t>
      </w:r>
      <w:proofErr w:type="spellEnd"/>
      <w:r w:rsidRPr="000F7D35">
        <w:t>, un país mediterráneo con costos de transportes 50% superior a un país similar costero crece un 0,3% menos que cualquier país costero representativo.</w:t>
      </w:r>
      <w:r w:rsidRPr="000F7D35">
        <w:rPr>
          <w:vertAlign w:val="superscript"/>
        </w:rPr>
        <w:footnoteReference w:id="81"/>
      </w:r>
      <w:r w:rsidRPr="000F7D35">
        <w:t xml:space="preserve"> Esto es importante, porque la evidencia empírica demuestra que pequeñas diferencias en crecimiento persistente a lo largo del tiempo pueden provocar grandes disparidades al cabo de cierto periodo.</w:t>
      </w:r>
      <w:r w:rsidRPr="000F7D35">
        <w:rPr>
          <w:vertAlign w:val="superscript"/>
        </w:rPr>
        <w:footnoteReference w:id="82"/>
      </w:r>
    </w:p>
    <w:p w14:paraId="55D8EDBE" w14:textId="77777777" w:rsidR="00606E10" w:rsidRPr="000F7D35" w:rsidRDefault="00606E10" w:rsidP="00606E10">
      <w:r w:rsidRPr="00806DA6">
        <w:lastRenderedPageBreak/>
        <w:t>Por otro lado, a pesar de las desventajas de ser un país sin litoral marítimo, cuenta con ventajas relativas importantes para colocar su producción en el bloque MERCOSUR, lo cual es un elemento significativo para la atracción de inversiones, en especial de capital regional.</w:t>
      </w:r>
    </w:p>
    <w:p w14:paraId="7E25888E" w14:textId="77777777" w:rsidR="00606E10" w:rsidRPr="000F7D35" w:rsidRDefault="00606E10" w:rsidP="00606E10">
      <w:r w:rsidRPr="000F7D35">
        <w:t>En el campo internacional, las principales esferas de preocupación del Paraguay son la agricultura y el trato especial y diferenciado de los países en desarrollo sin litoral y con economías pequeñas y vulnerables</w:t>
      </w:r>
      <w:r>
        <w:t>,</w:t>
      </w:r>
      <w:r w:rsidRPr="000F7D35">
        <w:rPr>
          <w:vertAlign w:val="superscript"/>
        </w:rPr>
        <w:footnoteReference w:id="83"/>
      </w:r>
      <w:r w:rsidRPr="000F7D35">
        <w:t xml:space="preserve"> teniendo en cuenta que los 31 Países en Desarrollo sin Litoral (PDSL) poseen problemas geográficos comunes por su lejanía de los puertos costeros, infraestructura interna insuficiente, instituciones débiles, mercados domésticos pequeños y vulnerables a los shocks externos; dependencia de condiciones políticas, medidas arancelarias y no arancelarias impuestas por los países vecinos o de tránsito, lo que en conjunto acarrea altos costos en el comercio internacional.</w:t>
      </w:r>
      <w:r w:rsidRPr="000F7D35">
        <w:rPr>
          <w:vertAlign w:val="superscript"/>
        </w:rPr>
        <w:footnoteReference w:id="84"/>
      </w:r>
    </w:p>
    <w:p w14:paraId="00F4BD6E" w14:textId="77777777" w:rsidR="00606E10" w:rsidRPr="00107D07" w:rsidRDefault="00606E10" w:rsidP="00606E10">
      <w:pPr>
        <w:rPr>
          <w:b/>
          <w:i/>
        </w:rPr>
      </w:pPr>
      <w:r>
        <w:rPr>
          <w:i/>
        </w:rPr>
        <w:t>Comercio e</w:t>
      </w:r>
      <w:r w:rsidRPr="00107D07">
        <w:rPr>
          <w:i/>
        </w:rPr>
        <w:t>xterior</w:t>
      </w:r>
    </w:p>
    <w:p w14:paraId="4813D298" w14:textId="77777777" w:rsidR="00606E10" w:rsidRPr="000F7D35" w:rsidRDefault="00606E10" w:rsidP="00606E10">
      <w:r w:rsidRPr="000F7D35">
        <w:t>La política comercial externa de Paraguay de los años noventa se caracterizó por cuatro hechos relevantes: i) la adhesión al Tratado de Asunción (1991) que dio origen al Mercado Común del Sur (MERCOSUR), ii) la reforma arancelaria unilateral del año 1992, iii) la adopción del Arancel Externo Común (AEC) del MERCOSUR (1995) y, iv) el ingreso al sistema multilateral de preferencias comerciales a través de la adhesión al GATT (1994) que posibilitó el aprovechamiento de los mecanismos preferenciales de Estados Unidos y Europa (sistema generalizado de preferencias).</w:t>
      </w:r>
      <w:r w:rsidRPr="000F7D35">
        <w:rPr>
          <w:vertAlign w:val="superscript"/>
        </w:rPr>
        <w:footnoteReference w:id="85"/>
      </w:r>
    </w:p>
    <w:p w14:paraId="646F522F" w14:textId="4DD008C7" w:rsidR="00606E10" w:rsidRPr="000F7D35" w:rsidRDefault="00606E10" w:rsidP="00606E10">
      <w:pPr>
        <w:pStyle w:val="Epgrafe"/>
        <w:keepNext/>
        <w:jc w:val="center"/>
      </w:pPr>
      <w:r w:rsidRPr="000F7D35">
        <w:lastRenderedPageBreak/>
        <w:t>Cuadro</w:t>
      </w:r>
      <w:r w:rsidR="005373C3">
        <w:t xml:space="preserve"> 12</w:t>
      </w:r>
      <w:r w:rsidRPr="000F7D35">
        <w:t>. Evolución de las exportaciones, en millones de US$</w:t>
      </w:r>
    </w:p>
    <w:p w14:paraId="20412104" w14:textId="4248DC93" w:rsidR="00606E10" w:rsidRPr="004C07A6" w:rsidRDefault="00606E10" w:rsidP="004C07A6">
      <w:pPr>
        <w:spacing w:after="0"/>
        <w:jc w:val="center"/>
      </w:pPr>
      <w:r w:rsidRPr="000F7D35">
        <w:rPr>
          <w:noProof/>
          <w:lang w:val="en-US"/>
        </w:rPr>
        <w:drawing>
          <wp:inline distT="0" distB="0" distL="0" distR="0" wp14:anchorId="5832F37E" wp14:editId="35B40C0E">
            <wp:extent cx="4008120" cy="2407540"/>
            <wp:effectExtent l="0" t="0" r="0" b="0"/>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008120" cy="2407540"/>
                    </a:xfrm>
                    <a:prstGeom prst="rect">
                      <a:avLst/>
                    </a:prstGeom>
                    <a:noFill/>
                    <a:ln w="9525">
                      <a:noFill/>
                      <a:miter lim="800000"/>
                      <a:headEnd/>
                      <a:tailEnd/>
                    </a:ln>
                  </pic:spPr>
                </pic:pic>
              </a:graphicData>
            </a:graphic>
          </wp:inline>
        </w:drawing>
      </w:r>
    </w:p>
    <w:p w14:paraId="7D9C5697" w14:textId="0042BE09" w:rsidR="00606E10" w:rsidRPr="004C07A6" w:rsidRDefault="004C07A6" w:rsidP="004C07A6">
      <w:pPr>
        <w:spacing w:after="0"/>
        <w:jc w:val="center"/>
        <w:rPr>
          <w:sz w:val="20"/>
        </w:rPr>
      </w:pPr>
      <w:r w:rsidRPr="004C07A6">
        <w:rPr>
          <w:i/>
          <w:sz w:val="20"/>
        </w:rPr>
        <w:t>Fuente: Anuario BCP 2013</w:t>
      </w:r>
    </w:p>
    <w:p w14:paraId="4949EA05" w14:textId="77777777" w:rsidR="004C07A6" w:rsidRPr="000F7D35" w:rsidRDefault="004C07A6" w:rsidP="004C07A6">
      <w:r w:rsidRPr="000F7D35">
        <w:t>El modelo económico y de inserción paraguaya en el mundo ha tenido históricamente tres características: la tradicional exportación de productos forestales, agrícolas y pecuarios; la exportación de la energía hidroeléctrica a los países vecinos; la intermediación comercial o triangulación.</w:t>
      </w:r>
    </w:p>
    <w:p w14:paraId="33A39E21" w14:textId="77777777" w:rsidR="004C07A6" w:rsidRPr="000F7D35" w:rsidRDefault="004C07A6" w:rsidP="004C07A6">
      <w:r w:rsidRPr="000F7D35">
        <w:t>El incremento sostenido de las exportaciones de</w:t>
      </w:r>
      <w:r>
        <w:t>l Paraguay a partir del año 2003</w:t>
      </w:r>
      <w:r w:rsidRPr="000F7D35">
        <w:t xml:space="preserve"> como también del PIB, si bien ha apuntalado mayormente el modelo mencionado, también ha traído consigo novedades importantes sobre las cuales pensar un nuevo modelo de desarrollo y de inserción internacional más competitiva para el Paraguay.</w:t>
      </w:r>
    </w:p>
    <w:p w14:paraId="71B2CB46" w14:textId="77777777" w:rsidR="00606E10" w:rsidRPr="000F7D35" w:rsidRDefault="00606E10" w:rsidP="00606E10">
      <w:r w:rsidRPr="000F7D35">
        <w:t>En cuanto a</w:t>
      </w:r>
      <w:r>
        <w:t xml:space="preserve"> productos agroindustriales</w:t>
      </w:r>
      <w:r w:rsidRPr="000F7D35">
        <w:t xml:space="preserve">, el país es el primer exportador mundial de azúcar orgánica, cuarto exportador mundial de soja, segundo productor mundial de </w:t>
      </w:r>
      <w:proofErr w:type="spellStart"/>
      <w:r w:rsidRPr="000F7D35">
        <w:t>stevia</w:t>
      </w:r>
      <w:proofErr w:type="spellEnd"/>
      <w:r w:rsidRPr="000F7D35">
        <w:t xml:space="preserve">, quinto exportador mundial de aceite de soja, quinto productor mundial de chía, </w:t>
      </w:r>
      <w:r>
        <w:t>sexto</w:t>
      </w:r>
      <w:r w:rsidRPr="000F7D35">
        <w:t xml:space="preserve"> exportador mundial de carne y uno de los principales exportadores de energía.</w:t>
      </w:r>
    </w:p>
    <w:p w14:paraId="732D3656" w14:textId="77777777" w:rsidR="00606E10" w:rsidRPr="000F7D35" w:rsidRDefault="00606E10" w:rsidP="00606E10">
      <w:r w:rsidRPr="000F7D35">
        <w:t xml:space="preserve">Son 25 los principales productos de exportación, de los cuales ocho son </w:t>
      </w:r>
      <w:proofErr w:type="spellStart"/>
      <w:r w:rsidRPr="000F7D35">
        <w:rPr>
          <w:i/>
        </w:rPr>
        <w:t>commodities</w:t>
      </w:r>
      <w:proofErr w:type="spellEnd"/>
      <w:r w:rsidRPr="000F7D35">
        <w:t xml:space="preserve"> agrícolas y 17 rubros del sector manufacturero. A las tradicionales exportaciones de semillas de soja y de carne congelada, se han unido otros rubros como el trigo, maíz, sésamo y arroz. Todos estos </w:t>
      </w:r>
      <w:proofErr w:type="spellStart"/>
      <w:r w:rsidRPr="000F7D35">
        <w:rPr>
          <w:i/>
        </w:rPr>
        <w:t>commodities</w:t>
      </w:r>
      <w:proofErr w:type="spellEnd"/>
      <w:r w:rsidRPr="000F7D35">
        <w:t xml:space="preserve"> agrícolas han representado en promedio el 58% de las exportaciones paraguayas en el último decenio.</w:t>
      </w:r>
    </w:p>
    <w:p w14:paraId="288A6F77" w14:textId="7801EF5F" w:rsidR="00606E10" w:rsidRPr="000F7D35" w:rsidRDefault="00606E10" w:rsidP="00606E10">
      <w:pPr>
        <w:pStyle w:val="Epgrafe"/>
        <w:keepNext/>
      </w:pPr>
      <w:r w:rsidRPr="000F7D35">
        <w:t>Cuadro</w:t>
      </w:r>
      <w:r w:rsidR="005373C3">
        <w:t xml:space="preserve"> 13</w:t>
      </w:r>
      <w:r w:rsidRPr="000F7D35">
        <w:t>. Exportaciones por productos sobre total exportado,</w:t>
      </w:r>
      <w:r w:rsidRPr="000F7D35">
        <w:br/>
        <w:t>decenio 2003-2013</w:t>
      </w:r>
    </w:p>
    <w:p w14:paraId="1D9DB3CD" w14:textId="61E2E333" w:rsidR="00606E10" w:rsidRDefault="00606E10" w:rsidP="00606E10">
      <w:r w:rsidRPr="000F7D35">
        <w:rPr>
          <w:noProof/>
          <w:lang w:val="en-US"/>
        </w:rPr>
        <w:drawing>
          <wp:anchor distT="0" distB="0" distL="114300" distR="114300" simplePos="0" relativeHeight="251722752" behindDoc="0" locked="0" layoutInCell="1" allowOverlap="1" wp14:anchorId="573F4269" wp14:editId="30E3A15E">
            <wp:simplePos x="0" y="0"/>
            <wp:positionH relativeFrom="column">
              <wp:posOffset>12700</wp:posOffset>
            </wp:positionH>
            <wp:positionV relativeFrom="paragraph">
              <wp:posOffset>8890</wp:posOffset>
            </wp:positionV>
            <wp:extent cx="3867150" cy="2228850"/>
            <wp:effectExtent l="0" t="0" r="0" b="0"/>
            <wp:wrapSquare wrapText="bothSides"/>
            <wp:docPr id="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0F7D35">
        <w:t xml:space="preserve">Paraguay ha abierto otros mercados en los últimos diez años. </w:t>
      </w:r>
      <w:r>
        <w:t xml:space="preserve">Además </w:t>
      </w:r>
      <w:r w:rsidRPr="000F7D35">
        <w:t xml:space="preserve">del Mercosur, Estados Unidos y Europa, se destacan mercados asiáticos como China e India, e incipientemente los </w:t>
      </w:r>
      <w:r w:rsidRPr="000F7D35">
        <w:lastRenderedPageBreak/>
        <w:t>mercados del Medio Oriente. Estos países hoy constituyen alrededor del 18% de los mercados de destino del Paraguay. Asimismo, al igual que los demás miembros del Mercosur, posee acuerdos de libre comercio con todos los países de la Comunidad Andina de Naciones y Chile.</w:t>
      </w:r>
      <w:r>
        <w:t xml:space="preserve"> </w:t>
      </w:r>
      <w:r w:rsidRPr="000F7D35">
        <w:t>La aceptación de Paraguay como observador en la Alianza del Pacífico</w:t>
      </w:r>
      <w:r>
        <w:t xml:space="preserve"> —</w:t>
      </w:r>
      <w:r w:rsidRPr="000F7D35">
        <w:t>bloque integrado por Chile, Perú, Colombia y México</w:t>
      </w:r>
      <w:r>
        <w:t>—</w:t>
      </w:r>
      <w:r w:rsidRPr="000F7D35">
        <w:t xml:space="preserve"> ha abierto una opción importante en la diversificación de mercados.</w:t>
      </w:r>
    </w:p>
    <w:p w14:paraId="10237EA0" w14:textId="77777777" w:rsidR="00606E10" w:rsidRPr="000F7D35" w:rsidRDefault="00606E10" w:rsidP="00606E10">
      <w:pPr>
        <w:pStyle w:val="Heading4-bold"/>
      </w:pPr>
      <w:bookmarkStart w:id="234" w:name="_Toc403217977"/>
      <w:bookmarkStart w:id="235" w:name="_Toc404074480"/>
      <w:r w:rsidRPr="000F7D35">
        <w:t>Turismo</w:t>
      </w:r>
      <w:bookmarkEnd w:id="234"/>
      <w:bookmarkEnd w:id="235"/>
    </w:p>
    <w:p w14:paraId="3CBD7D6B" w14:textId="77777777" w:rsidR="00606E10" w:rsidRPr="000F7D35" w:rsidRDefault="00606E10" w:rsidP="00606E10">
      <w:r w:rsidRPr="000F7D35">
        <w:t xml:space="preserve">El turismo en Paraguay ha mostrado un crecimiento de relevancia. Durante los distintos gobiernos se resalta la estabilidad en las estrategias del Plan Maestro Nacional de Turismo. En 2012 y 2013 los ingresos por turismo alcanzaron 265 y 273 millones de dólares respectivamente. En el año 2012, el turismo se ubicó en el quinto lugar como sector generador de divisas para el país, llegando la cantidad de turistas </w:t>
      </w:r>
      <w:r>
        <w:t>aproximadamente 580</w:t>
      </w:r>
      <w:r w:rsidRPr="000F7D35">
        <w:t xml:space="preserve"> mil personas.</w:t>
      </w:r>
    </w:p>
    <w:p w14:paraId="4C813BAD" w14:textId="7437F078" w:rsidR="00606E10" w:rsidRPr="000F7D35" w:rsidRDefault="00606E10" w:rsidP="00606E10">
      <w:pPr>
        <w:pStyle w:val="Epgrafe"/>
        <w:keepNext/>
        <w:jc w:val="center"/>
      </w:pPr>
      <w:r w:rsidRPr="000F7D35">
        <w:t>Cuadro</w:t>
      </w:r>
      <w:r w:rsidR="005373C3">
        <w:t xml:space="preserve"> 14</w:t>
      </w:r>
      <w:r w:rsidRPr="000F7D35">
        <w:t>. Evolución del total de los ingresos turísticos, periodo 2000-2013, en millones de US$</w:t>
      </w:r>
    </w:p>
    <w:p w14:paraId="14DB3278" w14:textId="77777777" w:rsidR="00606E10" w:rsidRPr="000F7D35" w:rsidRDefault="00606E10" w:rsidP="00606E10">
      <w:pPr>
        <w:jc w:val="center"/>
      </w:pPr>
      <w:r w:rsidRPr="000F7D35">
        <w:rPr>
          <w:noProof/>
          <w:lang w:val="en-US"/>
        </w:rPr>
        <w:drawing>
          <wp:inline distT="0" distB="0" distL="0" distR="0" wp14:anchorId="21DAD927" wp14:editId="63C96ECE">
            <wp:extent cx="4572000" cy="2743200"/>
            <wp:effectExtent l="0" t="0" r="0" b="0"/>
            <wp:docPr id="1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2BD82C" w14:textId="77777777" w:rsidR="00606E10" w:rsidRPr="000F7D35" w:rsidRDefault="00606E10" w:rsidP="00606E10">
      <w:pPr>
        <w:jc w:val="center"/>
        <w:rPr>
          <w:rFonts w:asciiTheme="minorHAnsi" w:hAnsiTheme="minorHAnsi"/>
          <w:i/>
          <w:sz w:val="18"/>
          <w:szCs w:val="18"/>
        </w:rPr>
      </w:pPr>
      <w:r w:rsidRPr="000F7D35">
        <w:rPr>
          <w:rFonts w:asciiTheme="minorHAnsi" w:hAnsiTheme="minorHAnsi"/>
          <w:i/>
          <w:sz w:val="18"/>
          <w:szCs w:val="18"/>
        </w:rPr>
        <w:t xml:space="preserve">Fuente: Plan Maestro de Desarrollo Sostenible del Sector Turístico del Paraguay. Anexo Estadístico </w:t>
      </w:r>
      <w:r>
        <w:rPr>
          <w:rFonts w:asciiTheme="minorHAnsi" w:hAnsiTheme="minorHAnsi"/>
          <w:i/>
          <w:sz w:val="18"/>
          <w:szCs w:val="18"/>
        </w:rPr>
        <w:t xml:space="preserve">2013 </w:t>
      </w:r>
      <w:r w:rsidRPr="000F7D35">
        <w:rPr>
          <w:rFonts w:asciiTheme="minorHAnsi" w:hAnsiTheme="minorHAnsi"/>
          <w:i/>
          <w:sz w:val="18"/>
          <w:szCs w:val="18"/>
        </w:rPr>
        <w:t>(BCP)</w:t>
      </w:r>
    </w:p>
    <w:p w14:paraId="0510DAC4" w14:textId="77777777" w:rsidR="00606E10" w:rsidRPr="000F7D35" w:rsidRDefault="00606E10" w:rsidP="00606E10">
      <w:r w:rsidRPr="000F7D35">
        <w:t>Según estos datos, en el año 2011 ingresaron US$ 240,6 millones en concepto de divisas a la economía</w:t>
      </w:r>
      <w:r>
        <w:t>.</w:t>
      </w:r>
      <w:r>
        <w:rPr>
          <w:rStyle w:val="Refdenotaalpie"/>
        </w:rPr>
        <w:footnoteReference w:id="86"/>
      </w:r>
      <w:r>
        <w:t xml:space="preserve"> C</w:t>
      </w:r>
      <w:r w:rsidRPr="000F7D35">
        <w:t>ada turista gastó un promedio de US$ 351 en su visita al país, mientras que cada excursionista ha gastado sólo US$ 20 en su visita</w:t>
      </w:r>
      <w:r>
        <w:t>.</w:t>
      </w:r>
      <w:r w:rsidRPr="00212FC0">
        <w:rPr>
          <w:rStyle w:val="Refdenotaalpie"/>
        </w:rPr>
        <w:t xml:space="preserve"> </w:t>
      </w:r>
      <w:r w:rsidRPr="000F7D35">
        <w:rPr>
          <w:rStyle w:val="Refdenotaalpie"/>
        </w:rPr>
        <w:footnoteReference w:id="87"/>
      </w:r>
    </w:p>
    <w:p w14:paraId="72A54F51" w14:textId="77777777" w:rsidR="00606E10" w:rsidRPr="000F7D35" w:rsidRDefault="00606E10" w:rsidP="00606E10">
      <w:r w:rsidRPr="000F7D35">
        <w:lastRenderedPageBreak/>
        <w:t>En el 2012, la implementación de las normas de competencias laborales del sector hotelero, benefició con la capacitación a unas 600 personas. La cantidad de los establecimientos de alojamiento habilitados llegó a 563. Los empleos generados por el sector turismo llegaron hasta casi 12.000 puestos de trabajo.</w:t>
      </w:r>
    </w:p>
    <w:p w14:paraId="4AE0C685" w14:textId="77777777" w:rsidR="00606E10" w:rsidRPr="000F7D35" w:rsidRDefault="00606E10" w:rsidP="00606E10">
      <w:r w:rsidRPr="000F7D35">
        <w:t>La mesa de diálogo sectorial REDIEX ha definido como segundo sector a ser priorizado al turismo, en la inteligencia de considerar al turismo receptivo como actividad exportadora.</w:t>
      </w:r>
      <w:r>
        <w:t xml:space="preserve"> </w:t>
      </w:r>
      <w:r w:rsidRPr="000F7D35">
        <w:t>Sin duda que el sector turismo tiene un potencial muy importante para el país en la medida que se vaya mejorando la infraestructura de apoyo a esta actividad, así como los productos turísticos del país y se convierta su potencial turístico en productos vendibles a nivel internacional.</w:t>
      </w:r>
    </w:p>
    <w:p w14:paraId="2C2CABF7" w14:textId="77777777" w:rsidR="00606E10" w:rsidRPr="000F7D35" w:rsidRDefault="00606E10" w:rsidP="00606E10">
      <w:r w:rsidRPr="000F7D35">
        <w:t>Para todo esto se necesita abordar una perspectiva más amplia que involucra varios aspectos, desde la mejora de la imagen país, la seguridad física, la infraestructura de transporte y comunicación, la formación de los recursos humanos del sector, entre otros.</w:t>
      </w:r>
    </w:p>
    <w:p w14:paraId="3E063B73" w14:textId="48CDFFCB" w:rsidR="00606E10" w:rsidRDefault="00606E10" w:rsidP="00606E10">
      <w:r w:rsidRPr="000F7D35">
        <w:t>En el orden de imagen país, el turismo es un sector sustancial que genera recursos importantes y envía señales positivas o negativas al exterior del país, por lo que la articulación de redes de provisión de servicios relacionados al sector constituye un objetivo importante en el posicionamiento del país.</w:t>
      </w:r>
    </w:p>
    <w:p w14:paraId="1906EAC2" w14:textId="77777777" w:rsidR="00606E10" w:rsidRPr="000F7D35" w:rsidRDefault="00606E10" w:rsidP="00606E10">
      <w:pPr>
        <w:pStyle w:val="Heading4-bold"/>
      </w:pPr>
      <w:bookmarkStart w:id="236" w:name="_Toc403217976"/>
      <w:bookmarkStart w:id="237" w:name="_Toc404074481"/>
      <w:r w:rsidRPr="000F7D35">
        <w:t>Cultura</w:t>
      </w:r>
      <w:bookmarkEnd w:id="236"/>
      <w:bookmarkEnd w:id="237"/>
    </w:p>
    <w:p w14:paraId="3968C541" w14:textId="77777777" w:rsidR="00606E10" w:rsidRPr="000F7D35" w:rsidRDefault="00606E10" w:rsidP="00606E10">
      <w:r w:rsidRPr="000F7D35">
        <w:t>Una de las características fundamentales de la evolución actual de las sociedades es el cuidado por preservar los rasgos de su identidad cultural y de impedir la erosión de algunos de sus valores, frente a las amenazas de estandarización de los gustos y los modos de vida a las que se ven expuestas en un mundo cada vez más globalizado. Esta inquietud se une a la dificultad con que tropiezan ciertos pueblos –por razones históricas, políticas o económicas- para que se reconozca su personalidad.</w:t>
      </w:r>
    </w:p>
    <w:p w14:paraId="036431F9" w14:textId="77777777" w:rsidR="00606E10" w:rsidRPr="000F7D35" w:rsidRDefault="00606E10" w:rsidP="00606E10">
      <w:r w:rsidRPr="000F7D35">
        <w:t>Además, el patrimonio cultural está cada vez más expuesto a riesgos de degradación, bajo el efecto de la urbanización desordenada, la contaminación, las condiciones climáticas. En cuanto al patrimonio no material, algunas expresiones culturales también parecen amenazadas. Por último, el patrimonio natural sufre serias amenazas que pueden ser irreversibles.</w:t>
      </w:r>
    </w:p>
    <w:p w14:paraId="35DDCB64" w14:textId="77777777" w:rsidR="00606E10" w:rsidRPr="000F7D35" w:rsidRDefault="00606E10" w:rsidP="00606E10">
      <w:r w:rsidRPr="000F7D35">
        <w:t xml:space="preserve">En cuanto a idioma, el guaraní es lengua esencial, porque es la que habla la mayoría en el país. El guaraní tiene para Paraguay una trascendental importancia histórica, ya </w:t>
      </w:r>
      <w:r w:rsidRPr="000F7D35">
        <w:lastRenderedPageBreak/>
        <w:t>que es la única lengua amerindia hablada por descendientes de los europeos en América.</w:t>
      </w:r>
      <w:r w:rsidRPr="000F7D35">
        <w:rPr>
          <w:rStyle w:val="Refdenotaalpie"/>
        </w:rPr>
        <w:footnoteReference w:id="88"/>
      </w:r>
    </w:p>
    <w:p w14:paraId="14011F6A" w14:textId="77777777" w:rsidR="00606E10" w:rsidRDefault="00606E10" w:rsidP="00606E10">
      <w:pPr>
        <w:pStyle w:val="Heading4-bold"/>
      </w:pPr>
      <w:bookmarkStart w:id="238" w:name="_Toc404074482"/>
      <w:r>
        <w:t>Redes de información</w:t>
      </w:r>
      <w:bookmarkEnd w:id="238"/>
    </w:p>
    <w:p w14:paraId="0A1EDF0E" w14:textId="77777777" w:rsidR="00606E10" w:rsidRDefault="00606E10" w:rsidP="00606E10">
      <w:r>
        <w:t>U</w:t>
      </w:r>
      <w:r w:rsidRPr="000F7D35">
        <w:t>n aspecto importante para los grupos en situación de vulnerabilidad es su capacidad de</w:t>
      </w:r>
      <w:r>
        <w:t xml:space="preserve"> acceso a la información y al conocimiento</w:t>
      </w:r>
      <w:r w:rsidRPr="000F7D35">
        <w:t xml:space="preserve"> en especial a través del uso de las tecnologías de la información y comunicación (</w:t>
      </w:r>
      <w:proofErr w:type="spellStart"/>
      <w:r w:rsidRPr="000F7D35">
        <w:t>TICs</w:t>
      </w:r>
      <w:proofErr w:type="spellEnd"/>
      <w:r w:rsidRPr="000F7D35">
        <w:t>). En el gráfico siguiente se puede observar que el país está rezagado en esta materia, respecto a los demás países de la región.</w:t>
      </w:r>
    </w:p>
    <w:p w14:paraId="5D5FE2BE" w14:textId="266EB509" w:rsidR="00606E10" w:rsidRPr="000F7D35" w:rsidRDefault="00606E10" w:rsidP="00606E10">
      <w:pPr>
        <w:pStyle w:val="Epgrafe"/>
        <w:keepNext/>
      </w:pPr>
      <w:r w:rsidRPr="000F7D35">
        <w:t>Cuadro</w:t>
      </w:r>
      <w:r w:rsidR="005373C3">
        <w:t xml:space="preserve"> 15</w:t>
      </w:r>
      <w:r w:rsidRPr="000F7D35">
        <w:t>. América Latina y el Caribe: Índice de desarrollo de las TIC (0 a 10), 2011</w:t>
      </w:r>
    </w:p>
    <w:p w14:paraId="428A77E1" w14:textId="77777777" w:rsidR="00606E10" w:rsidRPr="000F7D35" w:rsidRDefault="00606E10" w:rsidP="00606E10">
      <w:r w:rsidRPr="000F7D35">
        <w:rPr>
          <w:noProof/>
          <w:lang w:val="en-US"/>
        </w:rPr>
        <w:drawing>
          <wp:inline distT="0" distB="0" distL="0" distR="0" wp14:anchorId="42E711B9" wp14:editId="359FC55E">
            <wp:extent cx="4552950" cy="3448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557717" cy="3452331"/>
                    </a:xfrm>
                    <a:prstGeom prst="rect">
                      <a:avLst/>
                    </a:prstGeom>
                  </pic:spPr>
                </pic:pic>
              </a:graphicData>
            </a:graphic>
          </wp:inline>
        </w:drawing>
      </w:r>
    </w:p>
    <w:p w14:paraId="5525B8F2" w14:textId="77777777" w:rsidR="00606E10" w:rsidRPr="00ED553D" w:rsidRDefault="00606E10" w:rsidP="00606E10">
      <w:pPr>
        <w:ind w:right="1666"/>
        <w:rPr>
          <w:sz w:val="16"/>
        </w:rPr>
      </w:pPr>
      <w:r w:rsidRPr="00ED553D">
        <w:rPr>
          <w:i/>
          <w:sz w:val="16"/>
        </w:rPr>
        <w:t xml:space="preserve">Fuente: Comisión Económica para América Latina y el Caribe (CEPAL), sobre la base de </w:t>
      </w:r>
      <w:r w:rsidRPr="00ED553D">
        <w:rPr>
          <w:sz w:val="16"/>
        </w:rPr>
        <w:t>UIT.</w:t>
      </w:r>
      <w:r>
        <w:rPr>
          <w:sz w:val="16"/>
        </w:rPr>
        <w:t xml:space="preserve"> </w:t>
      </w:r>
      <w:proofErr w:type="spellStart"/>
      <w:r w:rsidRPr="00B96AA0">
        <w:rPr>
          <w:sz w:val="16"/>
        </w:rPr>
        <w:t>Measuring</w:t>
      </w:r>
      <w:proofErr w:type="spellEnd"/>
      <w:r w:rsidRPr="00B96AA0">
        <w:rPr>
          <w:sz w:val="16"/>
        </w:rPr>
        <w:t xml:space="preserve"> </w:t>
      </w:r>
      <w:proofErr w:type="spellStart"/>
      <w:r w:rsidRPr="00B96AA0">
        <w:rPr>
          <w:sz w:val="16"/>
        </w:rPr>
        <w:t>the</w:t>
      </w:r>
      <w:proofErr w:type="spellEnd"/>
      <w:r w:rsidRPr="00B96AA0">
        <w:rPr>
          <w:sz w:val="16"/>
        </w:rPr>
        <w:t xml:space="preserve"> </w:t>
      </w:r>
      <w:proofErr w:type="spellStart"/>
      <w:r w:rsidRPr="00B96AA0">
        <w:rPr>
          <w:sz w:val="16"/>
        </w:rPr>
        <w:t>Information</w:t>
      </w:r>
      <w:proofErr w:type="spellEnd"/>
      <w:r w:rsidRPr="00B96AA0">
        <w:rPr>
          <w:sz w:val="16"/>
        </w:rPr>
        <w:t xml:space="preserve"> </w:t>
      </w:r>
      <w:proofErr w:type="spellStart"/>
      <w:r w:rsidRPr="00B96AA0">
        <w:rPr>
          <w:sz w:val="16"/>
        </w:rPr>
        <w:t>Society</w:t>
      </w:r>
      <w:proofErr w:type="spellEnd"/>
      <w:r w:rsidRPr="00B96AA0">
        <w:rPr>
          <w:sz w:val="16"/>
        </w:rPr>
        <w:t>.</w:t>
      </w:r>
      <w:r w:rsidRPr="00ED553D">
        <w:rPr>
          <w:sz w:val="16"/>
        </w:rPr>
        <w:t xml:space="preserve"> 2012.</w:t>
      </w:r>
    </w:p>
    <w:p w14:paraId="24948662" w14:textId="77777777" w:rsidR="002B2AA1" w:rsidRPr="000F7D35" w:rsidRDefault="002B2AA1" w:rsidP="002B2AA1">
      <w:pPr>
        <w:pStyle w:val="Heading4-bold"/>
      </w:pPr>
      <w:bookmarkStart w:id="239" w:name="_Toc403217979"/>
      <w:bookmarkStart w:id="240" w:name="_Toc404074483"/>
      <w:r w:rsidRPr="000F7D35">
        <w:t>Integración energética</w:t>
      </w:r>
      <w:bookmarkEnd w:id="239"/>
      <w:bookmarkEnd w:id="240"/>
    </w:p>
    <w:p w14:paraId="70F431D1" w14:textId="77777777" w:rsidR="002B2AA1" w:rsidRPr="000F7D35" w:rsidRDefault="002B2AA1" w:rsidP="002B2AA1">
      <w:r w:rsidRPr="000F7D35">
        <w:t xml:space="preserve">Entendemos la integración energética como un proceso que envuelve por lo menos dos países, direccionado a alguna actividad de la industria energética (principalmente producción y transporte de energía), por medio de una instalación permanente, y </w:t>
      </w:r>
      <w:r w:rsidRPr="000F7D35">
        <w:lastRenderedPageBreak/>
        <w:t>basado en un acuerdo específico que oriente las reglas de la relación entre las partes.</w:t>
      </w:r>
      <w:r w:rsidRPr="000F7D35">
        <w:rPr>
          <w:rStyle w:val="Refdenotaalpie"/>
        </w:rPr>
        <w:footnoteReference w:id="89"/>
      </w:r>
    </w:p>
    <w:p w14:paraId="6328256C" w14:textId="77777777" w:rsidR="002B2AA1" w:rsidRPr="000F7D35" w:rsidRDefault="002B2AA1" w:rsidP="002B2AA1">
      <w:r w:rsidRPr="000F7D35">
        <w:t>La integración energética ha sido considerada como un objetivo fundamental para lograr la integración de América del Sur. Ya desde el Consenso de Guayaquil (julio 2002), los países suramericanos “reafirmaron el papel estratégico que la energía cumple en el desarrollo económico y social de América del Sur” y en este sentido, destacaban la importancia de que el desarrollo de la infraestructura regional en materia energética permitiera niveles de seguridad, con habilidad y calidad de suministro de energía compatibles con los principios del desarrollo sustentable. Otros avances importantes en materia de integración energética se dieron con el Mandato de Margarita (2007), I y II Consejo Energético Suramericano, y la cumbr</w:t>
      </w:r>
      <w:r>
        <w:t>e extraordinaria de los Cardales</w:t>
      </w:r>
      <w:r w:rsidRPr="000F7D35">
        <w:t>.</w:t>
      </w:r>
      <w:r>
        <w:rPr>
          <w:rStyle w:val="Refdenotaalpie"/>
        </w:rPr>
        <w:footnoteReference w:id="90"/>
      </w:r>
    </w:p>
    <w:p w14:paraId="16307BE0" w14:textId="77777777" w:rsidR="002B2AA1" w:rsidRDefault="002B2AA1" w:rsidP="002B2AA1">
      <w:r w:rsidRPr="000F7D35">
        <w:t xml:space="preserve">Ejemplos de proyectos de integración energéticas en los que Paraguay es uno de los actores son las binacionales hidroeléctricas Itaipú y </w:t>
      </w:r>
      <w:proofErr w:type="spellStart"/>
      <w:r w:rsidRPr="000F7D35">
        <w:t>Yacyretá</w:t>
      </w:r>
      <w:proofErr w:type="spellEnd"/>
      <w:r w:rsidRPr="000F7D35">
        <w:t>.</w:t>
      </w:r>
      <w:r>
        <w:t xml:space="preserve"> </w:t>
      </w:r>
    </w:p>
    <w:p w14:paraId="5D0CF978" w14:textId="77777777" w:rsidR="002B2AA1" w:rsidRPr="000F7D35" w:rsidRDefault="002B2AA1" w:rsidP="002B2AA1">
      <w:r>
        <w:t>En estos mega-</w:t>
      </w:r>
      <w:r w:rsidRPr="000F7D35">
        <w:t>proyectos se ha cuestionado la fijación de tarifas por debajo del costo del servicio de electricidad en varios periodos de tiempo, y el manejo financiero de la deuda.</w:t>
      </w:r>
      <w:r>
        <w:t xml:space="preserve"> </w:t>
      </w:r>
      <w:r w:rsidRPr="000F7D35">
        <w:t>A pesar de los factores mencionados, los emprendimientos generaron polos de desarrollo en zonas fronterizas, ingresos para el tesoro a través de royalties y compensaciones, limitando la dependencia de costosos hidrocarburos importados para la generación de energía eléctrica. Este excedente de energía eléctrica en una región cuya mayoría de países son importadores de la misma, así como su estratégica ubicación, posicionan al Paraguay en la oportunidad única de convertirse en el eje de la integración energética sudamericana.</w:t>
      </w:r>
    </w:p>
    <w:p w14:paraId="2334FD53" w14:textId="55CB5A2B" w:rsidR="00606E10" w:rsidRPr="000F7D35" w:rsidRDefault="002B2AA1" w:rsidP="002B2AA1">
      <w:r w:rsidRPr="000F7D35">
        <w:t>En el año 2023, año en que se terminaría de cubrir el financiamiento y se renegociaría el anexo C de Itaipú, se tendría un escenario de ingresos bastantes altos por venta de energía ya sea al interior o exterior del país, lo cual puede llevar a configurar políticas de reducción de la tarifa a consumidores, de atracción industrial por el gran potencial energético, y financiamiento de políticas sociales.</w:t>
      </w:r>
    </w:p>
    <w:p w14:paraId="22A86A9E" w14:textId="77777777" w:rsidR="002B2AA1" w:rsidRPr="000F7D35" w:rsidRDefault="002B2AA1" w:rsidP="002B2AA1">
      <w:pPr>
        <w:pStyle w:val="Heading4-bold"/>
      </w:pPr>
      <w:bookmarkStart w:id="241" w:name="_Toc403217978"/>
      <w:bookmarkStart w:id="242" w:name="_Toc404074484"/>
      <w:r w:rsidRPr="00073D2E">
        <w:t xml:space="preserve">Integración </w:t>
      </w:r>
      <w:bookmarkEnd w:id="241"/>
      <w:r w:rsidRPr="00073D2E">
        <w:t>fronteriza</w:t>
      </w:r>
      <w:bookmarkEnd w:id="242"/>
    </w:p>
    <w:p w14:paraId="320EF529" w14:textId="77777777" w:rsidR="002B2AA1" w:rsidRPr="000F7D35" w:rsidRDefault="002B2AA1" w:rsidP="002B2AA1">
      <w:r w:rsidRPr="000F7D35">
        <w:rPr>
          <w:highlight w:val="white"/>
        </w:rPr>
        <w:lastRenderedPageBreak/>
        <w:t>Los ríos Paraguay y río Paraná constituyen la columna vertebral de la navegación hacia el interior del continente.</w:t>
      </w:r>
      <w:r w:rsidRPr="000F7D35">
        <w:rPr>
          <w:highlight w:val="white"/>
          <w:vertAlign w:val="superscript"/>
        </w:rPr>
        <w:footnoteReference w:id="91"/>
      </w:r>
      <w:r w:rsidRPr="000F7D35">
        <w:rPr>
          <w:highlight w:val="white"/>
        </w:rPr>
        <w:t xml:space="preserve"> La </w:t>
      </w:r>
      <w:proofErr w:type="spellStart"/>
      <w:r w:rsidRPr="000F7D35">
        <w:rPr>
          <w:highlight w:val="white"/>
        </w:rPr>
        <w:t>Hidrovía</w:t>
      </w:r>
      <w:proofErr w:type="spellEnd"/>
      <w:r w:rsidRPr="000F7D35">
        <w:rPr>
          <w:highlight w:val="white"/>
        </w:rPr>
        <w:t xml:space="preserve"> Paraguay - Paraná (Puerto de Cáceres - Puerto de Nueva Palmira) constituye un factor de suma importancia para la integración física y económica de los países de la Cuenca del Plata.</w:t>
      </w:r>
      <w:r w:rsidRPr="000F7D35">
        <w:rPr>
          <w:highlight w:val="white"/>
          <w:vertAlign w:val="superscript"/>
        </w:rPr>
        <w:footnoteReference w:id="92"/>
      </w:r>
    </w:p>
    <w:p w14:paraId="6D380439" w14:textId="02DFE8FF" w:rsidR="00606E10" w:rsidRDefault="002B2AA1" w:rsidP="002B2AA1">
      <w:r w:rsidRPr="000F7D35">
        <w:rPr>
          <w:highlight w:val="white"/>
        </w:rPr>
        <w:t>La operativa vigente con los vecinos es establecer comisiones mixtas para atender temas relacionados a exigencias del tránsito fronterizos de personas, vehículos, mercaderías y coadyuvar a la promoción del desarrollo del área con iniciativas de integración fronteriza, incorporando nuevos temas relacionados con situaciones específicas de comercialización, agricultura, salud y educación en respuesta a inquietudes planteadas por los pobladores locales; e incluso, en ocasiones, actuando como foro para el estudio de situaciones que excedían sus competencias se llevaban en derivación a los ámbitos competentes.</w:t>
      </w:r>
      <w:r w:rsidRPr="000F7D35">
        <w:rPr>
          <w:highlight w:val="white"/>
          <w:vertAlign w:val="superscript"/>
        </w:rPr>
        <w:footnoteReference w:id="93"/>
      </w:r>
    </w:p>
    <w:p w14:paraId="1B810F73" w14:textId="77777777" w:rsidR="004C07A6" w:rsidRPr="00606E10" w:rsidRDefault="004C07A6" w:rsidP="002B2AA1"/>
    <w:p w14:paraId="5C929E8A" w14:textId="77777777" w:rsidR="00681E49" w:rsidRPr="000F7D35" w:rsidRDefault="00606CBC" w:rsidP="0086246F">
      <w:pPr>
        <w:pStyle w:val="Heading4-bold"/>
      </w:pPr>
      <w:bookmarkStart w:id="243" w:name="_Toc404074485"/>
      <w:r w:rsidRPr="000F7D35">
        <w:t>Migraciones</w:t>
      </w:r>
      <w:bookmarkEnd w:id="243"/>
    </w:p>
    <w:p w14:paraId="7FD8F529" w14:textId="77777777" w:rsidR="00606CBC" w:rsidRPr="000F7D35" w:rsidRDefault="00606CBC" w:rsidP="00606CBC">
      <w:r w:rsidRPr="000F7D35">
        <w:t>La migración ha marcado la historia social y política del Paraguay a lo largo de su historia y por ello constituye un pilar central de las políticas del Estado. La adhesión a la Convención Internacional sobre la Protección de los Derechos de todos los Trabajadores Migratorios y de sus Familiares, ratificada por Ley 3.452 del 9 de abril de 2008, ha contribuido a generar innovaciones respecto a la gestión y atención de los migrantes, pruebas de la voluntad de llevar a cabo una política migratoria centrada en los Derechos Humanos.</w:t>
      </w:r>
    </w:p>
    <w:p w14:paraId="41422EB7" w14:textId="77777777" w:rsidR="00681E49" w:rsidRPr="000F7D35" w:rsidRDefault="00681E49" w:rsidP="00681E49">
      <w:r w:rsidRPr="000F7D35">
        <w:t>Por diversas circunstancias, existen paraguayos que se ven forzados a solicitar la ayuda estatal para poder retornar al país. Esto incluye a personas en situación de indigencia, personas afectadas por la falta prolongada de trabajo, problemas de salud, presencia de niños vulnerables, víctimas de trata de personas y familiares fallecidos en el exterior.</w:t>
      </w:r>
      <w:r w:rsidRPr="000F7D35">
        <w:rPr>
          <w:vertAlign w:val="superscript"/>
        </w:rPr>
        <w:footnoteReference w:id="94"/>
      </w:r>
    </w:p>
    <w:p w14:paraId="2306F009" w14:textId="77777777" w:rsidR="00681E49" w:rsidRDefault="00681E49" w:rsidP="00681E49">
      <w:r w:rsidRPr="000F7D35">
        <w:t xml:space="preserve">Hay un sesgo </w:t>
      </w:r>
      <w:r w:rsidR="00650FC9" w:rsidRPr="000F7D35">
        <w:t>femenino</w:t>
      </w:r>
      <w:r w:rsidRPr="000F7D35">
        <w:t xml:space="preserve"> en </w:t>
      </w:r>
      <w:r w:rsidR="00650FC9" w:rsidRPr="000F7D35">
        <w:t xml:space="preserve">la migración laboral paraguaya, lo cual </w:t>
      </w:r>
      <w:r w:rsidRPr="000F7D35">
        <w:t xml:space="preserve">responde, entre otros motivos, a la demanda creciente de mano de obra femenina en los países de </w:t>
      </w:r>
      <w:r w:rsidRPr="000F7D35">
        <w:lastRenderedPageBreak/>
        <w:t>destino con fines de cuidado, reproducción o de trabajo sexual. La situación de las mujeres paraguayas en algunos países es delicada, porque son víctimas de abusos y violaciones a sus derechos humanos fundamentales.</w:t>
      </w:r>
      <w:r w:rsidRPr="000F7D35">
        <w:rPr>
          <w:vertAlign w:val="superscript"/>
        </w:rPr>
        <w:footnoteReference w:id="95"/>
      </w:r>
    </w:p>
    <w:p w14:paraId="1BFDA8DE" w14:textId="6718A286" w:rsidR="0055329F" w:rsidRPr="000F7D35" w:rsidRDefault="0055329F" w:rsidP="00681E49">
      <w:r w:rsidRPr="000F7D35">
        <w:rPr>
          <w:highlight w:val="white"/>
        </w:rPr>
        <w:t>En el país y fuera de él, hay un relevante número de personas no registradas debido a la baja respuesta de las instituciones competentes, la descoordinación existente, la minimización del valor de la documentación y las limitaciones territoriales de oferta de servicios. Un problema particular son los ciudadanos expatriados, en especial sus hijos nacidos fuera del territorio paraguayo. Asimismo, existen inmigrantes sin documentos de identidad; estos en su mayoría tienen hijos, que tampoco acceden a un documento de identidad.</w:t>
      </w:r>
    </w:p>
    <w:p w14:paraId="5C333CAB" w14:textId="76A12604" w:rsidR="00681E49" w:rsidRPr="000F7D35" w:rsidRDefault="00681E49" w:rsidP="00681E49">
      <w:r w:rsidRPr="000F7D35">
        <w:t xml:space="preserve">Por otro lado, es relevante </w:t>
      </w:r>
      <w:r w:rsidR="008617F6">
        <w:t>el logro</w:t>
      </w:r>
      <w:r w:rsidRPr="000F7D35">
        <w:t xml:space="preserve"> que los paraguayos en el extranjero </w:t>
      </w:r>
      <w:r w:rsidR="008617F6">
        <w:t>accedan al sufragio</w:t>
      </w:r>
      <w:r w:rsidRPr="000F7D35">
        <w:t xml:space="preserve">, </w:t>
      </w:r>
      <w:r w:rsidR="008617F6">
        <w:t>a pesar de que</w:t>
      </w:r>
      <w:r w:rsidRPr="000F7D35">
        <w:t xml:space="preserve"> la participación </w:t>
      </w:r>
      <w:r w:rsidR="0055329F">
        <w:t>aún</w:t>
      </w:r>
      <w:r w:rsidRPr="000F7D35">
        <w:t xml:space="preserve"> tiene margen importante </w:t>
      </w:r>
      <w:r w:rsidR="0055329F">
        <w:t>que</w:t>
      </w:r>
      <w:r w:rsidRPr="000F7D35">
        <w:t xml:space="preserve"> </w:t>
      </w:r>
      <w:r w:rsidR="0055329F">
        <w:t>aumentar</w:t>
      </w:r>
      <w:r w:rsidRPr="000F7D35">
        <w:t>.</w:t>
      </w:r>
    </w:p>
    <w:p w14:paraId="34AB5D30" w14:textId="77777777" w:rsidR="00650FC9" w:rsidRPr="000F7D35" w:rsidRDefault="00AE075C" w:rsidP="00AE075C">
      <w:pPr>
        <w:rPr>
          <w:color w:val="3E3E3E"/>
          <w:sz w:val="27"/>
          <w:szCs w:val="27"/>
        </w:rPr>
      </w:pPr>
      <w:r w:rsidRPr="000F7D35">
        <w:t>La población de extranjeros residentes en el país a comienzos de la década del 2000 equivalía aproximadamente a un tercio del volumen estimado de paraguayos emigrados. La pérdida de población en edad activa es un proceso de largo alcance que se arrastra desde finales del siglo XVIII. La intención de compensar esta pérdida con políticas de promoción de la inmigración selectiva no tuvo efectos impactantes y extendidos a nivel económico, social y territorial.</w:t>
      </w:r>
      <w:r w:rsidRPr="000F7D35">
        <w:rPr>
          <w:vertAlign w:val="superscript"/>
        </w:rPr>
        <w:footnoteReference w:id="96"/>
      </w:r>
    </w:p>
    <w:p w14:paraId="2D22D7F3" w14:textId="7D7B51CC" w:rsidR="00650FC9" w:rsidRPr="000F7D35" w:rsidRDefault="00650FC9" w:rsidP="00650FC9">
      <w:pPr>
        <w:pStyle w:val="Epgrafe"/>
        <w:keepNext/>
        <w:jc w:val="center"/>
      </w:pPr>
      <w:r w:rsidRPr="000F7D35">
        <w:lastRenderedPageBreak/>
        <w:t>Cuadro</w:t>
      </w:r>
      <w:r w:rsidR="005373C3">
        <w:t xml:space="preserve"> 16</w:t>
      </w:r>
      <w:r w:rsidRPr="000F7D35">
        <w:t>. Migrantes en Paraguay</w:t>
      </w:r>
    </w:p>
    <w:p w14:paraId="2CC35321" w14:textId="77777777" w:rsidR="00681E49" w:rsidRPr="000F7D35" w:rsidRDefault="00681E49" w:rsidP="00681E49">
      <w:pPr>
        <w:jc w:val="center"/>
      </w:pPr>
      <w:r w:rsidRPr="000F7D35">
        <w:rPr>
          <w:noProof/>
          <w:lang w:val="en-US"/>
        </w:rPr>
        <w:drawing>
          <wp:inline distT="0" distB="0" distL="0" distR="0" wp14:anchorId="67D8F168" wp14:editId="08B20025">
            <wp:extent cx="4754880" cy="3726180"/>
            <wp:effectExtent l="0" t="0" r="0" b="26670"/>
            <wp:docPr id="19"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C58E843" w14:textId="77777777" w:rsidR="00681E49" w:rsidRPr="000F7D35" w:rsidRDefault="00681E49" w:rsidP="00681E49">
      <w:pPr>
        <w:jc w:val="center"/>
        <w:rPr>
          <w:i/>
          <w:sz w:val="20"/>
        </w:rPr>
      </w:pPr>
      <w:r w:rsidRPr="000F7D35">
        <w:rPr>
          <w:i/>
          <w:sz w:val="20"/>
        </w:rPr>
        <w:t>Fuente: Censo de Población y Vivienda 2002. STP/DGEEC</w:t>
      </w:r>
    </w:p>
    <w:p w14:paraId="59D332EC" w14:textId="67B0D305" w:rsidR="00681E49" w:rsidRPr="000F7D35" w:rsidRDefault="00851B3E" w:rsidP="00681E49">
      <w:r>
        <w:t>En Paraguay</w:t>
      </w:r>
      <w:r w:rsidR="00681E49" w:rsidRPr="000F7D35">
        <w:t xml:space="preserve"> no hay ninguna ley específica que regule el funcionamiento de los proveedores de servicios de remesas, con excepción de las leyes y los reglamentos que son aplicables en general a las actividades de los bancos comerciales, entidades financieras, cooperativas y casas de cambio.</w:t>
      </w:r>
      <w:r w:rsidR="00681E49" w:rsidRPr="000F7D35">
        <w:rPr>
          <w:vertAlign w:val="superscript"/>
        </w:rPr>
        <w:footnoteReference w:id="97"/>
      </w:r>
    </w:p>
    <w:p w14:paraId="165566BF" w14:textId="77777777" w:rsidR="00681E49" w:rsidRDefault="00681E49" w:rsidP="00681E49">
      <w:r w:rsidRPr="000F7D35">
        <w:t xml:space="preserve">La repatriación de connacionales tiene un enfoque de apoyo a la creación de </w:t>
      </w:r>
      <w:proofErr w:type="spellStart"/>
      <w:r w:rsidRPr="000F7D35">
        <w:t>MiPyMEs</w:t>
      </w:r>
      <w:proofErr w:type="spellEnd"/>
      <w:r w:rsidRPr="000F7D35">
        <w:t>, que depende en gran medida del ahorro de cada persona repatriada.</w:t>
      </w:r>
      <w:r w:rsidRPr="000F7D35">
        <w:rPr>
          <w:vertAlign w:val="superscript"/>
        </w:rPr>
        <w:footnoteReference w:id="98"/>
      </w:r>
    </w:p>
    <w:p w14:paraId="413A80C0" w14:textId="77777777" w:rsidR="004C07A6" w:rsidRDefault="004C07A6" w:rsidP="00681E49"/>
    <w:p w14:paraId="19443D31" w14:textId="77777777" w:rsidR="002B2AA1" w:rsidRPr="000F7D35" w:rsidRDefault="002B2AA1" w:rsidP="002B2AA1">
      <w:pPr>
        <w:pStyle w:val="Heading4-bold"/>
      </w:pPr>
      <w:bookmarkStart w:id="244" w:name="_Toc403217981"/>
      <w:bookmarkStart w:id="245" w:name="_Toc404074486"/>
      <w:bookmarkStart w:id="246" w:name="_Toc403217973"/>
      <w:r w:rsidRPr="000F7D35">
        <w:t>Cambio climático</w:t>
      </w:r>
      <w:bookmarkEnd w:id="244"/>
      <w:bookmarkEnd w:id="245"/>
    </w:p>
    <w:p w14:paraId="69EC2F7B" w14:textId="77777777" w:rsidR="002B2AA1" w:rsidRPr="000F7D35" w:rsidRDefault="002B2AA1" w:rsidP="002B2AA1">
      <w:pPr>
        <w:rPr>
          <w:rFonts w:cs="Calibri"/>
          <w:shd w:val="clear" w:color="auto" w:fill="FFFFFF"/>
        </w:rPr>
      </w:pPr>
      <w:r w:rsidRPr="000F7D35">
        <w:rPr>
          <w:rFonts w:cs="Calibri"/>
          <w:shd w:val="clear" w:color="auto" w:fill="FFFFFF"/>
        </w:rPr>
        <w:t xml:space="preserve">El Paraguay está ubicado en la posición 162 entre los países emisores de gases de efecto invernadero (GEI), el cual como país miembro del grupo de Países en Vías de Desarrollo, precisa asegurar su estrategia nacional de cambio climático, con </w:t>
      </w:r>
      <w:r w:rsidRPr="000F7D35">
        <w:rPr>
          <w:rFonts w:cs="Calibri"/>
          <w:shd w:val="clear" w:color="auto" w:fill="FFFFFF"/>
        </w:rPr>
        <w:lastRenderedPageBreak/>
        <w:t>programas de adaptación incorporados a los programas de mitigación dentro del proceso de desarrollo, que nos posibilite mantener o reducir nuestras emisiones.</w:t>
      </w:r>
    </w:p>
    <w:p w14:paraId="24E661BE" w14:textId="77777777" w:rsidR="002B2AA1" w:rsidRPr="000F7D35" w:rsidRDefault="002B2AA1" w:rsidP="002B2AA1">
      <w:pPr>
        <w:rPr>
          <w:rFonts w:cs="Calibri"/>
          <w:color w:val="000000"/>
        </w:rPr>
      </w:pPr>
      <w:r w:rsidRPr="000F7D35">
        <w:rPr>
          <w:rFonts w:cs="Calibri"/>
        </w:rPr>
        <w:t>Con la preparación de la Segunda Comunicación Nacional de Cambio Climático e</w:t>
      </w:r>
      <w:r w:rsidRPr="000F7D35">
        <w:rPr>
          <w:rFonts w:cs="Calibri"/>
          <w:color w:val="000000"/>
        </w:rPr>
        <w:t>l Inventario de Gases de Efecto Invernadero 2000 incluye la estimación de las emisiones netas de Gases de Efecto Invernadero Directos: dióxido de carbono (CO2); metano (CH4) y óxido nitroso (N2O), así como la estimación de las emisiones de Gases de Efecto Invernadero Indirectos: óxidos de nitrógeno (</w:t>
      </w:r>
      <w:proofErr w:type="spellStart"/>
      <w:r w:rsidRPr="000F7D35">
        <w:rPr>
          <w:rFonts w:cs="Calibri"/>
          <w:color w:val="000000"/>
        </w:rPr>
        <w:t>NOx</w:t>
      </w:r>
      <w:proofErr w:type="spellEnd"/>
      <w:r w:rsidRPr="000F7D35">
        <w:rPr>
          <w:rFonts w:cs="Calibri"/>
          <w:color w:val="000000"/>
        </w:rPr>
        <w:t>), dióxido de azufre (SO2), monóxido de carbono (CO) y compuestos orgánicos volátiles distintos del metano (COVDM). Este documento es el válido y actualizado presentado por el gobierno ante la Convención Marco de las Naciones Unidas sobre Cambio Climático, si bien los datos contenidos corresponden al año 2.000 son los que se cuentan como estadísticas para este sector.</w:t>
      </w:r>
    </w:p>
    <w:p w14:paraId="35408A9E" w14:textId="77777777" w:rsidR="002B2AA1" w:rsidRPr="000F7D35" w:rsidRDefault="002B2AA1" w:rsidP="002B2AA1">
      <w:pPr>
        <w:autoSpaceDE w:val="0"/>
        <w:autoSpaceDN w:val="0"/>
        <w:adjustRightInd w:val="0"/>
        <w:rPr>
          <w:rFonts w:cs="Calibri"/>
          <w:color w:val="000000"/>
        </w:rPr>
      </w:pPr>
      <w:r w:rsidRPr="000F7D35">
        <w:rPr>
          <w:rFonts w:cs="Calibri"/>
          <w:color w:val="000000"/>
        </w:rPr>
        <w:t xml:space="preserve">Las emisiones de CO2 provienen primariamente de las actividades del Sector Cambio de Uso de la Tierra y Silvicultura, que aportaba un total de 67.181 </w:t>
      </w:r>
      <w:proofErr w:type="spellStart"/>
      <w:r w:rsidRPr="000F7D35">
        <w:rPr>
          <w:rFonts w:cs="Calibri"/>
          <w:color w:val="000000"/>
        </w:rPr>
        <w:t>Gg</w:t>
      </w:r>
      <w:proofErr w:type="spellEnd"/>
      <w:r w:rsidRPr="000F7D35">
        <w:rPr>
          <w:rFonts w:cs="Calibri"/>
          <w:color w:val="000000"/>
        </w:rPr>
        <w:t xml:space="preserve"> correspondiente al 94,85% de las  emisiones totales de CO2.</w:t>
      </w:r>
    </w:p>
    <w:p w14:paraId="0812AC03" w14:textId="77777777" w:rsidR="002B2AA1" w:rsidRPr="000F7D35" w:rsidRDefault="002B2AA1" w:rsidP="002B2AA1">
      <w:pPr>
        <w:rPr>
          <w:rFonts w:cs="Calibri"/>
          <w:color w:val="000000"/>
        </w:rPr>
      </w:pPr>
      <w:r w:rsidRPr="000F7D35">
        <w:rPr>
          <w:rFonts w:cs="Calibri"/>
          <w:color w:val="000000"/>
        </w:rPr>
        <w:t xml:space="preserve">El Sector Energía ocupa el segundo lugar en las emisiones totales de dióxido de carbono, pues alcanzaba a 3.251,65 </w:t>
      </w:r>
      <w:proofErr w:type="spellStart"/>
      <w:r w:rsidRPr="000F7D35">
        <w:rPr>
          <w:rFonts w:cs="Calibri"/>
          <w:color w:val="000000"/>
        </w:rPr>
        <w:t>Gg</w:t>
      </w:r>
      <w:proofErr w:type="spellEnd"/>
      <w:r w:rsidRPr="000F7D35">
        <w:rPr>
          <w:rFonts w:cs="Calibri"/>
          <w:color w:val="000000"/>
        </w:rPr>
        <w:t xml:space="preserve">, correspondiente al 4,59%, seguido por el Sector Procesos Industriales, con 395,20 </w:t>
      </w:r>
      <w:proofErr w:type="spellStart"/>
      <w:r w:rsidRPr="000F7D35">
        <w:rPr>
          <w:rFonts w:cs="Calibri"/>
          <w:color w:val="000000"/>
        </w:rPr>
        <w:t>Gg</w:t>
      </w:r>
      <w:proofErr w:type="spellEnd"/>
      <w:r w:rsidRPr="000F7D35">
        <w:rPr>
          <w:rFonts w:cs="Calibri"/>
          <w:color w:val="000000"/>
        </w:rPr>
        <w:t xml:space="preserve"> correspondiente al 0,56% del total.</w:t>
      </w:r>
    </w:p>
    <w:p w14:paraId="4F5DB60C" w14:textId="77777777" w:rsidR="002B2AA1" w:rsidRPr="000F7D35" w:rsidRDefault="002B2AA1" w:rsidP="002B2AA1">
      <w:pPr>
        <w:spacing w:before="100" w:beforeAutospacing="1"/>
        <w:rPr>
          <w:rFonts w:cs="Calibri"/>
        </w:rPr>
      </w:pPr>
      <w:r w:rsidRPr="000F7D35">
        <w:rPr>
          <w:rFonts w:cs="Calibri"/>
          <w:lang w:eastAsia="es-ES"/>
        </w:rPr>
        <w:t>Con la aprobación de la Política Nacional de Cambio Climático, se establecen lineamientos para afrontar las consecuencias producidas por el cambio climático y que son abordados dese dos puntos de vistas,  desde el punto de vista de la mitificación y de adaptación al cambio climático.</w:t>
      </w:r>
    </w:p>
    <w:p w14:paraId="559DC40B" w14:textId="591DC4B9" w:rsidR="00851B3E" w:rsidRDefault="002B2AA1" w:rsidP="002B2AA1">
      <w:r w:rsidRPr="000F7D35">
        <w:t>El cambio climático afecta a muchos sectores, incluidos la agricultura, la producción de energía eléctrica, el transporte, la explotación forestal y uso de la tierra y la gestión del agua. El cambio climático no es sólo un problema ambiental: sus impactos afectan a todos los sectores. Esto pone de relieve la necesidad de un abordaje global y articulado por parte de los gobiernos y de diferentes estrategias de decisión que respondan a la naturaleza específica del cambio climático.</w:t>
      </w:r>
    </w:p>
    <w:p w14:paraId="641CD97D" w14:textId="77777777" w:rsidR="002B2AA1" w:rsidRPr="000F7D35" w:rsidRDefault="002B2AA1" w:rsidP="002B2AA1">
      <w:pPr>
        <w:pStyle w:val="Heading4-bold"/>
      </w:pPr>
      <w:bookmarkStart w:id="247" w:name="_Toc403217980"/>
      <w:bookmarkStart w:id="248" w:name="_Toc404074487"/>
      <w:r w:rsidRPr="000F7D35">
        <w:t>Conservación de la biodiversidad</w:t>
      </w:r>
      <w:bookmarkEnd w:id="247"/>
      <w:bookmarkEnd w:id="248"/>
    </w:p>
    <w:p w14:paraId="41D0824D" w14:textId="77777777" w:rsidR="002B2AA1" w:rsidRPr="000F7D35" w:rsidRDefault="002B2AA1" w:rsidP="002B2AA1">
      <w:r w:rsidRPr="000F7D35">
        <w:t>La soberanía de los recursos naturales y la conciencia ecológica son actualmente elementos de interés sumamente alto como impulsores de los procesos sociales, políticos y económicos en nuestro continente.</w:t>
      </w:r>
    </w:p>
    <w:p w14:paraId="7F34E261" w14:textId="7723A168" w:rsidR="002B2AA1" w:rsidRPr="000F7D35" w:rsidRDefault="002B2AA1" w:rsidP="002B2AA1">
      <w:r w:rsidRPr="000F7D35">
        <w:t xml:space="preserve">Se hace de importancia crítica el desarrollo de la investigación e implementación de estrategias de preservación y conservación de la naturaleza en el Paraguay, pues el ritmo acelerado con que la población humana utiliza y destruye recursos naturales produce un impacto de más importante, muchas veces a desconocimiento. Esto se refleja en los diversos inventarios biológicos, los que poseen un gran número de </w:t>
      </w:r>
      <w:r w:rsidRPr="000F7D35">
        <w:lastRenderedPageBreak/>
        <w:t>especímenes no identificados (por tanto, de poblaciones de categoría de amenaza desconocida), y en las listas de la Unión Internacional para la Conservación de la Naturaleza</w:t>
      </w:r>
      <w:r>
        <w:t xml:space="preserve"> </w:t>
      </w:r>
      <w:r w:rsidRPr="000F7D35">
        <w:t>(IUCN, en inglés), que muestran en forma clara la falta de datos y el número hasta ahora conocido de pé</w:t>
      </w:r>
      <w:r>
        <w:t>rdidas y/o riesgos de especies.</w:t>
      </w:r>
    </w:p>
    <w:p w14:paraId="2076B2A3" w14:textId="77777777" w:rsidR="00851B3E" w:rsidRPr="000F7D35" w:rsidRDefault="00851B3E" w:rsidP="00851B3E">
      <w:pPr>
        <w:pStyle w:val="Heading4-bold"/>
      </w:pPr>
      <w:bookmarkStart w:id="249" w:name="_Toc404074488"/>
      <w:r w:rsidRPr="00073D2E">
        <w:t>Cooperación internacional</w:t>
      </w:r>
      <w:bookmarkEnd w:id="246"/>
      <w:bookmarkEnd w:id="249"/>
    </w:p>
    <w:p w14:paraId="04AFEC7D" w14:textId="77777777" w:rsidR="00851B3E" w:rsidRPr="000F7D35" w:rsidRDefault="00851B3E" w:rsidP="00851B3E">
      <w:r w:rsidRPr="000F7D35">
        <w:t>Paraguay es destino de importante cooperación tanto reembolsable como no reembolsable.</w:t>
      </w:r>
      <w:r>
        <w:t xml:space="preserve"> </w:t>
      </w:r>
      <w:r w:rsidRPr="000F7D35">
        <w:t xml:space="preserve">La baja capacidad de ejecución del volumen de cooperación que recibe el Paraguay representa un obstáculo en la utilización estratégica de los recursos de la cooperación no reembolsable y de la asistencia técnica a las instituciones nacional y </w:t>
      </w:r>
      <w:proofErr w:type="spellStart"/>
      <w:r w:rsidRPr="000F7D35">
        <w:t>subnacionales</w:t>
      </w:r>
      <w:proofErr w:type="spellEnd"/>
      <w:r w:rsidRPr="000F7D35">
        <w:t>. Las normas legales no permiten que los proyectos y acciones que persiguen los acuerdos de cooperación logren una ejecución eficiente, por tanto los proyectos de cooperación se mimetizan con el funcionamiento normal de la burocracia estatal, contrariamente a su propósito de generar cambios sustanciales al interior de la administración pública.</w:t>
      </w:r>
    </w:p>
    <w:p w14:paraId="6C101FA5" w14:textId="77777777" w:rsidR="00851B3E" w:rsidRPr="000F7D35" w:rsidRDefault="00851B3E" w:rsidP="00851B3E">
      <w:pPr>
        <w:pStyle w:val="Heading4-bold"/>
      </w:pPr>
      <w:bookmarkStart w:id="250" w:name="_Toc403217975"/>
      <w:bookmarkStart w:id="251" w:name="_Toc404074489"/>
      <w:r w:rsidRPr="000F7D35">
        <w:t>Prevención del lavado de dinero</w:t>
      </w:r>
      <w:bookmarkEnd w:id="250"/>
      <w:bookmarkEnd w:id="251"/>
    </w:p>
    <w:p w14:paraId="419AEB89" w14:textId="77777777" w:rsidR="00851B3E" w:rsidRPr="000F7D35" w:rsidRDefault="00851B3E" w:rsidP="00851B3E">
      <w:r w:rsidRPr="000F7D35">
        <w:t>Considerando la nociva influencia que continúan teniendo en el mundo el crimen organizado y el terrorismo, Paraguay tiene vigente el Plan Estratégico Nacional (PEN) de Combate al Lavado de Activos (LA), el Financiamiento del Terrorismo (FT) y la Proliferación de Armas de Destrucción Masiva (FP) y constituye una Política de Estado.</w:t>
      </w:r>
    </w:p>
    <w:p w14:paraId="6F4AC481" w14:textId="77777777" w:rsidR="00851B3E" w:rsidRDefault="00851B3E" w:rsidP="00851B3E">
      <w:r w:rsidRPr="000F7D35">
        <w:t>El PEN se basa en la necesidad de enfrentar las consecuencias adversas para la economía, el orden y la seguridad pública nacional que resultan de la actividad de organizaciones criminales y terroristas. Un sistema preventivo de LA/FT/FP más efectivo conllevará beneficios para el Paraguay que incluyan menores niveles de delincuencia y corrupción, una mayor integridad del mercado financiero, el mejoramiento de la reputación del país en la comunidad global y el impacto positivo sobre el de</w:t>
      </w:r>
      <w:r>
        <w:t>sarrollo económico sustentable.</w:t>
      </w:r>
    </w:p>
    <w:p w14:paraId="135AF76F" w14:textId="1CBF07A8" w:rsidR="00851B3E" w:rsidRPr="000F7D35" w:rsidRDefault="00851B3E" w:rsidP="00851B3E">
      <w:r>
        <w:t>A la fecha se cuenta con la reglamentación, actualización y aprobación de reglamentos de supervisión a diversos sectores tales como los Notarios y Escribanos Públicos del Paraguay y los Sujetos Obligados por la Superintendencia de Bancos, identificando la actividad de 870 sujetos obligados sin supervisión natural.</w:t>
      </w:r>
    </w:p>
    <w:p w14:paraId="702A5E7C" w14:textId="77777777" w:rsidR="00C77732" w:rsidRDefault="00C77732">
      <w:pPr>
        <w:jc w:val="left"/>
      </w:pPr>
      <w:r>
        <w:br w:type="page"/>
      </w:r>
    </w:p>
    <w:p w14:paraId="2477BAA7" w14:textId="301C2BCC" w:rsidR="00A20E86" w:rsidRPr="000F7D35" w:rsidRDefault="007615F6" w:rsidP="006B504F">
      <w:pPr>
        <w:pStyle w:val="Ttulo3"/>
      </w:pPr>
      <w:bookmarkStart w:id="252" w:name="_Toc404074490"/>
      <w:r>
        <w:lastRenderedPageBreak/>
        <w:t>E</w:t>
      </w:r>
      <w:r w:rsidR="006B504F">
        <w:t>strategia</w:t>
      </w:r>
      <w:r w:rsidR="00851B3E">
        <w:t xml:space="preserve"> </w:t>
      </w:r>
      <w:r w:rsidR="003600F8">
        <w:t>3.1</w:t>
      </w:r>
      <w:r w:rsidR="00851B3E">
        <w:t xml:space="preserve"> </w:t>
      </w:r>
      <w:r w:rsidR="00DC4904">
        <w:sym w:font="Symbol" w:char="F02D"/>
      </w:r>
      <w:r w:rsidR="00A20E86" w:rsidRPr="000F7D35">
        <w:t xml:space="preserve"> Igualdad de oportunidades en un mundo globalizado</w:t>
      </w:r>
      <w:bookmarkEnd w:id="229"/>
      <w:bookmarkEnd w:id="230"/>
      <w:bookmarkEnd w:id="231"/>
      <w:bookmarkEnd w:id="252"/>
    </w:p>
    <w:p w14:paraId="20405909" w14:textId="77777777" w:rsidR="00E64BEA" w:rsidRPr="000F7D35" w:rsidRDefault="00A20E86" w:rsidP="00B62A81">
      <w:pPr>
        <w:rPr>
          <w:i/>
        </w:rPr>
      </w:pPr>
      <w:r w:rsidRPr="000F7D35">
        <w:rPr>
          <w:i/>
        </w:rPr>
        <w:t>Apoyo a connacionales en el exterior para el mejoramiento de sus condiciones de vida y a familias extranjeras en Paraguay para su inserción plena en la sociedad paraguaya.</w:t>
      </w:r>
    </w:p>
    <w:p w14:paraId="5FA462DE" w14:textId="77777777" w:rsidR="006C520E" w:rsidRDefault="00170204">
      <w:pPr>
        <w:pStyle w:val="Heading4-bold"/>
      </w:pPr>
      <w:bookmarkStart w:id="253" w:name="h.codb1pa0klxf" w:colFirst="0" w:colLast="0"/>
      <w:bookmarkStart w:id="254" w:name="h.1lnkf3fhx3lx" w:colFirst="0" w:colLast="0"/>
      <w:bookmarkStart w:id="255" w:name="_Toc404074491"/>
      <w:bookmarkEnd w:id="253"/>
      <w:bookmarkEnd w:id="254"/>
      <w:r>
        <w:t>Objetivos</w:t>
      </w:r>
      <w:bookmarkEnd w:id="255"/>
    </w:p>
    <w:p w14:paraId="4071CC1E" w14:textId="77777777" w:rsidR="00B821D2" w:rsidRPr="000F7D35" w:rsidRDefault="00B821D2" w:rsidP="00C02C22">
      <w:pPr>
        <w:pStyle w:val="Prrafodelista"/>
        <w:numPr>
          <w:ilvl w:val="0"/>
          <w:numId w:val="14"/>
        </w:numPr>
        <w:spacing w:before="0"/>
      </w:pPr>
      <w:r w:rsidRPr="000F7D35">
        <w:t xml:space="preserve">Asegurar servicios consulares útiles, eficientes </w:t>
      </w:r>
      <w:r w:rsidR="009F42D1" w:rsidRPr="000F7D35">
        <w:t xml:space="preserve">y con pertinencia </w:t>
      </w:r>
      <w:r w:rsidRPr="000F7D35">
        <w:t>a paraguayos migrantes y propiciar los vínculos culturales paraguayos con sus familiares.</w:t>
      </w:r>
    </w:p>
    <w:p w14:paraId="68B08332" w14:textId="77777777" w:rsidR="00A768B6" w:rsidRDefault="00A768B6" w:rsidP="00C02C22">
      <w:pPr>
        <w:pStyle w:val="Prrafodelista"/>
        <w:numPr>
          <w:ilvl w:val="0"/>
          <w:numId w:val="14"/>
        </w:numPr>
        <w:spacing w:before="0"/>
      </w:pPr>
      <w:r w:rsidRPr="000F7D35">
        <w:t>Ampliar la cobertura territorial y la presencia del país en el mundo, en particular en los países donde existen comunidades crecientes de paraguayos y donde deben promocionarse los productos nacionales y el turismo</w:t>
      </w:r>
      <w:r w:rsidR="00E738ED" w:rsidRPr="000F7D35">
        <w:t>.</w:t>
      </w:r>
    </w:p>
    <w:p w14:paraId="4A772AEB" w14:textId="77777777" w:rsidR="00851B3E" w:rsidRPr="000F7D35" w:rsidRDefault="00851B3E" w:rsidP="00851B3E">
      <w:pPr>
        <w:pStyle w:val="Prrafodelista"/>
        <w:numPr>
          <w:ilvl w:val="0"/>
          <w:numId w:val="14"/>
        </w:numPr>
        <w:spacing w:before="0"/>
      </w:pPr>
      <w:r>
        <w:t>Gestión efectiva de la diáspora paraguaya en el exterior.</w:t>
      </w:r>
    </w:p>
    <w:p w14:paraId="56A60F5F" w14:textId="77777777" w:rsidR="00B821D2" w:rsidRPr="000F7D35" w:rsidRDefault="00B821D2" w:rsidP="00C02C22">
      <w:pPr>
        <w:pStyle w:val="Prrafodelista"/>
        <w:numPr>
          <w:ilvl w:val="0"/>
          <w:numId w:val="14"/>
        </w:numPr>
        <w:spacing w:before="0"/>
      </w:pPr>
      <w:r w:rsidRPr="000F7D35">
        <w:t xml:space="preserve">Propiciar la re-incorporación de paraguayos destacados en el exterior al servicio </w:t>
      </w:r>
      <w:r w:rsidR="00FA2D4E" w:rsidRPr="000F7D35">
        <w:t>público, al sector empresarial o</w:t>
      </w:r>
      <w:r w:rsidRPr="000F7D35">
        <w:t xml:space="preserve"> científico.</w:t>
      </w:r>
    </w:p>
    <w:p w14:paraId="3BA8932B" w14:textId="77777777" w:rsidR="00A768B6" w:rsidRPr="000F7D35" w:rsidRDefault="00B821D2" w:rsidP="00C02C22">
      <w:pPr>
        <w:pStyle w:val="Prrafodelista"/>
        <w:numPr>
          <w:ilvl w:val="0"/>
          <w:numId w:val="14"/>
        </w:numPr>
        <w:spacing w:before="0"/>
      </w:pPr>
      <w:r w:rsidRPr="000F7D35">
        <w:t>Potenciar la contribución al desarrollo paraguayo de la comunidad de inmigrantes en forma armónica e integrada.</w:t>
      </w:r>
    </w:p>
    <w:p w14:paraId="4D22A26D" w14:textId="77777777" w:rsidR="006C520E" w:rsidRDefault="00A20E86">
      <w:pPr>
        <w:pStyle w:val="Heading4-bold"/>
      </w:pPr>
      <w:bookmarkStart w:id="256" w:name="h.fl9izyeuuw98" w:colFirst="0" w:colLast="0"/>
      <w:bookmarkStart w:id="257" w:name="_Toc387934042"/>
      <w:bookmarkStart w:id="258" w:name="_Toc387654865"/>
      <w:bookmarkStart w:id="259" w:name="_Toc388518833"/>
      <w:bookmarkStart w:id="260" w:name="_Toc404074492"/>
      <w:bookmarkEnd w:id="256"/>
      <w:r w:rsidRPr="000F7D35">
        <w:t>Cómo lo haremos</w:t>
      </w:r>
      <w:bookmarkEnd w:id="257"/>
      <w:bookmarkEnd w:id="258"/>
      <w:bookmarkEnd w:id="259"/>
      <w:bookmarkEnd w:id="260"/>
    </w:p>
    <w:p w14:paraId="44BE0637" w14:textId="77777777" w:rsidR="00CF5D08" w:rsidRPr="000F7D35" w:rsidRDefault="00CF5D08" w:rsidP="00A17063">
      <w:pPr>
        <w:rPr>
          <w:rFonts w:cs="Arial"/>
          <w:i/>
        </w:rPr>
      </w:pPr>
      <w:r w:rsidRPr="000F7D35">
        <w:rPr>
          <w:rFonts w:cs="Arial"/>
          <w:i/>
        </w:rPr>
        <w:t>9.1</w:t>
      </w:r>
      <w:r w:rsidRPr="000F7D35">
        <w:rPr>
          <w:rFonts w:cs="Arial"/>
          <w:i/>
        </w:rPr>
        <w:tab/>
        <w:t>Migración para el desarrollo</w:t>
      </w:r>
    </w:p>
    <w:p w14:paraId="490144EC" w14:textId="77777777" w:rsidR="00A17063" w:rsidRDefault="00A17063" w:rsidP="00A17063">
      <w:pPr>
        <w:rPr>
          <w:rFonts w:cs="Arial"/>
        </w:rPr>
      </w:pPr>
      <w:r w:rsidRPr="000F7D35">
        <w:rPr>
          <w:rFonts w:cs="Arial"/>
        </w:rPr>
        <w:t>El principio de igualdad de oportunidades promueve la realización personal y la contribución al desarrollo socio-económico independientemente de las circunstancias</w:t>
      </w:r>
      <w:r w:rsidR="00FD72AB">
        <w:rPr>
          <w:rFonts w:cs="Arial"/>
        </w:rPr>
        <w:t xml:space="preserve"> de nacimiento de las personas. </w:t>
      </w:r>
      <w:r w:rsidRPr="000F7D35">
        <w:rPr>
          <w:rFonts w:cs="Arial"/>
        </w:rPr>
        <w:t>Este principio aplicado a los paraguayos radicados en el extranjero, y a los extranjeros radicados en Paraguay, implicaría:</w:t>
      </w:r>
    </w:p>
    <w:p w14:paraId="50BDDC83" w14:textId="77777777" w:rsidR="00DE66AB" w:rsidRDefault="00DE66AB" w:rsidP="00C02C22">
      <w:pPr>
        <w:pStyle w:val="Prrafodelista"/>
        <w:numPr>
          <w:ilvl w:val="0"/>
          <w:numId w:val="10"/>
        </w:numPr>
        <w:rPr>
          <w:rFonts w:cs="Arial"/>
        </w:rPr>
      </w:pPr>
      <w:r w:rsidRPr="000F7D35">
        <w:rPr>
          <w:rFonts w:cs="Arial"/>
        </w:rPr>
        <w:t>Velar por los intereses de los paraguayos en el extranjero, ampliando la cobertura geográfica y territorial con la apertura de nuevas oficinas consulares, para garantizar en materia migratoria la seguridad de los derechos humanos, las remesas y el tratamiento adecuado de los trámites y regularizaciones.</w:t>
      </w:r>
    </w:p>
    <w:p w14:paraId="6D13BA78" w14:textId="0949DF30" w:rsidR="00851B3E" w:rsidRPr="00CF6B7F" w:rsidRDefault="00851B3E" w:rsidP="00851B3E">
      <w:pPr>
        <w:pStyle w:val="Prrafodelista"/>
        <w:numPr>
          <w:ilvl w:val="0"/>
          <w:numId w:val="10"/>
        </w:numPr>
        <w:rPr>
          <w:rFonts w:cs="Arial"/>
        </w:rPr>
      </w:pPr>
      <w:r w:rsidRPr="00CF6B7F">
        <w:rPr>
          <w:rFonts w:cs="Arial"/>
        </w:rPr>
        <w:t>Asegurar la identificación de ciudadanos residentes en e</w:t>
      </w:r>
      <w:r>
        <w:rPr>
          <w:rFonts w:cs="Arial"/>
        </w:rPr>
        <w:t>l exterior y sus descendientes.</w:t>
      </w:r>
    </w:p>
    <w:p w14:paraId="1EC17212" w14:textId="77777777" w:rsidR="00A17063" w:rsidRDefault="00A17063" w:rsidP="00C02C22">
      <w:pPr>
        <w:pStyle w:val="Prrafodelista"/>
        <w:numPr>
          <w:ilvl w:val="0"/>
          <w:numId w:val="10"/>
        </w:numPr>
        <w:rPr>
          <w:rFonts w:cs="Arial"/>
        </w:rPr>
      </w:pPr>
      <w:r w:rsidRPr="000F7D35">
        <w:rPr>
          <w:rFonts w:cs="Arial"/>
        </w:rPr>
        <w:t>Proteger los dere</w:t>
      </w:r>
      <w:r w:rsidR="00E738ED" w:rsidRPr="000F7D35">
        <w:rPr>
          <w:rFonts w:cs="Arial"/>
        </w:rPr>
        <w:t>chos de extranjeros en Paraguay y promover el intercambio cultural, académico y científico.</w:t>
      </w:r>
    </w:p>
    <w:p w14:paraId="7E41E644" w14:textId="77777777" w:rsidR="0034753C" w:rsidRPr="00FD72AB" w:rsidRDefault="0034753C" w:rsidP="0034753C">
      <w:pPr>
        <w:pStyle w:val="Prrafodelista"/>
        <w:numPr>
          <w:ilvl w:val="0"/>
          <w:numId w:val="10"/>
        </w:numPr>
        <w:rPr>
          <w:rFonts w:cs="Arial"/>
        </w:rPr>
      </w:pPr>
      <w:r w:rsidRPr="000F7D35">
        <w:rPr>
          <w:rFonts w:cs="Arial"/>
        </w:rPr>
        <w:t>Promover la utilización productiva de remesas e implementar programas de apoyo para la generación de ingresos y fuentes de trabajo.</w:t>
      </w:r>
    </w:p>
    <w:p w14:paraId="412BB4B7" w14:textId="77777777" w:rsidR="00C77732" w:rsidRDefault="00A17063" w:rsidP="00C02C22">
      <w:pPr>
        <w:pStyle w:val="Prrafodelista"/>
        <w:numPr>
          <w:ilvl w:val="0"/>
          <w:numId w:val="10"/>
        </w:numPr>
        <w:rPr>
          <w:rFonts w:cs="Arial"/>
        </w:rPr>
      </w:pPr>
      <w:r w:rsidRPr="000F7D35">
        <w:rPr>
          <w:rFonts w:cs="Arial"/>
        </w:rPr>
        <w:t>Repatriar a paraguayos promoviendo su reinserción laboral, económica y social, y brindando apoyo a la creación y radicación de empresas innovadoras.</w:t>
      </w:r>
      <w:r w:rsidR="00C77732">
        <w:rPr>
          <w:rFonts w:cs="Arial"/>
        </w:rPr>
        <w:br/>
      </w:r>
    </w:p>
    <w:p w14:paraId="44C0AD9E" w14:textId="77777777" w:rsidR="00C77732" w:rsidRDefault="00C77732">
      <w:pPr>
        <w:jc w:val="left"/>
        <w:rPr>
          <w:rFonts w:cs="Arial"/>
        </w:rPr>
      </w:pPr>
      <w:r>
        <w:rPr>
          <w:rFonts w:cs="Arial"/>
        </w:rPr>
        <w:br w:type="page"/>
      </w:r>
    </w:p>
    <w:p w14:paraId="2ED157C6" w14:textId="1B7D26D4" w:rsidR="006C520E" w:rsidRDefault="007615F6">
      <w:pPr>
        <w:pStyle w:val="Ttulo3"/>
      </w:pPr>
      <w:bookmarkStart w:id="261" w:name="h.q5a9tbqn3bt0" w:colFirst="0" w:colLast="0"/>
      <w:bookmarkStart w:id="262" w:name="_Toc387934043"/>
      <w:bookmarkStart w:id="263" w:name="_Toc387654866"/>
      <w:bookmarkStart w:id="264" w:name="_Toc388518834"/>
      <w:bookmarkStart w:id="265" w:name="_Toc404074493"/>
      <w:bookmarkEnd w:id="261"/>
      <w:r>
        <w:lastRenderedPageBreak/>
        <w:t>E</w:t>
      </w:r>
      <w:r w:rsidR="006B504F">
        <w:t>strategia</w:t>
      </w:r>
      <w:r w:rsidR="00851B3E">
        <w:t xml:space="preserve"> </w:t>
      </w:r>
      <w:r w:rsidR="003600F8">
        <w:t>3.2</w:t>
      </w:r>
      <w:r w:rsidR="00851B3E">
        <w:t xml:space="preserve"> </w:t>
      </w:r>
      <w:r w:rsidR="007E3C2D">
        <w:t>–Atracción de inversiones, comercio exterior e imagen país</w:t>
      </w:r>
      <w:bookmarkEnd w:id="262"/>
      <w:bookmarkEnd w:id="263"/>
      <w:bookmarkEnd w:id="264"/>
      <w:bookmarkEnd w:id="265"/>
    </w:p>
    <w:p w14:paraId="30210472" w14:textId="77777777" w:rsidR="00E64BEA" w:rsidRPr="000F7D35" w:rsidRDefault="00A20E86" w:rsidP="00B62A81">
      <w:pPr>
        <w:rPr>
          <w:i/>
        </w:rPr>
      </w:pPr>
      <w:r w:rsidRPr="000F7D35">
        <w:rPr>
          <w:i/>
        </w:rPr>
        <w:t>Posicionamiento de la imagen de Paraguay con sus atributos productivos, culturales, turísticos y artísticos. Aumento y diversificación de las exportaciones, apertura de nuevos mercados y difusión de las ventajas de radicar inversiones en el país.</w:t>
      </w:r>
    </w:p>
    <w:p w14:paraId="7DB4681F" w14:textId="77777777" w:rsidR="006C520E" w:rsidRDefault="00170204">
      <w:pPr>
        <w:pStyle w:val="Heading4-bold"/>
      </w:pPr>
      <w:bookmarkStart w:id="266" w:name="h.ja74tr6m6cfb" w:colFirst="0" w:colLast="0"/>
      <w:bookmarkStart w:id="267" w:name="h.49asudn7rcpt" w:colFirst="0" w:colLast="0"/>
      <w:bookmarkStart w:id="268" w:name="_Toc404074494"/>
      <w:bookmarkEnd w:id="266"/>
      <w:bookmarkEnd w:id="267"/>
      <w:r>
        <w:t>Objetivos</w:t>
      </w:r>
      <w:bookmarkEnd w:id="268"/>
    </w:p>
    <w:p w14:paraId="0D0B5DE2" w14:textId="77777777" w:rsidR="002B107B" w:rsidRPr="000F7D35" w:rsidRDefault="002B107B" w:rsidP="00C02C22">
      <w:pPr>
        <w:pStyle w:val="Prrafodelista"/>
        <w:numPr>
          <w:ilvl w:val="0"/>
          <w:numId w:val="14"/>
        </w:numPr>
        <w:spacing w:before="0"/>
      </w:pPr>
      <w:r w:rsidRPr="000F7D35">
        <w:t xml:space="preserve">Ubicar a Paraguay entre los primeros exportadores mundiales de alimentos, en </w:t>
      </w:r>
      <w:r w:rsidR="00E738ED" w:rsidRPr="000F7D35">
        <w:t>rubros seleccionados por ventajas comparativas y/o competitivas.</w:t>
      </w:r>
    </w:p>
    <w:p w14:paraId="081D5AE1" w14:textId="77777777" w:rsidR="002B107B" w:rsidRPr="000F7D35" w:rsidRDefault="00F95EBD" w:rsidP="00C02C22">
      <w:pPr>
        <w:pStyle w:val="Prrafodelista"/>
        <w:numPr>
          <w:ilvl w:val="0"/>
          <w:numId w:val="14"/>
        </w:numPr>
        <w:spacing w:before="0"/>
      </w:pPr>
      <w:r w:rsidRPr="000F7D35">
        <w:t>Aumentar</w:t>
      </w:r>
      <w:r w:rsidR="004220E9" w:rsidRPr="000F7D35">
        <w:t xml:space="preserve"> la exportación </w:t>
      </w:r>
      <w:r w:rsidR="002B107B" w:rsidRPr="000F7D35">
        <w:t>de productos</w:t>
      </w:r>
      <w:r w:rsidR="00E738ED" w:rsidRPr="000F7D35">
        <w:t xml:space="preserve"> con tecnología</w:t>
      </w:r>
      <w:r w:rsidR="002B107B" w:rsidRPr="000F7D35">
        <w:t>.</w:t>
      </w:r>
    </w:p>
    <w:p w14:paraId="693430EB" w14:textId="6A1D0DC9" w:rsidR="002B107B" w:rsidRPr="000F7D35" w:rsidRDefault="004220E9" w:rsidP="00C02C22">
      <w:pPr>
        <w:pStyle w:val="Prrafodelista"/>
        <w:numPr>
          <w:ilvl w:val="0"/>
          <w:numId w:val="14"/>
        </w:numPr>
        <w:spacing w:before="0"/>
      </w:pPr>
      <w:r w:rsidRPr="000F7D35">
        <w:t xml:space="preserve">Incrementar </w:t>
      </w:r>
      <w:r w:rsidR="00E738ED" w:rsidRPr="000F7D35">
        <w:t xml:space="preserve">el turismo </w:t>
      </w:r>
      <w:r w:rsidRPr="000F7D35">
        <w:t>al menos</w:t>
      </w:r>
      <w:r w:rsidR="00E738ED" w:rsidRPr="000F7D35">
        <w:t xml:space="preserve"> a </w:t>
      </w:r>
      <w:r w:rsidR="00851B3E">
        <w:t>2</w:t>
      </w:r>
      <w:r w:rsidR="002B107B" w:rsidRPr="000F7D35">
        <w:t xml:space="preserve"> millón </w:t>
      </w:r>
      <w:r w:rsidR="00E738ED" w:rsidRPr="000F7D35">
        <w:t>de visitas anuales</w:t>
      </w:r>
      <w:r w:rsidR="002B107B" w:rsidRPr="000F7D35">
        <w:t>.</w:t>
      </w:r>
    </w:p>
    <w:p w14:paraId="124596A5" w14:textId="77777777" w:rsidR="0099570A" w:rsidRPr="000F7D35" w:rsidRDefault="0099570A" w:rsidP="00C02C22">
      <w:pPr>
        <w:pStyle w:val="Prrafodelista"/>
        <w:numPr>
          <w:ilvl w:val="0"/>
          <w:numId w:val="14"/>
        </w:numPr>
        <w:spacing w:before="0"/>
      </w:pPr>
      <w:r w:rsidRPr="000F7D35">
        <w:t xml:space="preserve">Disminuir sustancialmente las </w:t>
      </w:r>
      <w:r w:rsidR="00E738ED" w:rsidRPr="000F7D35">
        <w:t>vulnerabilidades y amenazas de lavado de activos, f</w:t>
      </w:r>
      <w:r w:rsidRPr="000F7D35">
        <w:t>inanciamiento de</w:t>
      </w:r>
      <w:r w:rsidR="0063073A" w:rsidRPr="000F7D35">
        <w:t xml:space="preserve">l </w:t>
      </w:r>
      <w:r w:rsidR="00E738ED" w:rsidRPr="000F7D35">
        <w:t>t</w:t>
      </w:r>
      <w:r w:rsidR="0063073A" w:rsidRPr="000F7D35">
        <w:t xml:space="preserve">errorismo y </w:t>
      </w:r>
      <w:r w:rsidR="00E738ED" w:rsidRPr="000F7D35">
        <w:t>p</w:t>
      </w:r>
      <w:r w:rsidR="0063073A" w:rsidRPr="000F7D35">
        <w:t xml:space="preserve">roliferación de </w:t>
      </w:r>
      <w:r w:rsidR="00E738ED" w:rsidRPr="000F7D35">
        <w:t>a</w:t>
      </w:r>
      <w:r w:rsidR="0063073A" w:rsidRPr="000F7D35">
        <w:t xml:space="preserve">rmas de </w:t>
      </w:r>
      <w:r w:rsidR="00E738ED" w:rsidRPr="000F7D35">
        <w:t>d</w:t>
      </w:r>
      <w:r w:rsidR="0063073A" w:rsidRPr="000F7D35">
        <w:t>estrucción</w:t>
      </w:r>
      <w:r w:rsidR="00345A9B">
        <w:t xml:space="preserve"> </w:t>
      </w:r>
      <w:r w:rsidR="00E738ED" w:rsidRPr="000F7D35">
        <w:t>m</w:t>
      </w:r>
      <w:r w:rsidRPr="000F7D35">
        <w:t>asiva.</w:t>
      </w:r>
    </w:p>
    <w:p w14:paraId="12B0E14E" w14:textId="77777777" w:rsidR="006C520E" w:rsidRDefault="00A20E86">
      <w:pPr>
        <w:pStyle w:val="Heading4-bold"/>
      </w:pPr>
      <w:bookmarkStart w:id="269" w:name="h.t3mctzq22d2p" w:colFirst="0" w:colLast="0"/>
      <w:bookmarkStart w:id="270" w:name="_Toc387934046"/>
      <w:bookmarkStart w:id="271" w:name="_Toc387654869"/>
      <w:bookmarkStart w:id="272" w:name="_Toc388518837"/>
      <w:bookmarkStart w:id="273" w:name="_Toc404074495"/>
      <w:bookmarkEnd w:id="269"/>
      <w:r w:rsidRPr="000F7D35">
        <w:t>Cómo lo haremos</w:t>
      </w:r>
      <w:bookmarkEnd w:id="270"/>
      <w:bookmarkEnd w:id="271"/>
      <w:bookmarkEnd w:id="272"/>
      <w:bookmarkEnd w:id="273"/>
    </w:p>
    <w:p w14:paraId="26C02B01" w14:textId="77777777" w:rsidR="00CF5D08" w:rsidRPr="000F7D35" w:rsidRDefault="00CF5D08" w:rsidP="00A17063">
      <w:pPr>
        <w:rPr>
          <w:i/>
        </w:rPr>
      </w:pPr>
      <w:r w:rsidRPr="000F7D35">
        <w:rPr>
          <w:i/>
        </w:rPr>
        <w:t>10.1</w:t>
      </w:r>
      <w:r w:rsidRPr="000F7D35">
        <w:rPr>
          <w:i/>
        </w:rPr>
        <w:tab/>
        <w:t>Gestión pública internacional</w:t>
      </w:r>
    </w:p>
    <w:p w14:paraId="353E8BA6" w14:textId="77777777" w:rsidR="00A17063" w:rsidRPr="000F7D35" w:rsidRDefault="00A17063" w:rsidP="00A17063">
      <w:r w:rsidRPr="000F7D35">
        <w:t>La posición geográfica privilegiada del Paraguay y su potencial de desarrollo de capital humano permiten proyectar una inserción internacional pertinente a los actuales desafíos culturales y económicos. Desde el Gobierno Nacional se deberá concertar la estrategia de negociación y de funcionamiento de las relaciones internacionales, para lo cual serán implementadas las siguientes estrategias generales:</w:t>
      </w:r>
    </w:p>
    <w:p w14:paraId="3B802151" w14:textId="77777777" w:rsidR="00A17063" w:rsidRPr="000F7D35" w:rsidRDefault="00A17063" w:rsidP="00C02C22">
      <w:pPr>
        <w:pStyle w:val="Prrafodelista"/>
        <w:numPr>
          <w:ilvl w:val="0"/>
          <w:numId w:val="19"/>
        </w:numPr>
      </w:pPr>
      <w:r w:rsidRPr="000F7D35">
        <w:t>Integrar la capacidad negociadora estatal con la del sector privado para desarrollar una oferta exportable consolidada.</w:t>
      </w:r>
    </w:p>
    <w:p w14:paraId="3D8AFB3D" w14:textId="77777777" w:rsidR="00A17063" w:rsidRPr="000F7D35" w:rsidRDefault="00A17063" w:rsidP="00C02C22">
      <w:pPr>
        <w:pStyle w:val="Prrafodelista"/>
        <w:numPr>
          <w:ilvl w:val="0"/>
          <w:numId w:val="19"/>
        </w:numPr>
      </w:pPr>
      <w:r w:rsidRPr="000F7D35">
        <w:t>Fortalecer las representaciones diplomáticas para apoyar exportaciones de productos paraguayos, consolidar destinos tradicionales y conquistar nuevos mercados.</w:t>
      </w:r>
    </w:p>
    <w:p w14:paraId="17D532B2" w14:textId="77777777" w:rsidR="00A17063" w:rsidRPr="000F7D35" w:rsidRDefault="00A17063" w:rsidP="00C02C22">
      <w:pPr>
        <w:pStyle w:val="Prrafodelista"/>
        <w:numPr>
          <w:ilvl w:val="0"/>
          <w:numId w:val="19"/>
        </w:numPr>
      </w:pPr>
      <w:r w:rsidRPr="000F7D35">
        <w:t>Promover la inversión extranjera y nacional que favorezca la generación de más y mejores puestos de trabajo.</w:t>
      </w:r>
    </w:p>
    <w:p w14:paraId="6906A0D7" w14:textId="77777777" w:rsidR="00A17063" w:rsidRPr="000F7D35" w:rsidRDefault="00A17063" w:rsidP="00C02C22">
      <w:pPr>
        <w:pStyle w:val="Prrafodelista"/>
        <w:numPr>
          <w:ilvl w:val="0"/>
          <w:numId w:val="19"/>
        </w:numPr>
      </w:pPr>
      <w:r w:rsidRPr="000F7D35">
        <w:t>Incrementar la participación del país en ferias y misiones comerciales.</w:t>
      </w:r>
    </w:p>
    <w:p w14:paraId="3E555191" w14:textId="77777777" w:rsidR="00A17063" w:rsidRPr="000F7D35" w:rsidRDefault="00A17063" w:rsidP="00C02C22">
      <w:pPr>
        <w:pStyle w:val="Prrafodelista"/>
        <w:numPr>
          <w:ilvl w:val="0"/>
          <w:numId w:val="19"/>
        </w:numPr>
        <w:spacing w:before="0"/>
      </w:pPr>
      <w:r w:rsidRPr="000F7D35">
        <w:t>Lograr un desarrollo armónico y sostenible en las áreas de frontera, con adecuada actividad comercial, turística e industrial.</w:t>
      </w:r>
    </w:p>
    <w:p w14:paraId="6A26EC02" w14:textId="77777777" w:rsidR="00A17063" w:rsidRPr="000F7D35" w:rsidRDefault="00A17063" w:rsidP="00C02C22">
      <w:pPr>
        <w:pStyle w:val="Prrafodelista"/>
        <w:numPr>
          <w:ilvl w:val="0"/>
          <w:numId w:val="19"/>
        </w:numPr>
      </w:pPr>
      <w:r w:rsidRPr="000F7D35">
        <w:t>Defender la libre navegabilidad de los ríos Paraguay, Paraná y de la Cuenca del Plata en el contexto de la condición de Paraguay como país sin litoral marítimo.</w:t>
      </w:r>
    </w:p>
    <w:p w14:paraId="7238FBBD" w14:textId="77777777" w:rsidR="00A17063" w:rsidRPr="000F7D35" w:rsidRDefault="00A17063" w:rsidP="00C02C22">
      <w:pPr>
        <w:pStyle w:val="Prrafodelista"/>
        <w:numPr>
          <w:ilvl w:val="0"/>
          <w:numId w:val="19"/>
        </w:numPr>
      </w:pPr>
      <w:r w:rsidRPr="000F7D35">
        <w:t>Impulsar el trato especial y diferenciado del Paraguay en los regímenes comerciales, así como en la priorización de fondos y proyectos de inversión para la reducción de las asimetrías regionales.</w:t>
      </w:r>
    </w:p>
    <w:p w14:paraId="0F1E7AE6" w14:textId="77777777" w:rsidR="00A17063" w:rsidRPr="000F7D35" w:rsidRDefault="00A17063" w:rsidP="00C02C22">
      <w:pPr>
        <w:pStyle w:val="Prrafodelista"/>
        <w:numPr>
          <w:ilvl w:val="0"/>
          <w:numId w:val="19"/>
        </w:numPr>
      </w:pPr>
      <w:r w:rsidRPr="000F7D35">
        <w:t>Luchar contra el crimen organizado, terrorismo, lavado de dinero, tráficos ilícitos y trata de personas.</w:t>
      </w:r>
    </w:p>
    <w:p w14:paraId="1F5D7923" w14:textId="54CDAAE1" w:rsidR="00A17063" w:rsidRPr="000F7D35" w:rsidRDefault="00A17063" w:rsidP="00C02C22">
      <w:pPr>
        <w:pStyle w:val="Prrafodelista"/>
        <w:numPr>
          <w:ilvl w:val="0"/>
          <w:numId w:val="19"/>
        </w:numPr>
        <w:rPr>
          <w:b/>
        </w:rPr>
      </w:pPr>
      <w:r w:rsidRPr="000F7D35">
        <w:t>Cautelar el patrimonio cultural y promover la igualdad en el acceso a bienes, se</w:t>
      </w:r>
      <w:r w:rsidR="00851B3E">
        <w:t>rvicios y políticas culturales.</w:t>
      </w:r>
    </w:p>
    <w:p w14:paraId="5FFCF44D" w14:textId="77777777" w:rsidR="00D7151C" w:rsidRPr="000F7D35" w:rsidRDefault="00A17063" w:rsidP="00C02C22">
      <w:pPr>
        <w:pStyle w:val="Prrafodelista"/>
        <w:numPr>
          <w:ilvl w:val="0"/>
          <w:numId w:val="19"/>
        </w:numPr>
        <w:rPr>
          <w:b/>
        </w:rPr>
      </w:pPr>
      <w:r w:rsidRPr="000F7D35">
        <w:lastRenderedPageBreak/>
        <w:t>Desarrollar servicios y destinos turísticos accesibles que generen puestos de trabajo y coadyuven a la conservación de los recursos naturales y del patrimonio cultural del país.</w:t>
      </w:r>
    </w:p>
    <w:p w14:paraId="06351DD8" w14:textId="77777777" w:rsidR="00B77FD1" w:rsidRPr="000F7D35" w:rsidRDefault="00B77FD1" w:rsidP="00C02C22">
      <w:pPr>
        <w:pStyle w:val="Prrafodelista"/>
        <w:numPr>
          <w:ilvl w:val="0"/>
          <w:numId w:val="19"/>
        </w:numPr>
      </w:pPr>
      <w:r w:rsidRPr="000F7D35">
        <w:t>Desarrollo de las metas establecidas en el Plan Es</w:t>
      </w:r>
      <w:r w:rsidR="00CF5D08" w:rsidRPr="000F7D35">
        <w:t>tratégico Nacional de Combate</w:t>
      </w:r>
      <w:r w:rsidRPr="000F7D35">
        <w:t xml:space="preserve"> al Lavado de Activos, el Financiamiento de</w:t>
      </w:r>
      <w:r w:rsidR="00CF5D08" w:rsidRPr="000F7D35">
        <w:t>l Terrorismo y la Proliferación de Armas de Destrucción</w:t>
      </w:r>
      <w:r w:rsidRPr="000F7D35">
        <w:t xml:space="preserve"> Masiva.</w:t>
      </w:r>
    </w:p>
    <w:p w14:paraId="3EC6A237" w14:textId="77777777" w:rsidR="00C7461B" w:rsidRPr="000F7D35" w:rsidRDefault="00C7461B" w:rsidP="00C02C22">
      <w:pPr>
        <w:pStyle w:val="Prrafodelista"/>
        <w:numPr>
          <w:ilvl w:val="0"/>
          <w:numId w:val="19"/>
        </w:numPr>
      </w:pPr>
      <w:r w:rsidRPr="000F7D35">
        <w:t>Promover la proyección y comercialización de los productos y servicios culturales paraguayos al mundo.</w:t>
      </w:r>
    </w:p>
    <w:p w14:paraId="6549DB0A" w14:textId="77777777" w:rsidR="00C77732" w:rsidRDefault="00C7461B" w:rsidP="002666E5">
      <w:pPr>
        <w:pStyle w:val="Prrafodelista"/>
        <w:numPr>
          <w:ilvl w:val="0"/>
          <w:numId w:val="19"/>
        </w:numPr>
      </w:pPr>
      <w:r w:rsidRPr="000F7D35">
        <w:t xml:space="preserve">Fortalecer </w:t>
      </w:r>
      <w:r w:rsidR="00F43273" w:rsidRPr="000F7D35">
        <w:t xml:space="preserve">la producción y el consumo de productos </w:t>
      </w:r>
      <w:r w:rsidRPr="000F7D35">
        <w:t>culturales nacionales</w:t>
      </w:r>
      <w:r w:rsidR="00C77732">
        <w:br/>
      </w:r>
    </w:p>
    <w:p w14:paraId="5D64FE46" w14:textId="77777777" w:rsidR="00C77732" w:rsidRDefault="00C77732">
      <w:pPr>
        <w:jc w:val="left"/>
      </w:pPr>
      <w:r>
        <w:br w:type="page"/>
      </w:r>
    </w:p>
    <w:p w14:paraId="067BB600" w14:textId="2A78796F" w:rsidR="006C520E" w:rsidRDefault="007615F6">
      <w:pPr>
        <w:pStyle w:val="Ttulo3"/>
      </w:pPr>
      <w:bookmarkStart w:id="274" w:name="h.76kvm2rsfu5q" w:colFirst="0" w:colLast="0"/>
      <w:bookmarkStart w:id="275" w:name="_Toc387934047"/>
      <w:bookmarkStart w:id="276" w:name="_Toc387654870"/>
      <w:bookmarkStart w:id="277" w:name="_Toc388518838"/>
      <w:bookmarkStart w:id="278" w:name="_Toc404074496"/>
      <w:bookmarkEnd w:id="274"/>
      <w:r>
        <w:lastRenderedPageBreak/>
        <w:t>E</w:t>
      </w:r>
      <w:r w:rsidR="006B504F">
        <w:t>strategia</w:t>
      </w:r>
      <w:r w:rsidR="00851B3E">
        <w:t xml:space="preserve"> </w:t>
      </w:r>
      <w:r w:rsidR="003600F8">
        <w:t>3.3</w:t>
      </w:r>
      <w:r w:rsidR="00851B3E">
        <w:t xml:space="preserve"> </w:t>
      </w:r>
      <w:r w:rsidR="00DC4904">
        <w:sym w:font="Symbol" w:char="F02D"/>
      </w:r>
      <w:r w:rsidR="00A20E86" w:rsidRPr="000F7D35">
        <w:t xml:space="preserve"> Integración económica regional</w:t>
      </w:r>
      <w:bookmarkEnd w:id="275"/>
      <w:bookmarkEnd w:id="276"/>
      <w:bookmarkEnd w:id="277"/>
      <w:bookmarkEnd w:id="278"/>
    </w:p>
    <w:p w14:paraId="5301C70F" w14:textId="77777777" w:rsidR="00E64BEA" w:rsidRPr="000F7D35" w:rsidRDefault="00A20E86" w:rsidP="00B62A81">
      <w:pPr>
        <w:rPr>
          <w:i/>
        </w:rPr>
      </w:pPr>
      <w:r w:rsidRPr="000F7D35">
        <w:rPr>
          <w:i/>
        </w:rPr>
        <w:t>Mejoramiento de la infraestructura física transfronteriza, navegabilidad de los ríos, integración energética, comercial y fronteriza.</w:t>
      </w:r>
    </w:p>
    <w:p w14:paraId="063E78F9" w14:textId="77777777" w:rsidR="006C520E" w:rsidRDefault="00170204">
      <w:pPr>
        <w:pStyle w:val="Heading4-bold"/>
      </w:pPr>
      <w:bookmarkStart w:id="279" w:name="h.axzolhzb6sxp" w:colFirst="0" w:colLast="0"/>
      <w:bookmarkStart w:id="280" w:name="h.mj2sctatnowt" w:colFirst="0" w:colLast="0"/>
      <w:bookmarkStart w:id="281" w:name="_Toc404074497"/>
      <w:bookmarkEnd w:id="279"/>
      <w:bookmarkEnd w:id="280"/>
      <w:r>
        <w:t>Objetivos</w:t>
      </w:r>
      <w:bookmarkEnd w:id="281"/>
    </w:p>
    <w:p w14:paraId="25B398DD" w14:textId="77777777" w:rsidR="004B105F" w:rsidRPr="000F7D35" w:rsidRDefault="006D189E" w:rsidP="00C02C22">
      <w:pPr>
        <w:pStyle w:val="Prrafodelista"/>
        <w:numPr>
          <w:ilvl w:val="0"/>
          <w:numId w:val="14"/>
        </w:numPr>
        <w:spacing w:before="0"/>
      </w:pPr>
      <w:r w:rsidRPr="000F7D35">
        <w:t>Aumentar los ingresos por venta de energía, a través de la</w:t>
      </w:r>
      <w:r w:rsidR="004B105F" w:rsidRPr="000F7D35">
        <w:t xml:space="preserve"> libre comercialización de energía de las binacionales</w:t>
      </w:r>
      <w:r w:rsidRPr="000F7D35">
        <w:t xml:space="preserve"> y </w:t>
      </w:r>
      <w:r w:rsidR="004B105F" w:rsidRPr="000F7D35">
        <w:t>a precios de mercado.</w:t>
      </w:r>
    </w:p>
    <w:p w14:paraId="75FC16CC" w14:textId="77777777" w:rsidR="004B105F" w:rsidRPr="000F7D35" w:rsidRDefault="004B105F" w:rsidP="00C02C22">
      <w:pPr>
        <w:pStyle w:val="Prrafodelista"/>
        <w:numPr>
          <w:ilvl w:val="0"/>
          <w:numId w:val="14"/>
        </w:numPr>
        <w:spacing w:before="0"/>
      </w:pPr>
      <w:r w:rsidRPr="000F7D35">
        <w:t>Hacer del Paraguay el eje de una integración energética regional, aprovechando las potenciales complementariedades energéticas en la región, garantizando así el uso sostenible y</w:t>
      </w:r>
      <w:r w:rsidR="00447F2C" w:rsidRPr="000F7D35">
        <w:t xml:space="preserve"> e</w:t>
      </w:r>
      <w:r w:rsidRPr="000F7D35">
        <w:t>ficiente de los recursos energéticos de cada país.</w:t>
      </w:r>
    </w:p>
    <w:p w14:paraId="63037902" w14:textId="77777777" w:rsidR="00BB68B2" w:rsidRPr="000F7D35" w:rsidRDefault="00BF6E46" w:rsidP="00C02C22">
      <w:pPr>
        <w:pStyle w:val="Prrafodelista"/>
        <w:numPr>
          <w:ilvl w:val="0"/>
          <w:numId w:val="14"/>
        </w:numPr>
        <w:spacing w:before="0"/>
      </w:pPr>
      <w:r w:rsidRPr="000F7D35">
        <w:t>Aumentar</w:t>
      </w:r>
      <w:r w:rsidR="00BB68B2" w:rsidRPr="000F7D35">
        <w:t xml:space="preserve"> la capacidad de movimiento portuario.</w:t>
      </w:r>
    </w:p>
    <w:p w14:paraId="174626F5" w14:textId="77777777" w:rsidR="00BB68B2" w:rsidRPr="000F7D35" w:rsidRDefault="00BB68B2" w:rsidP="00C02C22">
      <w:pPr>
        <w:pStyle w:val="Prrafodelista"/>
        <w:numPr>
          <w:ilvl w:val="0"/>
          <w:numId w:val="14"/>
        </w:numPr>
        <w:spacing w:before="0"/>
      </w:pPr>
      <w:r w:rsidRPr="000F7D35">
        <w:t xml:space="preserve">Incrementar </w:t>
      </w:r>
      <w:r w:rsidR="00C256BE" w:rsidRPr="000F7D35">
        <w:t xml:space="preserve">el tiempo disponible de uso de las </w:t>
      </w:r>
      <w:proofErr w:type="spellStart"/>
      <w:r w:rsidR="00C256BE" w:rsidRPr="000F7D35">
        <w:t>hidrovías</w:t>
      </w:r>
      <w:proofErr w:type="spellEnd"/>
      <w:r w:rsidR="00BF6E46" w:rsidRPr="000F7D35">
        <w:t xml:space="preserve"> a 365 días al año</w:t>
      </w:r>
      <w:r w:rsidR="00C256BE" w:rsidRPr="000F7D35">
        <w:t>.</w:t>
      </w:r>
    </w:p>
    <w:p w14:paraId="795147B0" w14:textId="77777777" w:rsidR="00E64BEA" w:rsidRPr="000F7D35" w:rsidRDefault="00AD4536" w:rsidP="00C02C22">
      <w:pPr>
        <w:pStyle w:val="Prrafodelista"/>
        <w:numPr>
          <w:ilvl w:val="0"/>
          <w:numId w:val="14"/>
        </w:numPr>
        <w:spacing w:before="0"/>
      </w:pPr>
      <w:r w:rsidRPr="000F7D35">
        <w:t xml:space="preserve">Aumentar la </w:t>
      </w:r>
      <w:proofErr w:type="spellStart"/>
      <w:r w:rsidRPr="000F7D35">
        <w:t>transitabilidad</w:t>
      </w:r>
      <w:proofErr w:type="spellEnd"/>
      <w:r w:rsidRPr="000F7D35">
        <w:t xml:space="preserve"> de transporte de cargas a </w:t>
      </w:r>
      <w:r w:rsidR="00BF6E46" w:rsidRPr="000F7D35">
        <w:t>todas las</w:t>
      </w:r>
      <w:r w:rsidRPr="000F7D35">
        <w:t xml:space="preserve"> cabeceras distritales.</w:t>
      </w:r>
    </w:p>
    <w:p w14:paraId="3E381E1A" w14:textId="77777777" w:rsidR="00A20E86" w:rsidRPr="000F7D35" w:rsidRDefault="00A20E86" w:rsidP="00107D07">
      <w:pPr>
        <w:pStyle w:val="Heading4-bold"/>
      </w:pPr>
      <w:bookmarkStart w:id="282" w:name="h.bzc7d0c9o9x6" w:colFirst="0" w:colLast="0"/>
      <w:bookmarkStart w:id="283" w:name="_Toc387934050"/>
      <w:bookmarkStart w:id="284" w:name="_Toc387654873"/>
      <w:bookmarkStart w:id="285" w:name="_Toc388518841"/>
      <w:bookmarkStart w:id="286" w:name="_Toc404074498"/>
      <w:bookmarkEnd w:id="282"/>
      <w:r w:rsidRPr="000F7D35">
        <w:t>Cómo lo haremos</w:t>
      </w:r>
      <w:bookmarkEnd w:id="283"/>
      <w:bookmarkEnd w:id="284"/>
      <w:bookmarkEnd w:id="285"/>
      <w:bookmarkEnd w:id="286"/>
    </w:p>
    <w:p w14:paraId="09E7AC55" w14:textId="77777777" w:rsidR="00F43273" w:rsidRPr="000F7D35" w:rsidRDefault="00A17063" w:rsidP="00A17063">
      <w:r w:rsidRPr="000F7D35">
        <w:t>El desarrollo social, cultural y económico se da en un contexto de comunicación e intercambio regional y transnacional, cuyos frutos deben ser capturados por el Paraguay para beneficiar las condiciones de bienestar de la ciud</w:t>
      </w:r>
      <w:r w:rsidR="00F43273" w:rsidRPr="000F7D35">
        <w:t>adanía a mediano y largo plazo.</w:t>
      </w:r>
    </w:p>
    <w:p w14:paraId="17CAE70A" w14:textId="77777777" w:rsidR="00A17063" w:rsidRPr="000F7D35" w:rsidRDefault="00A17063" w:rsidP="00A17063">
      <w:r w:rsidRPr="000F7D35">
        <w:t>Por ello, las inversiones necesarias para fortalecer los intercambios a nivel regional serán coordinadas de acuerdo a las siguientes estrategias:</w:t>
      </w:r>
    </w:p>
    <w:p w14:paraId="5E0E19E9" w14:textId="77777777" w:rsidR="00CF5D08" w:rsidRPr="000F7D35" w:rsidRDefault="004B105F" w:rsidP="00C02C22">
      <w:pPr>
        <w:pStyle w:val="Normal1"/>
        <w:widowControl w:val="0"/>
        <w:numPr>
          <w:ilvl w:val="1"/>
          <w:numId w:val="36"/>
        </w:numPr>
        <w:spacing w:before="0" w:after="0" w:line="240" w:lineRule="auto"/>
        <w:contextualSpacing/>
        <w:rPr>
          <w:i/>
          <w:lang w:val="es-PY"/>
        </w:rPr>
      </w:pPr>
      <w:r w:rsidRPr="000F7D35">
        <w:rPr>
          <w:i/>
          <w:lang w:val="es-PY"/>
        </w:rPr>
        <w:t>Integración física, fronteriza y comercial</w:t>
      </w:r>
    </w:p>
    <w:p w14:paraId="5E04F116" w14:textId="77777777" w:rsidR="00A17063" w:rsidRPr="000F7D35" w:rsidRDefault="00A17063" w:rsidP="00C02C22">
      <w:pPr>
        <w:pStyle w:val="Prrafodelista"/>
        <w:numPr>
          <w:ilvl w:val="0"/>
          <w:numId w:val="11"/>
        </w:numPr>
        <w:rPr>
          <w:rFonts w:cs="Arial"/>
        </w:rPr>
      </w:pPr>
      <w:r w:rsidRPr="000F7D35">
        <w:rPr>
          <w:rFonts w:cs="Arial"/>
        </w:rPr>
        <w:t>Enmarcar la estrategia económica y comercial en el regionalismo abierto con negociaciones a nivel bilateral y de bloques.</w:t>
      </w:r>
    </w:p>
    <w:p w14:paraId="7EA1B2FA" w14:textId="77777777" w:rsidR="00A17063" w:rsidRPr="000F7D35" w:rsidRDefault="00A17063" w:rsidP="00C02C22">
      <w:pPr>
        <w:pStyle w:val="Prrafodelista"/>
        <w:numPr>
          <w:ilvl w:val="0"/>
          <w:numId w:val="11"/>
        </w:numPr>
        <w:rPr>
          <w:rFonts w:cs="Arial"/>
        </w:rPr>
      </w:pPr>
      <w:r w:rsidRPr="000F7D35">
        <w:rPr>
          <w:rFonts w:cs="Arial"/>
        </w:rPr>
        <w:t>Conectar e integrar las regiones del país con perspectiva transfronteriza.</w:t>
      </w:r>
    </w:p>
    <w:p w14:paraId="1C5C26CB" w14:textId="77777777" w:rsidR="00A17063" w:rsidRPr="000F7D35" w:rsidRDefault="00A17063" w:rsidP="00C02C22">
      <w:pPr>
        <w:pStyle w:val="Prrafodelista"/>
        <w:numPr>
          <w:ilvl w:val="0"/>
          <w:numId w:val="11"/>
        </w:numPr>
        <w:rPr>
          <w:rFonts w:cs="Arial"/>
        </w:rPr>
      </w:pPr>
      <w:r w:rsidRPr="000F7D35">
        <w:rPr>
          <w:rFonts w:cs="Arial"/>
        </w:rPr>
        <w:t>Consolidar los destinos tradicionales y conquistar nuevos mercados.</w:t>
      </w:r>
    </w:p>
    <w:p w14:paraId="16490AE5" w14:textId="77777777" w:rsidR="00A17063" w:rsidRPr="000F7D35" w:rsidRDefault="00A17063" w:rsidP="00C02C22">
      <w:pPr>
        <w:pStyle w:val="Prrafodelista"/>
        <w:numPr>
          <w:ilvl w:val="0"/>
          <w:numId w:val="11"/>
        </w:numPr>
        <w:rPr>
          <w:rFonts w:cs="Arial"/>
        </w:rPr>
      </w:pPr>
      <w:r w:rsidRPr="000F7D35">
        <w:rPr>
          <w:rFonts w:cs="Arial"/>
        </w:rPr>
        <w:t>Fortalecer los mecanismos de coordinación transnacional para asegurar la navegabilidad del río Paraná y Paraguay.</w:t>
      </w:r>
    </w:p>
    <w:p w14:paraId="0B33C22B" w14:textId="77777777" w:rsidR="00A17063" w:rsidRPr="000F7D35" w:rsidRDefault="00A17063" w:rsidP="00C02C22">
      <w:pPr>
        <w:pStyle w:val="Prrafodelista"/>
        <w:numPr>
          <w:ilvl w:val="0"/>
          <w:numId w:val="11"/>
        </w:numPr>
        <w:rPr>
          <w:rFonts w:cs="Arial"/>
        </w:rPr>
      </w:pPr>
      <w:r w:rsidRPr="000F7D35">
        <w:rPr>
          <w:rFonts w:cs="Arial"/>
        </w:rPr>
        <w:t>Disponer de centros portuarios eficientemente distribuidos a lo largo de los ríos navegables y nodos logísticos multimodales que integren diversas regiones del país con el exterior.</w:t>
      </w:r>
    </w:p>
    <w:p w14:paraId="5BACB054" w14:textId="77777777" w:rsidR="00A17063" w:rsidRPr="000F7D35" w:rsidRDefault="00A17063" w:rsidP="00C02C22">
      <w:pPr>
        <w:pStyle w:val="Prrafodelista"/>
        <w:numPr>
          <w:ilvl w:val="0"/>
          <w:numId w:val="11"/>
        </w:numPr>
        <w:rPr>
          <w:rFonts w:cs="Arial"/>
        </w:rPr>
      </w:pPr>
      <w:r w:rsidRPr="000F7D35">
        <w:rPr>
          <w:rFonts w:cs="Arial"/>
        </w:rPr>
        <w:t>Fortalecer el transporte terrestre y la vía fluvial paraguaya incluyendo las interconexiones fronterizas.</w:t>
      </w:r>
    </w:p>
    <w:p w14:paraId="0AF57603" w14:textId="77777777" w:rsidR="00A17063" w:rsidRPr="000F7D35" w:rsidRDefault="00A17063" w:rsidP="00C02C22">
      <w:pPr>
        <w:pStyle w:val="Prrafodelista"/>
        <w:numPr>
          <w:ilvl w:val="0"/>
          <w:numId w:val="11"/>
        </w:numPr>
        <w:rPr>
          <w:rFonts w:cs="Arial"/>
        </w:rPr>
      </w:pPr>
      <w:r w:rsidRPr="000F7D35">
        <w:rPr>
          <w:rFonts w:cs="Arial"/>
        </w:rPr>
        <w:t>Desarrollar sistemas energéticos integrados que permitan la venta eficiente de energía eléctrica a países de la región.</w:t>
      </w:r>
    </w:p>
    <w:p w14:paraId="05BD0F5C" w14:textId="77777777" w:rsidR="00A17063" w:rsidRPr="000F7D35" w:rsidRDefault="00A17063" w:rsidP="00C02C22">
      <w:pPr>
        <w:pStyle w:val="Prrafodelista"/>
        <w:numPr>
          <w:ilvl w:val="0"/>
          <w:numId w:val="11"/>
        </w:numPr>
        <w:rPr>
          <w:rFonts w:cs="Arial"/>
        </w:rPr>
      </w:pPr>
      <w:r w:rsidRPr="000F7D35">
        <w:rPr>
          <w:rFonts w:cs="Arial"/>
        </w:rPr>
        <w:t>Armonizar los intereses del sector privado–empresarial paraguayo en todas las negociaciones para configurar una oferta exportable realista, completa y ambiciosa.</w:t>
      </w:r>
    </w:p>
    <w:p w14:paraId="4102EDBA" w14:textId="77777777" w:rsidR="00D35170" w:rsidRPr="000F7D35" w:rsidRDefault="00A17063" w:rsidP="00C02C22">
      <w:pPr>
        <w:pStyle w:val="Prrafodelista"/>
        <w:numPr>
          <w:ilvl w:val="0"/>
          <w:numId w:val="11"/>
        </w:numPr>
        <w:rPr>
          <w:rFonts w:cs="Arial"/>
        </w:rPr>
      </w:pPr>
      <w:r w:rsidRPr="000F7D35">
        <w:rPr>
          <w:rFonts w:cs="Arial"/>
        </w:rPr>
        <w:lastRenderedPageBreak/>
        <w:t>Fo</w:t>
      </w:r>
      <w:r w:rsidR="00447F2C" w:rsidRPr="000F7D35">
        <w:rPr>
          <w:rFonts w:cs="Arial"/>
        </w:rPr>
        <w:t>rtalecer la defensa comercial y</w:t>
      </w:r>
      <w:r w:rsidRPr="000F7D35">
        <w:rPr>
          <w:rFonts w:cs="Arial"/>
        </w:rPr>
        <w:t xml:space="preserve"> la competencia.</w:t>
      </w:r>
    </w:p>
    <w:p w14:paraId="2866BFFB" w14:textId="77777777" w:rsidR="004B105F" w:rsidRPr="000F7D35" w:rsidRDefault="004B105F" w:rsidP="00C02C22">
      <w:pPr>
        <w:pStyle w:val="Normal11"/>
        <w:widowControl w:val="0"/>
        <w:numPr>
          <w:ilvl w:val="1"/>
          <w:numId w:val="36"/>
        </w:numPr>
        <w:spacing w:before="0" w:after="0" w:line="240" w:lineRule="auto"/>
        <w:contextualSpacing/>
        <w:rPr>
          <w:i/>
          <w:lang w:val="es-PY"/>
        </w:rPr>
      </w:pPr>
      <w:r w:rsidRPr="000F7D35">
        <w:rPr>
          <w:i/>
          <w:lang w:val="es-PY"/>
        </w:rPr>
        <w:t>Integración energética</w:t>
      </w:r>
    </w:p>
    <w:p w14:paraId="08DFB7A2" w14:textId="77777777" w:rsidR="004B105F" w:rsidRPr="000F7D35" w:rsidRDefault="004B105F" w:rsidP="00C02C22">
      <w:pPr>
        <w:pStyle w:val="Prrafodelista"/>
        <w:numPr>
          <w:ilvl w:val="0"/>
          <w:numId w:val="11"/>
        </w:numPr>
        <w:rPr>
          <w:rFonts w:cs="Arial"/>
        </w:rPr>
      </w:pPr>
      <w:r w:rsidRPr="000F7D35">
        <w:rPr>
          <w:rFonts w:cs="Arial"/>
        </w:rPr>
        <w:t>Desarrollar sistemas energéticos integrados que permitan la comercialización eficiente</w:t>
      </w:r>
      <w:r w:rsidR="00C64620" w:rsidRPr="000F7D35">
        <w:rPr>
          <w:rFonts w:cs="Arial"/>
        </w:rPr>
        <w:t xml:space="preserve"> y rentable</w:t>
      </w:r>
      <w:r w:rsidRPr="000F7D35">
        <w:rPr>
          <w:rFonts w:cs="Arial"/>
        </w:rPr>
        <w:t xml:space="preserve"> de energía eléctrica a nivel regional, así como los correspondientes marcos legales y técnicos para hacerla posible.</w:t>
      </w:r>
    </w:p>
    <w:p w14:paraId="09948537" w14:textId="77777777" w:rsidR="00C77732" w:rsidRDefault="004B105F" w:rsidP="002666E5">
      <w:pPr>
        <w:pStyle w:val="Prrafodelista"/>
        <w:numPr>
          <w:ilvl w:val="0"/>
          <w:numId w:val="11"/>
        </w:numPr>
        <w:rPr>
          <w:rFonts w:cs="Arial"/>
        </w:rPr>
      </w:pPr>
      <w:r w:rsidRPr="000F7D35">
        <w:rPr>
          <w:rFonts w:cs="Arial"/>
        </w:rPr>
        <w:t xml:space="preserve">Promover el debate y buscar acuerdos en torno a nuevas posibilidades de </w:t>
      </w:r>
      <w:r w:rsidR="00C64620" w:rsidRPr="000F7D35">
        <w:rPr>
          <w:rFonts w:cs="Arial"/>
        </w:rPr>
        <w:t xml:space="preserve">producción e </w:t>
      </w:r>
      <w:r w:rsidRPr="000F7D35">
        <w:rPr>
          <w:rFonts w:cs="Arial"/>
        </w:rPr>
        <w:t>integración energética regional, como la integración productiva, movilidad eléctrica, cooperación tecnológica, operación regional de los sistemas eléctricos, estandarización de normas de eficiencia energética.</w:t>
      </w:r>
      <w:r w:rsidR="00C77732">
        <w:rPr>
          <w:rFonts w:cs="Arial"/>
        </w:rPr>
        <w:br/>
      </w:r>
    </w:p>
    <w:p w14:paraId="21C74DC6" w14:textId="77777777" w:rsidR="00C77732" w:rsidRDefault="00C77732">
      <w:pPr>
        <w:jc w:val="left"/>
        <w:rPr>
          <w:rFonts w:cs="Arial"/>
        </w:rPr>
      </w:pPr>
      <w:r>
        <w:rPr>
          <w:rFonts w:cs="Arial"/>
        </w:rPr>
        <w:br w:type="page"/>
      </w:r>
    </w:p>
    <w:p w14:paraId="75FF60A5" w14:textId="6AD7622D" w:rsidR="006C520E" w:rsidRDefault="007615F6">
      <w:pPr>
        <w:pStyle w:val="Ttulo3"/>
      </w:pPr>
      <w:bookmarkStart w:id="287" w:name="h.uazf4if10a6i" w:colFirst="0" w:colLast="0"/>
      <w:bookmarkStart w:id="288" w:name="_Toc387934051"/>
      <w:bookmarkStart w:id="289" w:name="_Toc387654874"/>
      <w:bookmarkStart w:id="290" w:name="_Toc388518842"/>
      <w:bookmarkStart w:id="291" w:name="_Toc404074499"/>
      <w:bookmarkEnd w:id="287"/>
      <w:r>
        <w:lastRenderedPageBreak/>
        <w:t>E</w:t>
      </w:r>
      <w:r w:rsidR="006B504F">
        <w:t>strategia</w:t>
      </w:r>
      <w:r w:rsidR="00851B3E">
        <w:t xml:space="preserve"> </w:t>
      </w:r>
      <w:r w:rsidR="003600F8">
        <w:t>3.4</w:t>
      </w:r>
      <w:r w:rsidR="00A20E86" w:rsidRPr="000F7D35">
        <w:t xml:space="preserve"> - Sostenibilidad del hábitat global</w:t>
      </w:r>
      <w:bookmarkEnd w:id="288"/>
      <w:bookmarkEnd w:id="289"/>
      <w:bookmarkEnd w:id="290"/>
      <w:bookmarkEnd w:id="291"/>
    </w:p>
    <w:p w14:paraId="612B913A" w14:textId="77777777" w:rsidR="00E64BEA" w:rsidRPr="000F7D35" w:rsidRDefault="00A20E86" w:rsidP="00B62A81">
      <w:pPr>
        <w:rPr>
          <w:i/>
        </w:rPr>
      </w:pPr>
      <w:r w:rsidRPr="000F7D35">
        <w:rPr>
          <w:i/>
        </w:rPr>
        <w:t>Gestión de riesgos para la adaptación a efectos y mitigación de causas del cambio climático, manejo de ecosistemas transfronterizos y respuesta a emergencias.</w:t>
      </w:r>
    </w:p>
    <w:p w14:paraId="5F6F3E80" w14:textId="77777777" w:rsidR="006C520E" w:rsidRDefault="00170204">
      <w:pPr>
        <w:pStyle w:val="Heading4-bold"/>
      </w:pPr>
      <w:bookmarkStart w:id="292" w:name="h.2rkc5iy0r0zb" w:colFirst="0" w:colLast="0"/>
      <w:bookmarkStart w:id="293" w:name="h.tv0ipw9ba6x8" w:colFirst="0" w:colLast="0"/>
      <w:bookmarkStart w:id="294" w:name="_Toc404074500"/>
      <w:bookmarkEnd w:id="292"/>
      <w:bookmarkEnd w:id="293"/>
      <w:r>
        <w:t>Objetivos</w:t>
      </w:r>
      <w:bookmarkEnd w:id="294"/>
    </w:p>
    <w:p w14:paraId="2B9915F9" w14:textId="77777777" w:rsidR="00941041" w:rsidRPr="000F7D35" w:rsidRDefault="00941041" w:rsidP="00941041">
      <w:pPr>
        <w:pStyle w:val="Prrafodelista"/>
        <w:numPr>
          <w:ilvl w:val="0"/>
          <w:numId w:val="14"/>
        </w:numPr>
        <w:spacing w:before="0"/>
      </w:pPr>
      <w:r w:rsidRPr="000F7D35">
        <w:t>R</w:t>
      </w:r>
      <w:r>
        <w:t>estaurar al</w:t>
      </w:r>
      <w:r w:rsidRPr="000F7D35">
        <w:t xml:space="preserve"> menos el 20% de los ecosistemas degradados.</w:t>
      </w:r>
    </w:p>
    <w:p w14:paraId="2AECBF89" w14:textId="77777777" w:rsidR="00941041" w:rsidRPr="000F7D35" w:rsidRDefault="00941041" w:rsidP="00941041">
      <w:pPr>
        <w:pStyle w:val="Prrafodelista"/>
        <w:numPr>
          <w:ilvl w:val="0"/>
          <w:numId w:val="14"/>
        </w:numPr>
        <w:spacing w:before="0"/>
      </w:pPr>
      <w:r w:rsidRPr="000F7D35">
        <w:t>Aumentar los ingresos nacionales por la venta de</w:t>
      </w:r>
      <w:r>
        <w:t xml:space="preserve"> servicios ambientales</w:t>
      </w:r>
      <w:r w:rsidRPr="000F7D35">
        <w:t xml:space="preserve"> </w:t>
      </w:r>
      <w:r>
        <w:t>(</w:t>
      </w:r>
      <w:r w:rsidRPr="000F7D35">
        <w:t>créditos por sumideros de carbono</w:t>
      </w:r>
      <w:r>
        <w:t>)</w:t>
      </w:r>
      <w:r w:rsidRPr="000F7D35">
        <w:t>.</w:t>
      </w:r>
    </w:p>
    <w:p w14:paraId="577CA896" w14:textId="77777777" w:rsidR="00941041" w:rsidRPr="000F7D35" w:rsidRDefault="00941041" w:rsidP="00941041">
      <w:pPr>
        <w:pStyle w:val="Prrafodelista"/>
        <w:numPr>
          <w:ilvl w:val="0"/>
          <w:numId w:val="14"/>
        </w:numPr>
        <w:spacing w:before="0"/>
      </w:pPr>
      <w:r w:rsidRPr="000F7D35">
        <w:t>Reducir los costos de recuperación ante eventos de desastres causados por efectos climáticos.</w:t>
      </w:r>
    </w:p>
    <w:p w14:paraId="645C56B6" w14:textId="77777777" w:rsidR="00941041" w:rsidRPr="000F7D35" w:rsidRDefault="00941041" w:rsidP="00941041">
      <w:pPr>
        <w:pStyle w:val="Prrafodelista"/>
        <w:numPr>
          <w:ilvl w:val="0"/>
          <w:numId w:val="14"/>
        </w:numPr>
        <w:spacing w:before="0"/>
      </w:pPr>
      <w:r w:rsidRPr="000F7D35">
        <w:t>Explotar los acuíferos en base a planes</w:t>
      </w:r>
      <w:r>
        <w:t xml:space="preserve"> </w:t>
      </w:r>
      <w:r w:rsidRPr="000F7D35">
        <w:t>ambientales debidamente monitoreados.</w:t>
      </w:r>
    </w:p>
    <w:p w14:paraId="70E6D37A" w14:textId="45776440" w:rsidR="00E342E1" w:rsidRPr="000F7D35" w:rsidRDefault="00941041" w:rsidP="00941041">
      <w:pPr>
        <w:pStyle w:val="Prrafodelista"/>
        <w:numPr>
          <w:ilvl w:val="0"/>
          <w:numId w:val="14"/>
        </w:numPr>
        <w:spacing w:before="0"/>
      </w:pPr>
      <w:r w:rsidRPr="000F7D35">
        <w:t>Aumentar la cobertura y mejorar el cuidado de áreas protegidas.</w:t>
      </w:r>
    </w:p>
    <w:p w14:paraId="624BDB97" w14:textId="77777777" w:rsidR="006C520E" w:rsidRDefault="00A20E86">
      <w:pPr>
        <w:pStyle w:val="Heading4-bold"/>
      </w:pPr>
      <w:bookmarkStart w:id="295" w:name="h.a2h2vxqp599a" w:colFirst="0" w:colLast="0"/>
      <w:bookmarkStart w:id="296" w:name="_Toc387934054"/>
      <w:bookmarkStart w:id="297" w:name="_Toc387654877"/>
      <w:bookmarkStart w:id="298" w:name="_Toc388518845"/>
      <w:bookmarkStart w:id="299" w:name="_Toc404074501"/>
      <w:bookmarkEnd w:id="295"/>
      <w:r w:rsidRPr="000F7D35">
        <w:t>Cómo lo haremos</w:t>
      </w:r>
      <w:bookmarkEnd w:id="296"/>
      <w:bookmarkEnd w:id="297"/>
      <w:bookmarkEnd w:id="298"/>
      <w:bookmarkEnd w:id="299"/>
    </w:p>
    <w:p w14:paraId="13341BD5" w14:textId="77777777" w:rsidR="00CF5D08" w:rsidRPr="000F7D35" w:rsidRDefault="00CF5D08" w:rsidP="00A17063">
      <w:pPr>
        <w:rPr>
          <w:rFonts w:cs="Arial"/>
          <w:i/>
        </w:rPr>
      </w:pPr>
      <w:r w:rsidRPr="000F7D35">
        <w:rPr>
          <w:rFonts w:cs="Arial"/>
          <w:i/>
        </w:rPr>
        <w:t>12.1</w:t>
      </w:r>
      <w:r w:rsidRPr="000F7D35">
        <w:rPr>
          <w:rFonts w:cs="Arial"/>
          <w:i/>
        </w:rPr>
        <w:tab/>
        <w:t xml:space="preserve">Gestión </w:t>
      </w:r>
      <w:r w:rsidR="00644715" w:rsidRPr="000F7D35">
        <w:rPr>
          <w:rFonts w:cs="Arial"/>
          <w:i/>
        </w:rPr>
        <w:t>de riesgos globales</w:t>
      </w:r>
    </w:p>
    <w:p w14:paraId="1AFD4FE6" w14:textId="77777777" w:rsidR="00941041" w:rsidRPr="000F7D35" w:rsidRDefault="00941041" w:rsidP="00941041">
      <w:pPr>
        <w:rPr>
          <w:rFonts w:cs="Arial"/>
        </w:rPr>
      </w:pPr>
      <w:bookmarkStart w:id="300" w:name="h.4h042r0" w:colFirst="0" w:colLast="0"/>
      <w:bookmarkEnd w:id="300"/>
      <w:r w:rsidRPr="000F7D35">
        <w:rPr>
          <w:rFonts w:cs="Arial"/>
        </w:rPr>
        <w:t>La estabilidad de los ecosistemas estará libre de amenazas a través de la concientización de su valor en la población, la adecuada regulación que evite la pérdida acelerada de los hábitats naturales, la implementación de sistemas de áreas protegidas, así como el incremento de la capacidad de recuperación de los ecosistemas y de los asentamientos humanos.</w:t>
      </w:r>
    </w:p>
    <w:p w14:paraId="02EEE454" w14:textId="77777777" w:rsidR="00941041" w:rsidRPr="000F7D35" w:rsidRDefault="00941041" w:rsidP="00941041">
      <w:pPr>
        <w:rPr>
          <w:rFonts w:cs="Arial"/>
        </w:rPr>
      </w:pPr>
      <w:r w:rsidRPr="000F7D35">
        <w:rPr>
          <w:rFonts w:cs="Arial"/>
        </w:rPr>
        <w:t>Las principales estrategias de actuación del Estado serán:</w:t>
      </w:r>
    </w:p>
    <w:p w14:paraId="21BA1FB8" w14:textId="77777777" w:rsidR="00941041" w:rsidRPr="000F7D35" w:rsidRDefault="00941041" w:rsidP="00941041">
      <w:pPr>
        <w:pStyle w:val="Prrafodelista"/>
        <w:numPr>
          <w:ilvl w:val="0"/>
          <w:numId w:val="12"/>
        </w:numPr>
        <w:rPr>
          <w:rFonts w:cs="Arial"/>
        </w:rPr>
      </w:pPr>
      <w:r w:rsidRPr="000F7D35">
        <w:rPr>
          <w:rFonts w:cs="Arial"/>
        </w:rPr>
        <w:t>Asumir los compromisos de la Convención de Cambio Climático en coherencia con las prioridades nacionales.</w:t>
      </w:r>
    </w:p>
    <w:p w14:paraId="7C5F87F8" w14:textId="77777777" w:rsidR="00941041" w:rsidRPr="000F7D35" w:rsidRDefault="00941041" w:rsidP="00941041">
      <w:pPr>
        <w:pStyle w:val="Prrafodelista"/>
        <w:numPr>
          <w:ilvl w:val="0"/>
          <w:numId w:val="12"/>
        </w:numPr>
        <w:rPr>
          <w:rFonts w:cs="Arial"/>
        </w:rPr>
      </w:pPr>
      <w:r w:rsidRPr="000F7D35">
        <w:rPr>
          <w:rFonts w:cs="Arial"/>
        </w:rPr>
        <w:t>Promover la educación, comunicación y participación ciudadana en el tema del cambio climático.</w:t>
      </w:r>
    </w:p>
    <w:p w14:paraId="77F039CA" w14:textId="77777777" w:rsidR="00941041" w:rsidRPr="000F7D35" w:rsidRDefault="00941041" w:rsidP="00941041">
      <w:pPr>
        <w:pStyle w:val="Prrafodelista"/>
        <w:numPr>
          <w:ilvl w:val="0"/>
          <w:numId w:val="12"/>
        </w:numPr>
        <w:rPr>
          <w:rFonts w:cs="Arial"/>
        </w:rPr>
      </w:pPr>
      <w:r w:rsidRPr="000F7D35">
        <w:rPr>
          <w:rFonts w:cs="Arial"/>
        </w:rPr>
        <w:t>Planificar la mitigación y adaptación al cambio climático en todos los sectores y a nivel local para asegurar la reducción de riesgos en el proceso del desarrollo nacional.</w:t>
      </w:r>
    </w:p>
    <w:p w14:paraId="55E5EE98" w14:textId="77777777" w:rsidR="00941041" w:rsidRPr="000F7D35" w:rsidRDefault="00941041" w:rsidP="00941041">
      <w:pPr>
        <w:pStyle w:val="Prrafodelista"/>
        <w:numPr>
          <w:ilvl w:val="0"/>
          <w:numId w:val="12"/>
        </w:numPr>
        <w:rPr>
          <w:rFonts w:cs="Arial"/>
        </w:rPr>
      </w:pPr>
      <w:r w:rsidRPr="000F7D35">
        <w:rPr>
          <w:rFonts w:cs="Arial"/>
        </w:rPr>
        <w:t xml:space="preserve">Gestionar conocimiento y tecnología para hacer frente a los problemas ocasionados por el cambio climático y de este modo reducir los riesgos de desastres y aumentar la </w:t>
      </w:r>
      <w:proofErr w:type="spellStart"/>
      <w:r w:rsidRPr="000F7D35">
        <w:rPr>
          <w:rFonts w:cs="Arial"/>
        </w:rPr>
        <w:t>resiliencia</w:t>
      </w:r>
      <w:proofErr w:type="spellEnd"/>
      <w:r w:rsidRPr="000F7D35">
        <w:rPr>
          <w:rFonts w:cs="Arial"/>
        </w:rPr>
        <w:t xml:space="preserve"> de las comunidades.</w:t>
      </w:r>
    </w:p>
    <w:p w14:paraId="70FF32EE" w14:textId="77777777" w:rsidR="00941041" w:rsidRPr="000F7D35" w:rsidRDefault="00941041" w:rsidP="00941041">
      <w:pPr>
        <w:pStyle w:val="Prrafodelista"/>
        <w:numPr>
          <w:ilvl w:val="0"/>
          <w:numId w:val="12"/>
        </w:numPr>
        <w:spacing w:before="0" w:after="0"/>
        <w:rPr>
          <w:rFonts w:cs="Arial"/>
        </w:rPr>
      </w:pPr>
      <w:r w:rsidRPr="000F7D35">
        <w:rPr>
          <w:rFonts w:cs="Arial"/>
        </w:rPr>
        <w:t>Conservar el patrimonio estratégico, biológico y cultural, a través del control de cuencas y terrenos protegidos (parques nacionales, yacimientos estratégicos, cuencas hídricas, áreas de recarga de aguas subterráneas).</w:t>
      </w:r>
    </w:p>
    <w:p w14:paraId="0951BC04" w14:textId="77777777" w:rsidR="00941041" w:rsidRDefault="00941041" w:rsidP="00941041">
      <w:pPr>
        <w:pStyle w:val="Prrafodelista"/>
        <w:numPr>
          <w:ilvl w:val="0"/>
          <w:numId w:val="12"/>
        </w:numPr>
        <w:spacing w:before="0" w:after="0"/>
        <w:rPr>
          <w:rFonts w:cs="Arial"/>
        </w:rPr>
      </w:pPr>
      <w:r w:rsidRPr="000F7D35">
        <w:rPr>
          <w:rFonts w:cs="Arial"/>
        </w:rPr>
        <w:t xml:space="preserve">Proteger de la contaminación a los acuíferos </w:t>
      </w:r>
      <w:proofErr w:type="gramStart"/>
      <w:r w:rsidRPr="000F7D35">
        <w:rPr>
          <w:rFonts w:cs="Arial"/>
        </w:rPr>
        <w:t>Guaraní</w:t>
      </w:r>
      <w:proofErr w:type="gramEnd"/>
      <w:r w:rsidRPr="000F7D35">
        <w:rPr>
          <w:rFonts w:cs="Arial"/>
        </w:rPr>
        <w:t xml:space="preserve">, Patiño e </w:t>
      </w:r>
      <w:proofErr w:type="spellStart"/>
      <w:r w:rsidRPr="000F7D35">
        <w:rPr>
          <w:rFonts w:cs="Arial"/>
        </w:rPr>
        <w:t>Yrendagué</w:t>
      </w:r>
      <w:proofErr w:type="spellEnd"/>
      <w:r w:rsidRPr="000F7D35">
        <w:rPr>
          <w:rFonts w:cs="Arial"/>
        </w:rPr>
        <w:t>.</w:t>
      </w:r>
    </w:p>
    <w:p w14:paraId="2C360BA4" w14:textId="1FA69A21" w:rsidR="003344F7" w:rsidRPr="000F7D35" w:rsidRDefault="00941041" w:rsidP="00941041">
      <w:pPr>
        <w:pStyle w:val="Prrafodelista"/>
        <w:numPr>
          <w:ilvl w:val="0"/>
          <w:numId w:val="12"/>
        </w:numPr>
        <w:spacing w:before="0" w:after="0"/>
      </w:pPr>
      <w:r w:rsidRPr="002B741C">
        <w:rPr>
          <w:rFonts w:cs="Arial"/>
        </w:rPr>
        <w:t>Promover exportaciones con certificación de estándares de sostenibilidad ambiental.</w:t>
      </w:r>
      <w:r w:rsidR="003344F7" w:rsidRPr="000F7D35">
        <w:br w:type="page"/>
      </w:r>
    </w:p>
    <w:p w14:paraId="30695E55" w14:textId="77777777" w:rsidR="007C6BCA" w:rsidRPr="00675549" w:rsidRDefault="00994F5B" w:rsidP="007C6BCA">
      <w:pPr>
        <w:pStyle w:val="Ttulo1"/>
        <w:ind w:firstLine="1"/>
      </w:pPr>
      <w:bookmarkStart w:id="301" w:name="_Toc387934055"/>
      <w:bookmarkStart w:id="302" w:name="_Toc387654878"/>
      <w:bookmarkStart w:id="303" w:name="_Toc388438298"/>
      <w:bookmarkStart w:id="304" w:name="_Toc393119827"/>
      <w:bookmarkStart w:id="305" w:name="_Toc404074502"/>
      <w:r>
        <w:lastRenderedPageBreak/>
        <w:t>F</w:t>
      </w:r>
      <w:r w:rsidR="007C6BCA" w:rsidRPr="00675549">
        <w:t xml:space="preserve">. </w:t>
      </w:r>
      <w:r w:rsidR="007C6BCA">
        <w:t>Implementación</w:t>
      </w:r>
      <w:r w:rsidR="007C6BCA" w:rsidRPr="00675549">
        <w:t xml:space="preserve"> del Plan Nacional de Desarrollo</w:t>
      </w:r>
      <w:bookmarkEnd w:id="301"/>
      <w:bookmarkEnd w:id="302"/>
      <w:bookmarkEnd w:id="303"/>
      <w:bookmarkEnd w:id="304"/>
      <w:bookmarkEnd w:id="305"/>
    </w:p>
    <w:p w14:paraId="5F2F15DE" w14:textId="77777777" w:rsidR="00F14597" w:rsidRPr="00CE65F3" w:rsidRDefault="00F14597" w:rsidP="00F14597">
      <w:r w:rsidRPr="00CE65F3">
        <w:t xml:space="preserve">El Plan Nacional de Desarrollo 2014–2030 se implementará a través de la programación, </w:t>
      </w:r>
      <w:proofErr w:type="spellStart"/>
      <w:r w:rsidRPr="00CE65F3">
        <w:t>presupuestación</w:t>
      </w:r>
      <w:proofErr w:type="spellEnd"/>
      <w:r w:rsidRPr="00CE65F3">
        <w:t>, ejecución, seguimiento y evaluación de políticas, programas, proyectos e intervenciones públicas de los organismos y entidades del Estado.</w:t>
      </w:r>
    </w:p>
    <w:p w14:paraId="2C66DB83" w14:textId="77777777" w:rsidR="00F14597" w:rsidRPr="00CE65F3" w:rsidRDefault="00F14597" w:rsidP="00F14597">
      <w:r w:rsidRPr="00CE65F3">
        <w:t>La coordinación requerida para la implementación de planes, programas y proyectos descansará en la estructura de coordinación interinstitucional encabezada por el Consejo de Ministros y los equipos especializados que conforman el Gabinete Civil, el Gabinete Social, el Equipo Económico, el Gabinete Militar, así como diversos Consejos Nacionales co</w:t>
      </w:r>
      <w:r>
        <w:t xml:space="preserve">mo el de Ciencia y Tecnología, </w:t>
      </w:r>
      <w:r w:rsidRPr="00CE65F3">
        <w:t>el de Defensa, el Ambiental, el Sistema de Integridad, entre otras instancias de Coordinación.</w:t>
      </w:r>
    </w:p>
    <w:p w14:paraId="00FFFFB8" w14:textId="77777777" w:rsidR="00F14597" w:rsidRPr="00CE65F3" w:rsidRDefault="00F14597" w:rsidP="00F14597">
      <w:r w:rsidRPr="00CE65F3">
        <w:t xml:space="preserve">Las entidades rectoras a nivel sectorial, entre ellas los ministerios, secretarías y otras entidades, se integrarán a la estructura de coordinación para la adecuada implementación del Plan Nacional de Desarrollo a través de los planes sectoriales y la coordinación de organismos bajo su rol rector, en especial con aquellos temas de carácter </w:t>
      </w:r>
      <w:proofErr w:type="spellStart"/>
      <w:r w:rsidRPr="00CE65F3">
        <w:t>transectorial</w:t>
      </w:r>
      <w:proofErr w:type="spellEnd"/>
      <w:r w:rsidRPr="00CE65F3">
        <w:t xml:space="preserve"> como Ambiente, Desarrollo Territorial, Justicia</w:t>
      </w:r>
      <w:r>
        <w:t>,</w:t>
      </w:r>
      <w:r w:rsidRPr="00CE65F3">
        <w:t xml:space="preserve"> Género</w:t>
      </w:r>
      <w:r>
        <w:t>, Pueblos Originarios, entre otros</w:t>
      </w:r>
      <w:r w:rsidRPr="00CE65F3">
        <w:t>.</w:t>
      </w:r>
    </w:p>
    <w:p w14:paraId="7801E220" w14:textId="77777777" w:rsidR="00F14597" w:rsidRPr="00CE65F3" w:rsidRDefault="00F14597" w:rsidP="00F14597">
      <w:r w:rsidRPr="00CE65F3">
        <w:t xml:space="preserve">Bajo la rectoría de la </w:t>
      </w:r>
      <w:r>
        <w:t>Secretaría Técnica de Planificación del Desarrollo Económico y Social (</w:t>
      </w:r>
      <w:r w:rsidRPr="00CE65F3">
        <w:t>STP</w:t>
      </w:r>
      <w:r>
        <w:t>)</w:t>
      </w:r>
      <w:r w:rsidRPr="00CE65F3">
        <w:t xml:space="preserve"> se consolidarán los Planes de Desarrollo Departamental y se impulsará su articulación con los planes sectoriales y con el presente Plan Nacional de Desarrollo. Asimismo, la STP emitirá los lineamientos técnicos a ser considerados por las municipalidades en la elaboración de los Planes de Desarrollo y Ordenamiento Territorial.</w:t>
      </w:r>
    </w:p>
    <w:p w14:paraId="7B4CCCE0" w14:textId="77777777" w:rsidR="00F14597" w:rsidRPr="00CE65F3" w:rsidRDefault="00F14597" w:rsidP="00F14597">
      <w:r w:rsidRPr="00CE65F3">
        <w:t xml:space="preserve">A través de la Planificación Nacional se instrumentarán los mecanismo de coordinación y consolidación de los planes y programas integrando a los distintos sectores y actores a través de comités y grupos de trabajo interinstitucional integrados por la Secretaría Técnica de Planificación y el Ministerio de Hacienda, que emitirán los lineamientos específicos para la integración de las diversas herramientas del ciclo de la gestión pública para la planificación, programación, </w:t>
      </w:r>
      <w:proofErr w:type="spellStart"/>
      <w:r w:rsidRPr="00CE65F3">
        <w:t>presupuestación</w:t>
      </w:r>
      <w:proofErr w:type="spellEnd"/>
      <w:r w:rsidRPr="00CE65F3">
        <w:t>, ejecución, seguimiento y evaluación de políticas públicas, y para la elaboración de los instrumentos de gestión: plan estratégico institucional, plan anual de inversión, plan operativo anual, plan de compras y contrataciones y presupuesto público; o, para la coordinación con otros sistemas de gestión pública como el Modelo Estándar de Control Interno de Instituciones Públicas (MECIP), entre otros.</w:t>
      </w:r>
    </w:p>
    <w:p w14:paraId="4C5C9E4B" w14:textId="77777777" w:rsidR="00F14597" w:rsidRPr="00CE65F3" w:rsidRDefault="00F14597" w:rsidP="00F14597">
      <w:r w:rsidRPr="00CE65F3">
        <w:t>La coordinación para la implementación del PND se dará también con los entes reguladores del Estado en los sectores de Telecomunicaciones, de Transporte, de Servicios Sanitarios, de Finanzas, de Seguros y otros. La adecuada regulación económica de estos entes favorecerá la implementación del Plan.</w:t>
      </w:r>
    </w:p>
    <w:p w14:paraId="183172E6" w14:textId="77777777" w:rsidR="00F14597" w:rsidRPr="00CE65F3" w:rsidRDefault="00F14597" w:rsidP="00F14597">
      <w:r w:rsidRPr="00CE65F3">
        <w:lastRenderedPageBreak/>
        <w:t xml:space="preserve">Durante la implementación del Plan Nacional de Desarrollo se irá  consolidando la función de planificación, a través del desarrollo de las metodologías de planificación y gestión, y las capacidades para la  elaboración de los diversos planes que comprende el Sistema. En este </w:t>
      </w:r>
      <w:r>
        <w:t xml:space="preserve">contexto, los OEE establecerán </w:t>
      </w:r>
      <w:r w:rsidRPr="00CE65F3">
        <w:t xml:space="preserve">sus respectivos marcos de gasto de mediano plazo que permitan la </w:t>
      </w:r>
      <w:proofErr w:type="spellStart"/>
      <w:r w:rsidRPr="00CE65F3">
        <w:t>presupuestación</w:t>
      </w:r>
      <w:proofErr w:type="spellEnd"/>
      <w:r w:rsidRPr="00CE65F3">
        <w:t xml:space="preserve"> plurianual integrada a la planeación nacional en todos los niveles de la Administración Pública.</w:t>
      </w:r>
    </w:p>
    <w:p w14:paraId="3C119841" w14:textId="77777777" w:rsidR="00F14597" w:rsidRPr="00CE65F3" w:rsidRDefault="00F14597" w:rsidP="00F14597">
      <w:r>
        <w:t>La planificación institucional</w:t>
      </w:r>
      <w:r w:rsidRPr="00CE65F3">
        <w:t xml:space="preserve"> expresada en los Planes Estratégicos Institucionales, estará  alineada a la planificación s</w:t>
      </w:r>
      <w:r>
        <w:t>ectorial, departamental y a las líneas de acción</w:t>
      </w:r>
      <w:r w:rsidRPr="00CE65F3">
        <w:t xml:space="preserve"> del Plan Nacional de Desarrollo 2014-2030.</w:t>
      </w:r>
    </w:p>
    <w:p w14:paraId="0A0AC005" w14:textId="77777777" w:rsidR="00F14597" w:rsidRPr="00CE65F3" w:rsidRDefault="00F14597" w:rsidP="00F14597">
      <w:r w:rsidRPr="00CE65F3">
        <w:t>En el marco de la implementación del Plan Nacional de Desarrollo, la normativa recientemente aprobada sobre la responsabilidad fiscal (2013) establece límites al déficit fiscal y a los gastos del sector público, así como límites al incremento del gasto corriente primario del sector público. El Ministerio de Hacienda tomará en consideración los ejercicios de priorización de las intervenciones públicas derivadas de los mecanismos de planificación para la realización de los ajustes presupuestales.</w:t>
      </w:r>
    </w:p>
    <w:p w14:paraId="69DEA54E" w14:textId="59754174" w:rsidR="007C6BCA" w:rsidRDefault="00F14597" w:rsidP="00F14597">
      <w:r w:rsidRPr="00CE65F3">
        <w:t>Con relación al sector privado, las orientaciones del PND serán indicativas, pero se establecerán ágiles y eficientes mecanismos de coordinación intersectorial para aumentar la inversión en infraestructura y en la provisión de bienes y servicios, contando en especial con la posibilidad de implementar proyectos de participación mixta del sector público y privado.</w:t>
      </w:r>
    </w:p>
    <w:p w14:paraId="1D788DFC" w14:textId="77777777" w:rsidR="007C6BCA" w:rsidRDefault="007C6BCA">
      <w:pPr>
        <w:jc w:val="left"/>
      </w:pPr>
      <w:r>
        <w:br w:type="page"/>
      </w:r>
    </w:p>
    <w:p w14:paraId="34EBBE8F" w14:textId="77777777" w:rsidR="007C6BCA" w:rsidRDefault="00994F5B" w:rsidP="007C6BCA">
      <w:pPr>
        <w:pStyle w:val="Ttulo1"/>
      </w:pPr>
      <w:bookmarkStart w:id="306" w:name="_Toc393119828"/>
      <w:bookmarkStart w:id="307" w:name="_Toc404074503"/>
      <w:r>
        <w:lastRenderedPageBreak/>
        <w:t>G</w:t>
      </w:r>
      <w:r w:rsidR="007C6BCA">
        <w:t>. Seguimiento y evaluación del Plan Nacional de Desarrollo</w:t>
      </w:r>
      <w:bookmarkEnd w:id="306"/>
      <w:bookmarkEnd w:id="307"/>
    </w:p>
    <w:p w14:paraId="3B907A5E" w14:textId="77777777" w:rsidR="00F14597" w:rsidRPr="00675549" w:rsidRDefault="00F14597" w:rsidP="00F14597">
      <w:r w:rsidRPr="00675549">
        <w:t xml:space="preserve">El seguimiento y evaluación de las políticas, programas, proyectos e intervenciones públicas que hacen operativo al Plan Nacional de Desarrollo es un mandato de la Secretaría Técnica de Planificación </w:t>
      </w:r>
      <w:r>
        <w:t xml:space="preserve">del Desarrollo Económico y Social (STP) </w:t>
      </w:r>
      <w:r w:rsidRPr="00675549">
        <w:t>que es el órgano rector de los sistemas nacionales de planificación, s</w:t>
      </w:r>
      <w:r>
        <w:t>eguimiento y evaluación</w:t>
      </w:r>
      <w:r w:rsidRPr="00675549">
        <w:t>.</w:t>
      </w:r>
      <w:r>
        <w:rPr>
          <w:rStyle w:val="Refdenotaalpie"/>
        </w:rPr>
        <w:footnoteReference w:id="99"/>
      </w:r>
    </w:p>
    <w:p w14:paraId="30B32AD6" w14:textId="77777777" w:rsidR="00F14597" w:rsidRPr="00675549" w:rsidRDefault="00F14597" w:rsidP="00F14597">
      <w:r w:rsidRPr="00675549">
        <w:t xml:space="preserve">La implementación del PND será monitoreada y evaluada en coordinación </w:t>
      </w:r>
      <w:r>
        <w:t xml:space="preserve">con el Ministerio de Hacienda, </w:t>
      </w:r>
      <w:r w:rsidRPr="00675549">
        <w:t>a través del seguimien</w:t>
      </w:r>
      <w:r>
        <w:t xml:space="preserve">to de la ejecución del gasto y </w:t>
      </w:r>
      <w:r w:rsidRPr="00675549">
        <w:t>la medición de los avances en infraestructura de los programas de inversión vinculados al Sistema Nacional de Inversión Pública, así como de la producción de los bienes y servicios entregados en función de las metas programadas a nivel territorial y nacional por los Organismos y Entes del Estado (OEE).</w:t>
      </w:r>
    </w:p>
    <w:p w14:paraId="647F208B" w14:textId="77777777" w:rsidR="00F14597" w:rsidRPr="00675549" w:rsidRDefault="00F14597" w:rsidP="00F14597">
      <w:r>
        <w:t>E</w:t>
      </w:r>
      <w:r w:rsidRPr="00675549">
        <w:t>n el marco de la implementación del enfoque de gestión por resultados se avanzará en la evaluación del desempeño de los programas públicos y de las instituciones. Para tal fin, se creará un Consejo Nacional de Evaluación de la Gestión Pública (CNE), que establecerá una agenda bianual de evaluación que defina los programas prioritarios e instituciones que deban ser evaluadas; el tipo de evaluaciones a ser aplicadas, así como la definición de los recursos a ser asignados</w:t>
      </w:r>
      <w:r>
        <w:t xml:space="preserve"> para llevar a cabo las mismas. </w:t>
      </w:r>
      <w:r w:rsidRPr="00675549">
        <w:t>Asimismo, durante la implementación del Plan se evaluará el apego a la legalidad de las acciones realizadas por las OEE durante el proceso de evaluación del Plan a través de las acciones de la Contraloría General de la República y la Auditoría General del Poder Ejecutivo.</w:t>
      </w:r>
    </w:p>
    <w:p w14:paraId="7C10554D" w14:textId="77777777" w:rsidR="00F14597" w:rsidRPr="00675549" w:rsidRDefault="00F14597" w:rsidP="00F14597">
      <w:r w:rsidRPr="00675549">
        <w:t>El seguimiento y evaluación del Plan se apoyará en la información emanada del Sistema Estadístico Nacional y en las acciones de su órgano rector la Dirección General de Estadísticas, Encuestas y Censos (DGEEC), que facilitará la información prioritaria para el análisis del grado de consecución de las metas de manera oportuna.</w:t>
      </w:r>
    </w:p>
    <w:p w14:paraId="19A55EE4" w14:textId="77777777" w:rsidR="00F14597" w:rsidRPr="00675549" w:rsidRDefault="00F14597" w:rsidP="00F14597">
      <w:r w:rsidRPr="00675549">
        <w:t>La STP contará con un área técnica especializada que, en conjunto con la DGEEC, impulsará la elaboración de guías técnicas y asistencia para la mejora gradual de los registros administrativos más relevantes. Este mecanismo apoyará además a los OEE en la mejora de sus registros administrativos como fuente de información prioritaria para el seguimiento.</w:t>
      </w:r>
    </w:p>
    <w:p w14:paraId="7836044D" w14:textId="77777777" w:rsidR="00F14597" w:rsidRPr="00675549" w:rsidRDefault="00F14597" w:rsidP="00F14597">
      <w:r w:rsidRPr="00675549">
        <w:t>Con relación a los reportes de seguimiento y evaluación de la ge</w:t>
      </w:r>
      <w:r>
        <w:t xml:space="preserve">stión pública, que como insumo </w:t>
      </w:r>
      <w:r w:rsidRPr="00675549">
        <w:t>permitirán valorar el grado de avance del plan se destacan los siguientes informes:</w:t>
      </w:r>
    </w:p>
    <w:p w14:paraId="4B4FF602" w14:textId="77777777" w:rsidR="00F14597" w:rsidRPr="00B62A81" w:rsidRDefault="00F14597" w:rsidP="00F14597">
      <w:pPr>
        <w:pStyle w:val="Normal1"/>
        <w:widowControl w:val="0"/>
        <w:numPr>
          <w:ilvl w:val="0"/>
          <w:numId w:val="45"/>
        </w:numPr>
        <w:spacing w:before="0"/>
        <w:jc w:val="both"/>
        <w:rPr>
          <w:lang w:val="es-PY"/>
        </w:rPr>
      </w:pPr>
      <w:r w:rsidRPr="00B62A81">
        <w:rPr>
          <w:b/>
          <w:lang w:val="es-PY"/>
        </w:rPr>
        <w:lastRenderedPageBreak/>
        <w:t>Informe Presidencial al Congreso de la Nación</w:t>
      </w:r>
      <w:r w:rsidRPr="00B62A81">
        <w:rPr>
          <w:lang w:val="es-PY"/>
        </w:rPr>
        <w:t xml:space="preserve"> (Art. 238 de la C</w:t>
      </w:r>
      <w:r>
        <w:rPr>
          <w:lang w:val="es-PY"/>
        </w:rPr>
        <w:t>onstitución Nacional numeral 8)</w:t>
      </w:r>
      <w:r w:rsidRPr="00B62A81">
        <w:rPr>
          <w:lang w:val="es-PY"/>
        </w:rPr>
        <w:t xml:space="preserve"> que la </w:t>
      </w:r>
      <w:r>
        <w:rPr>
          <w:lang w:val="es-PY"/>
        </w:rPr>
        <w:t xml:space="preserve">STP junto con el Gabinete Civil se encargan </w:t>
      </w:r>
      <w:r w:rsidRPr="00B62A81">
        <w:rPr>
          <w:lang w:val="es-PY"/>
        </w:rPr>
        <w:t xml:space="preserve">de preparar para presentación del Presidente de la República al Congreso, el 1 de julio de cada año. En </w:t>
      </w:r>
      <w:r>
        <w:rPr>
          <w:lang w:val="es-PY"/>
        </w:rPr>
        <w:t>este informe se hace referencia</w:t>
      </w:r>
      <w:r w:rsidRPr="00B62A81">
        <w:rPr>
          <w:lang w:val="es-PY"/>
        </w:rPr>
        <w:t xml:space="preserve"> a las gestiones realizadas por el Poder Ejecutivo, el estado de la Nación y las acciones prioritarias de corto y mediano plazo.</w:t>
      </w:r>
    </w:p>
    <w:p w14:paraId="559D8444" w14:textId="77777777" w:rsidR="00F14597" w:rsidRPr="00B62A81" w:rsidRDefault="00F14597" w:rsidP="00F14597">
      <w:pPr>
        <w:pStyle w:val="Normal1"/>
        <w:widowControl w:val="0"/>
        <w:numPr>
          <w:ilvl w:val="0"/>
          <w:numId w:val="45"/>
        </w:numPr>
        <w:spacing w:before="0"/>
        <w:jc w:val="both"/>
        <w:rPr>
          <w:lang w:val="es-PY"/>
        </w:rPr>
      </w:pPr>
      <w:r w:rsidRPr="00B62A81">
        <w:rPr>
          <w:b/>
          <w:lang w:val="es-PY"/>
        </w:rPr>
        <w:t>Informe Anual sobre Estados Contables</w:t>
      </w:r>
      <w:r w:rsidRPr="00B62A81">
        <w:rPr>
          <w:lang w:val="es-PY"/>
        </w:rPr>
        <w:t>, que el Ministerio de Hacienda pone a disposición del Poder Ejecutivo y el Congreso Nacional a más tardar el 31 de marzo. Presenta la posición financiera, económica, presupuestaria y patrimonial consolidada de los organismos y entidades del Estado, referente a cada ejercicio fiscal cerrado y liquidado, con el estado comparativo de lo presupuestado y lo ejecutado. Antes que culmine el mes de abril de cada año, el Presidente de la República, basándose en este informe, remitirá a la Contraloría General de la República un informe anual referente a la liquidación del presupuesto del año anterior.</w:t>
      </w:r>
    </w:p>
    <w:p w14:paraId="16E800DE" w14:textId="77777777" w:rsidR="00F14597" w:rsidRPr="00B62A81" w:rsidRDefault="00F14597" w:rsidP="00F14597">
      <w:pPr>
        <w:pStyle w:val="Normal1"/>
        <w:widowControl w:val="0"/>
        <w:numPr>
          <w:ilvl w:val="0"/>
          <w:numId w:val="45"/>
        </w:numPr>
        <w:spacing w:before="0"/>
        <w:jc w:val="both"/>
        <w:rPr>
          <w:lang w:val="es-PY"/>
        </w:rPr>
      </w:pPr>
      <w:r w:rsidRPr="00B62A81">
        <w:rPr>
          <w:b/>
          <w:lang w:val="es-PY"/>
        </w:rPr>
        <w:t>Informes de control financiero y evaluación del presupuesto general de la Nación</w:t>
      </w:r>
      <w:r w:rsidRPr="00B62A81">
        <w:rPr>
          <w:lang w:val="es-PY"/>
        </w:rPr>
        <w:t>, con periodicidad semestral, consolidados por el Ministerio de Hacienda en base a los reportes e informes semestrales de los OEE, que muestran los avances de la ejecución física y financiera en la producción de bienes y servicios realizados.</w:t>
      </w:r>
    </w:p>
    <w:p w14:paraId="5D760828" w14:textId="77777777" w:rsidR="00F14597" w:rsidRPr="00B62A81" w:rsidRDefault="00F14597" w:rsidP="00F14597">
      <w:pPr>
        <w:pStyle w:val="Normal1"/>
        <w:widowControl w:val="0"/>
        <w:numPr>
          <w:ilvl w:val="0"/>
          <w:numId w:val="45"/>
        </w:numPr>
        <w:spacing w:before="0"/>
        <w:jc w:val="both"/>
        <w:rPr>
          <w:lang w:val="es-PY"/>
        </w:rPr>
      </w:pPr>
      <w:r>
        <w:rPr>
          <w:b/>
          <w:lang w:val="es-PY"/>
        </w:rPr>
        <w:t>Reporte</w:t>
      </w:r>
      <w:r w:rsidRPr="00B62A81">
        <w:rPr>
          <w:b/>
          <w:lang w:val="es-PY"/>
        </w:rPr>
        <w:t xml:space="preserve"> bimestral de resultados (cualitativos y cuantitativos),</w:t>
      </w:r>
      <w:r w:rsidRPr="00B62A81">
        <w:rPr>
          <w:lang w:val="es-PY"/>
        </w:rPr>
        <w:t xml:space="preserve"> que los OEE entregan a</w:t>
      </w:r>
      <w:r>
        <w:rPr>
          <w:lang w:val="es-PY"/>
        </w:rPr>
        <w:t>l Ministerio de Hacienda, sobre</w:t>
      </w:r>
      <w:r w:rsidRPr="00B62A81">
        <w:rPr>
          <w:lang w:val="es-PY"/>
        </w:rPr>
        <w:t xml:space="preserve"> los programas de inversión en ejecución, especificando actividades desarrolladas y monto de recursos ejercidos. La presentación de estos re</w:t>
      </w:r>
      <w:r>
        <w:rPr>
          <w:lang w:val="es-PY"/>
        </w:rPr>
        <w:t xml:space="preserve">portes son condicionantes para </w:t>
      </w:r>
      <w:r w:rsidRPr="00B62A81">
        <w:rPr>
          <w:lang w:val="es-PY"/>
        </w:rPr>
        <w:t>desembolsos.</w:t>
      </w:r>
    </w:p>
    <w:p w14:paraId="1423D9A0" w14:textId="77777777" w:rsidR="00F14597" w:rsidRPr="00675549" w:rsidRDefault="00F14597" w:rsidP="00F14597">
      <w:r w:rsidRPr="00675549">
        <w:t>Por su parte el Ministerio de Hacienda somete a la consideración del Poder Ejecutivo un informe bimestral consolidado sobre la ejecución de los programas financiados con recursos del Crédito Público, pudiendo formular recomendaciones en su caso.</w:t>
      </w:r>
    </w:p>
    <w:p w14:paraId="3E60829A" w14:textId="77777777" w:rsidR="00F14597" w:rsidRPr="00675549" w:rsidRDefault="00F14597" w:rsidP="00F14597">
      <w:r>
        <w:t>En el marco del</w:t>
      </w:r>
      <w:r w:rsidRPr="00675549">
        <w:t xml:space="preserve"> Consejo Nacional de Evaluación</w:t>
      </w:r>
      <w:r>
        <w:t xml:space="preserve"> (CNE)</w:t>
      </w:r>
      <w:r w:rsidRPr="00675549">
        <w:t>, la STP emitirá un informe anual</w:t>
      </w:r>
      <w:r>
        <w:t xml:space="preserve"> de gestión sobre la base de la</w:t>
      </w:r>
      <w:r w:rsidRPr="00675549">
        <w:t xml:space="preserve"> consolidación de los informes de gestión anual de OEE del Poder Ejecutivo, en el marco de las acciones de transp</w:t>
      </w:r>
      <w:r>
        <w:t>arencia y rendición de cuentas.</w:t>
      </w:r>
    </w:p>
    <w:p w14:paraId="177F1F9F" w14:textId="77777777" w:rsidR="00F14597" w:rsidRPr="00675549" w:rsidRDefault="00F14597" w:rsidP="00F14597">
      <w:r w:rsidRPr="00675549">
        <w:t>La STP, en coordinación con el Ministerio de Hacienda, podrá establecer y hacer públicos contratos de desempeño con las OEE que muestren los niveles de avance sobre las metas comprometidas.</w:t>
      </w:r>
    </w:p>
    <w:p w14:paraId="02ECC9CB" w14:textId="77777777" w:rsidR="00F14597" w:rsidRPr="00675549" w:rsidRDefault="00F14597" w:rsidP="00F14597">
      <w:r w:rsidRPr="00675549">
        <w:t xml:space="preserve">En el marco de las acciones del CNE, se realizarán evaluaciones específicas de programas presupuestarios de diversos tipos, por ejemplo evaluaciones de diseño, para valorar la pertinencia en su formulación; de procesos, para identificar cuellos de </w:t>
      </w:r>
      <w:r w:rsidRPr="00675549">
        <w:lastRenderedPageBreak/>
        <w:t>botellas y determinar medidas de mitigación; de impacto, para conocer cambios en las condiciones de bienestar que atiende el programa. Así también, podrán incluirse otras evaluaciones que determine el Consejo en el proceso de implementación del enfoq</w:t>
      </w:r>
      <w:r>
        <w:t xml:space="preserve">ue de Gestión para Resultados. </w:t>
      </w:r>
      <w:r w:rsidRPr="00675549">
        <w:t>Los resultados de estas evaluaciones serán también difundidos en las modalidades que determine el Consejo.</w:t>
      </w:r>
    </w:p>
    <w:p w14:paraId="5106189B" w14:textId="77777777" w:rsidR="00F14597" w:rsidRPr="00675549" w:rsidRDefault="00F14597" w:rsidP="00F14597">
      <w:r w:rsidRPr="00675549">
        <w:t>Los reportes de seguimiento y evaluación que emitan la Secretaría Técnica de Planificación y el Comité Nacional de Evaluación servirán para informar de manera regular al Poder Ejecutivo, al Congreso y a la Sociedad Civil sobre los resultados alcanzados y avances establecidos  en las metas del Plan Nacional de Desarrollo.</w:t>
      </w:r>
    </w:p>
    <w:p w14:paraId="71EAE46D" w14:textId="77777777" w:rsidR="00F14597" w:rsidRDefault="00F14597" w:rsidP="00F14597">
      <w:r>
        <w:t>El</w:t>
      </w:r>
      <w:r w:rsidRPr="00675549">
        <w:t xml:space="preserve"> Consejo Nacional de Evaluación se encargará de que los reportes de seguimiento y evaluación sean  presentados de manera oportuna, para que sirvan como insumo en la asignación de recursos en el proceso de elaboración del presupuesto. Asimismo, impulsará la implementación de las recomendaciones derivadas de las evaluaciones de programas presupuestales, y establecerá las medidas que considere pertinentes para la socialización y divulgación de los resultados relativos a la calidad del gasto público.</w:t>
      </w:r>
    </w:p>
    <w:p w14:paraId="5B4A0C94" w14:textId="77777777" w:rsidR="00F14597" w:rsidRPr="007C6BCA" w:rsidRDefault="00F14597" w:rsidP="00F14597">
      <w:pPr>
        <w:rPr>
          <w:b/>
        </w:rPr>
      </w:pPr>
      <w:r>
        <w:rPr>
          <w:b/>
        </w:rPr>
        <w:t>El monitoreo del Plan Nacional de Reducción de</w:t>
      </w:r>
      <w:r w:rsidRPr="007C6BCA">
        <w:rPr>
          <w:b/>
        </w:rPr>
        <w:t xml:space="preserve"> Pobreza</w:t>
      </w:r>
    </w:p>
    <w:p w14:paraId="42D161A8" w14:textId="77777777" w:rsidR="00F14597" w:rsidRDefault="00F14597" w:rsidP="00F14597">
      <w:r>
        <w:t xml:space="preserve">La estrategia central para la reducción de Pobreza contenida en el Plan, cuenta ya con un mecanismo de monitoreo, denominado “Tablero de Control”. El tablero consolida la programación de la entrega de bienes y servicios de los programas que constituyen al Programa: </w:t>
      </w:r>
      <w:r w:rsidRPr="008220EA">
        <w:rPr>
          <w:i/>
        </w:rPr>
        <w:t>Sembrando Oportunidades</w:t>
      </w:r>
      <w:r>
        <w:t>, su seguimiento en cuanto a la entrega de bienes y servicios, cobertura y focalización. De este modo, se sistematiza la información más relevante para detectar déficit de cobertura, entregas tardías, problemas de focalización, entre otros, a nivel de las iniciativas. Si bien este sistema presenta reportes mensuales o bimestrales, en función de los productos, permite la generación de reportes inmediatos ante una coyuntura específica.</w:t>
      </w:r>
    </w:p>
    <w:p w14:paraId="759C4657" w14:textId="77777777" w:rsidR="00F14597" w:rsidRPr="00BD6BD6" w:rsidRDefault="00F14597" w:rsidP="00F14597">
      <w:pPr>
        <w:pStyle w:val="Default"/>
        <w:spacing w:line="276" w:lineRule="auto"/>
        <w:jc w:val="both"/>
        <w:rPr>
          <w:rFonts w:asciiTheme="minorHAnsi" w:hAnsiTheme="minorHAnsi"/>
        </w:rPr>
      </w:pPr>
      <w:r>
        <w:rPr>
          <w:rFonts w:asciiTheme="minorHAnsi" w:hAnsiTheme="minorHAnsi"/>
        </w:rPr>
        <w:t>El T</w:t>
      </w:r>
      <w:r w:rsidRPr="008220EA">
        <w:rPr>
          <w:rFonts w:asciiTheme="minorHAnsi" w:hAnsiTheme="minorHAnsi"/>
        </w:rPr>
        <w:t xml:space="preserve">ablero tiene un árbol jerárquico que permite asociar la Eficacia en la entrega de </w:t>
      </w:r>
      <w:r>
        <w:rPr>
          <w:rFonts w:asciiTheme="minorHAnsi" w:hAnsiTheme="minorHAnsi"/>
        </w:rPr>
        <w:t xml:space="preserve">bienes y </w:t>
      </w:r>
      <w:r w:rsidRPr="008220EA">
        <w:rPr>
          <w:rFonts w:asciiTheme="minorHAnsi" w:hAnsiTheme="minorHAnsi"/>
        </w:rPr>
        <w:t xml:space="preserve">servicios con los </w:t>
      </w:r>
      <w:r>
        <w:rPr>
          <w:rFonts w:asciiTheme="minorHAnsi" w:hAnsiTheme="minorHAnsi"/>
        </w:rPr>
        <w:t>ejes</w:t>
      </w:r>
      <w:r w:rsidRPr="008220EA">
        <w:rPr>
          <w:rFonts w:asciiTheme="minorHAnsi" w:hAnsiTheme="minorHAnsi"/>
        </w:rPr>
        <w:t xml:space="preserve"> estratégicos y </w:t>
      </w:r>
      <w:r>
        <w:rPr>
          <w:rFonts w:asciiTheme="minorHAnsi" w:hAnsiTheme="minorHAnsi"/>
        </w:rPr>
        <w:t>objetivos</w:t>
      </w:r>
      <w:r w:rsidRPr="008220EA">
        <w:rPr>
          <w:rFonts w:asciiTheme="minorHAnsi" w:hAnsiTheme="minorHAnsi"/>
        </w:rPr>
        <w:t xml:space="preserve"> del P</w:t>
      </w:r>
      <w:r>
        <w:rPr>
          <w:rFonts w:asciiTheme="minorHAnsi" w:hAnsiTheme="minorHAnsi"/>
        </w:rPr>
        <w:t xml:space="preserve">lan </w:t>
      </w:r>
      <w:r w:rsidRPr="008220EA">
        <w:rPr>
          <w:rFonts w:asciiTheme="minorHAnsi" w:hAnsiTheme="minorHAnsi"/>
        </w:rPr>
        <w:t>N</w:t>
      </w:r>
      <w:r>
        <w:rPr>
          <w:rFonts w:asciiTheme="minorHAnsi" w:hAnsiTheme="minorHAnsi"/>
        </w:rPr>
        <w:t xml:space="preserve">acional de </w:t>
      </w:r>
      <w:r w:rsidRPr="008220EA">
        <w:rPr>
          <w:rFonts w:asciiTheme="minorHAnsi" w:hAnsiTheme="minorHAnsi"/>
        </w:rPr>
        <w:t>D</w:t>
      </w:r>
      <w:r>
        <w:rPr>
          <w:rFonts w:asciiTheme="minorHAnsi" w:hAnsiTheme="minorHAnsi"/>
        </w:rPr>
        <w:t>esarrollo</w:t>
      </w:r>
      <w:r w:rsidRPr="008220EA">
        <w:rPr>
          <w:rFonts w:asciiTheme="minorHAnsi" w:hAnsiTheme="minorHAnsi"/>
        </w:rPr>
        <w:t xml:space="preserve">, logrando una importante consistencia de las medidas. </w:t>
      </w:r>
      <w:r>
        <w:rPr>
          <w:rFonts w:asciiTheme="minorHAnsi" w:hAnsiTheme="minorHAnsi"/>
        </w:rPr>
        <w:t>A medida que se avance con el proceso de gestión por resultados, esto permitirá a las OEE mejorar la planificación operativa, extendiendo e incorporando además el monitoreo de otras políticas gubernamentales.</w:t>
      </w:r>
    </w:p>
    <w:p w14:paraId="52FA4EC3" w14:textId="226FF180" w:rsidR="00F14597" w:rsidRPr="00F14597" w:rsidRDefault="00F14597" w:rsidP="00F14597">
      <w:pPr>
        <w:rPr>
          <w:rFonts w:asciiTheme="minorHAnsi" w:hAnsiTheme="minorHAnsi"/>
          <w:lang w:val="es-ES"/>
        </w:rPr>
      </w:pPr>
    </w:p>
    <w:p w14:paraId="6B5FC0E7" w14:textId="643B674C" w:rsidR="00325626" w:rsidRPr="00BD6BD6" w:rsidRDefault="00325626" w:rsidP="00BD6BD6">
      <w:pPr>
        <w:pStyle w:val="Default"/>
        <w:spacing w:line="276" w:lineRule="auto"/>
        <w:jc w:val="both"/>
        <w:rPr>
          <w:rFonts w:asciiTheme="minorHAnsi" w:hAnsiTheme="minorHAnsi"/>
        </w:rPr>
      </w:pPr>
    </w:p>
    <w:sectPr w:rsidR="00325626" w:rsidRPr="00BD6BD6" w:rsidSect="009C7E58">
      <w:footerReference w:type="default" r:id="rId30"/>
      <w:pgSz w:w="11906" w:h="16838"/>
      <w:pgMar w:top="1134" w:right="680" w:bottom="1134" w:left="6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927C0" w14:textId="77777777" w:rsidR="00285ED3" w:rsidRDefault="00285ED3" w:rsidP="00B26BEF">
      <w:pPr>
        <w:spacing w:after="0"/>
      </w:pPr>
      <w:r>
        <w:separator/>
      </w:r>
    </w:p>
    <w:p w14:paraId="7966CFAE" w14:textId="77777777" w:rsidR="00285ED3" w:rsidRDefault="00285ED3"/>
  </w:endnote>
  <w:endnote w:type="continuationSeparator" w:id="0">
    <w:p w14:paraId="6F7838FF" w14:textId="77777777" w:rsidR="00285ED3" w:rsidRDefault="00285ED3" w:rsidP="00B26BEF">
      <w:pPr>
        <w:spacing w:after="0"/>
      </w:pPr>
      <w:r>
        <w:continuationSeparator/>
      </w:r>
    </w:p>
    <w:p w14:paraId="722F7669" w14:textId="77777777" w:rsidR="00285ED3" w:rsidRDefault="00285E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charset w:val="80"/>
    <w:family w:val="auto"/>
    <w:pitch w:val="variable"/>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C1471" w14:textId="77777777" w:rsidR="005373C3" w:rsidRDefault="005373C3">
    <w:pPr>
      <w:pStyle w:val="Normal1"/>
      <w:jc w:val="center"/>
    </w:pPr>
    <w:r>
      <w:fldChar w:fldCharType="begin"/>
    </w:r>
    <w:r>
      <w:instrText>PAGE</w:instrText>
    </w:r>
    <w:r>
      <w:fldChar w:fldCharType="separate"/>
    </w:r>
    <w:r w:rsidR="00673E8F">
      <w:rPr>
        <w:noProof/>
      </w:rPr>
      <w:t>3</w:t>
    </w:r>
    <w:r>
      <w:rPr>
        <w:noProof/>
      </w:rPr>
      <w:fldChar w:fldCharType="end"/>
    </w:r>
    <w:r>
      <w:rPr>
        <w:sz w:val="20"/>
      </w:rPr>
      <w:t>/</w:t>
    </w:r>
    <w:r>
      <w:fldChar w:fldCharType="begin"/>
    </w:r>
    <w:r>
      <w:instrText>NUMPAGES</w:instrText>
    </w:r>
    <w:r>
      <w:fldChar w:fldCharType="separate"/>
    </w:r>
    <w:r w:rsidR="00673E8F">
      <w:rPr>
        <w:noProof/>
      </w:rPr>
      <w:t>106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7D3D7" w14:textId="77777777" w:rsidR="005373C3" w:rsidRDefault="005373C3" w:rsidP="0086246F">
    <w:pPr>
      <w:pStyle w:val="Normal1"/>
      <w:jc w:val="center"/>
    </w:pPr>
    <w:r>
      <w:fldChar w:fldCharType="begin"/>
    </w:r>
    <w:r>
      <w:instrText>PAGE</w:instrText>
    </w:r>
    <w:r>
      <w:fldChar w:fldCharType="separate"/>
    </w:r>
    <w:r w:rsidR="00673E8F">
      <w:rPr>
        <w:noProof/>
      </w:rPr>
      <w:t>106</w:t>
    </w:r>
    <w:r>
      <w:rPr>
        <w:noProof/>
      </w:rPr>
      <w:fldChar w:fldCharType="end"/>
    </w:r>
    <w:r>
      <w:rPr>
        <w:sz w:val="20"/>
      </w:rPr>
      <w:t>/</w:t>
    </w:r>
    <w:r>
      <w:fldChar w:fldCharType="begin"/>
    </w:r>
    <w:r>
      <w:instrText>NUMPAGES</w:instrText>
    </w:r>
    <w:r>
      <w:fldChar w:fldCharType="separate"/>
    </w:r>
    <w:r w:rsidR="00673E8F">
      <w:rPr>
        <w:noProof/>
      </w:rPr>
      <w:t>106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54B0A" w14:textId="77777777" w:rsidR="00285ED3" w:rsidRDefault="00285ED3" w:rsidP="00C31540">
      <w:pPr>
        <w:spacing w:after="0"/>
      </w:pPr>
      <w:r>
        <w:separator/>
      </w:r>
    </w:p>
  </w:footnote>
  <w:footnote w:type="continuationSeparator" w:id="0">
    <w:p w14:paraId="1511CC1C" w14:textId="77777777" w:rsidR="00285ED3" w:rsidRDefault="00285ED3" w:rsidP="00C31540">
      <w:pPr>
        <w:spacing w:after="0"/>
      </w:pPr>
      <w:r>
        <w:continuationSeparator/>
      </w:r>
    </w:p>
  </w:footnote>
  <w:footnote w:type="continuationNotice" w:id="1">
    <w:p w14:paraId="57BBEDDE" w14:textId="77777777" w:rsidR="00285ED3" w:rsidRDefault="00285ED3">
      <w:pPr>
        <w:spacing w:before="0" w:after="0" w:line="240" w:lineRule="auto"/>
      </w:pPr>
    </w:p>
  </w:footnote>
  <w:footnote w:id="2">
    <w:p w14:paraId="7C08B9FD" w14:textId="001C9367" w:rsidR="005373C3" w:rsidRPr="00C47E97" w:rsidRDefault="005373C3" w:rsidP="00897F97">
      <w:pPr>
        <w:pStyle w:val="Normal11"/>
        <w:spacing w:after="0"/>
        <w:jc w:val="both"/>
        <w:rPr>
          <w:lang w:val="es-PY"/>
        </w:rPr>
      </w:pPr>
      <w:r>
        <w:rPr>
          <w:vertAlign w:val="superscript"/>
        </w:rPr>
        <w:footnoteRef/>
      </w:r>
      <w:r>
        <w:rPr>
          <w:sz w:val="20"/>
          <w:lang w:val="es-PY"/>
        </w:rPr>
        <w:t xml:space="preserve"> </w:t>
      </w:r>
      <w:r w:rsidRPr="004E4578">
        <w:rPr>
          <w:sz w:val="20"/>
          <w:lang w:val="es-PY"/>
        </w:rPr>
        <w:t xml:space="preserve">Definición de </w:t>
      </w:r>
      <w:proofErr w:type="spellStart"/>
      <w:r w:rsidRPr="004E4578">
        <w:rPr>
          <w:sz w:val="20"/>
          <w:lang w:val="es-PY"/>
        </w:rPr>
        <w:t>Porter</w:t>
      </w:r>
      <w:proofErr w:type="spellEnd"/>
      <w:r w:rsidRPr="004E4578">
        <w:rPr>
          <w:sz w:val="20"/>
          <w:lang w:val="es-PY"/>
        </w:rPr>
        <w:t xml:space="preserve">, Michael E., Scott </w:t>
      </w:r>
      <w:proofErr w:type="spellStart"/>
      <w:r w:rsidRPr="004E4578">
        <w:rPr>
          <w:sz w:val="20"/>
          <w:lang w:val="es-PY"/>
        </w:rPr>
        <w:t>Stern</w:t>
      </w:r>
      <w:proofErr w:type="spellEnd"/>
      <w:r w:rsidRPr="004E4578">
        <w:rPr>
          <w:sz w:val="20"/>
          <w:lang w:val="es-PY"/>
        </w:rPr>
        <w:t xml:space="preserve">, y Michael Green. </w:t>
      </w:r>
      <w:hyperlink r:id="rId1">
        <w:r>
          <w:rPr>
            <w:sz w:val="20"/>
            <w:lang w:val="es-PY"/>
          </w:rPr>
          <w:t>"Índice de Progreso Social 2014</w:t>
        </w:r>
        <w:r w:rsidRPr="00C47E97">
          <w:rPr>
            <w:sz w:val="20"/>
            <w:lang w:val="es-PY"/>
          </w:rPr>
          <w:t>"</w:t>
        </w:r>
      </w:hyperlink>
      <w:r>
        <w:rPr>
          <w:sz w:val="20"/>
          <w:lang w:val="es-PY"/>
        </w:rPr>
        <w:t xml:space="preserve"> Foro Mundial de Emprendimiento</w:t>
      </w:r>
      <w:r w:rsidRPr="00C47E97">
        <w:rPr>
          <w:sz w:val="20"/>
          <w:lang w:val="es-PY"/>
        </w:rPr>
        <w:t xml:space="preserve"> Social, Fundación </w:t>
      </w:r>
      <w:proofErr w:type="spellStart"/>
      <w:r w:rsidRPr="00C47E97">
        <w:rPr>
          <w:sz w:val="20"/>
          <w:lang w:val="es-PY"/>
        </w:rPr>
        <w:t>Skoll</w:t>
      </w:r>
      <w:proofErr w:type="spellEnd"/>
      <w:r w:rsidRPr="00C47E97">
        <w:rPr>
          <w:sz w:val="20"/>
          <w:lang w:val="es-PY"/>
        </w:rPr>
        <w:t xml:space="preserve">, Londres, </w:t>
      </w:r>
      <w:r>
        <w:rPr>
          <w:sz w:val="20"/>
          <w:lang w:val="es-PY"/>
        </w:rPr>
        <w:t>Reino Unido</w:t>
      </w:r>
      <w:r w:rsidRPr="00C47E97">
        <w:rPr>
          <w:sz w:val="20"/>
          <w:lang w:val="es-PY"/>
        </w:rPr>
        <w:t xml:space="preserve">, </w:t>
      </w:r>
      <w:r>
        <w:rPr>
          <w:sz w:val="20"/>
          <w:lang w:val="es-PY"/>
        </w:rPr>
        <w:t>8 de abril</w:t>
      </w:r>
      <w:r w:rsidRPr="00C47E97">
        <w:rPr>
          <w:sz w:val="20"/>
          <w:lang w:val="es-PY"/>
        </w:rPr>
        <w:t>, 2014.</w:t>
      </w:r>
    </w:p>
  </w:footnote>
  <w:footnote w:id="3">
    <w:p w14:paraId="75D4269A" w14:textId="4A7EFE98" w:rsidR="005373C3" w:rsidRPr="00741958" w:rsidRDefault="005373C3">
      <w:pPr>
        <w:pStyle w:val="Textonotapie"/>
      </w:pPr>
      <w:r>
        <w:rPr>
          <w:rStyle w:val="Refdenotaalpie"/>
        </w:rPr>
        <w:footnoteRef/>
      </w:r>
      <w:r>
        <w:rPr>
          <w:sz w:val="20"/>
        </w:rPr>
        <w:t xml:space="preserve"> </w:t>
      </w:r>
      <w:proofErr w:type="spellStart"/>
      <w:r w:rsidRPr="00741958">
        <w:rPr>
          <w:sz w:val="20"/>
        </w:rPr>
        <w:t>Resiliencia</w:t>
      </w:r>
      <w:proofErr w:type="spellEnd"/>
      <w:r w:rsidRPr="00741958">
        <w:rPr>
          <w:sz w:val="20"/>
        </w:rPr>
        <w:t xml:space="preserve"> comunitaria es una medida de la habilidad de las comunidades en la utilización de los recursos disponibles para soportar, </w:t>
      </w:r>
      <w:r>
        <w:rPr>
          <w:sz w:val="20"/>
        </w:rPr>
        <w:t>responder</w:t>
      </w:r>
      <w:r w:rsidRPr="00741958">
        <w:rPr>
          <w:sz w:val="20"/>
        </w:rPr>
        <w:t xml:space="preserve"> y recuperarse de situaciones adversas (RAND, 2014).</w:t>
      </w:r>
    </w:p>
  </w:footnote>
  <w:footnote w:id="4">
    <w:p w14:paraId="66D9E059" w14:textId="77777777" w:rsidR="005373C3" w:rsidRPr="00C47E97" w:rsidRDefault="005373C3" w:rsidP="00897F97">
      <w:pPr>
        <w:pStyle w:val="Normal11"/>
        <w:spacing w:after="0"/>
        <w:jc w:val="both"/>
        <w:rPr>
          <w:lang w:val="es-PY"/>
        </w:rPr>
      </w:pPr>
      <w:r>
        <w:rPr>
          <w:vertAlign w:val="superscript"/>
        </w:rPr>
        <w:footnoteRef/>
      </w:r>
      <w:r w:rsidRPr="00E94CBD">
        <w:rPr>
          <w:sz w:val="20"/>
          <w:lang w:val="es-PY"/>
        </w:rPr>
        <w:t xml:space="preserve"> Naciones Unidas. </w:t>
      </w:r>
      <w:r w:rsidRPr="00C47E97">
        <w:rPr>
          <w:sz w:val="20"/>
          <w:lang w:val="es-PY"/>
        </w:rPr>
        <w:t>Centro Internacional de Políticas para el crecimiento inclusivo. http://www.ipc-undp.org/</w:t>
      </w:r>
    </w:p>
  </w:footnote>
  <w:footnote w:id="5">
    <w:p w14:paraId="4F80A0A8" w14:textId="77777777" w:rsidR="005373C3" w:rsidRPr="00597743" w:rsidRDefault="005373C3" w:rsidP="00897F97">
      <w:pPr>
        <w:pStyle w:val="Normal11"/>
        <w:spacing w:after="0"/>
        <w:jc w:val="both"/>
        <w:rPr>
          <w:lang w:val="es-PY"/>
        </w:rPr>
      </w:pPr>
      <w:r>
        <w:rPr>
          <w:vertAlign w:val="superscript"/>
        </w:rPr>
        <w:footnoteRef/>
      </w:r>
      <w:r w:rsidRPr="009A0F18">
        <w:rPr>
          <w:sz w:val="20"/>
        </w:rPr>
        <w:t xml:space="preserve"> </w:t>
      </w:r>
      <w:proofErr w:type="gramStart"/>
      <w:r w:rsidRPr="009A0F18">
        <w:rPr>
          <w:sz w:val="20"/>
        </w:rPr>
        <w:t>Opening pathwa</w:t>
      </w:r>
      <w:r w:rsidRPr="00B94CBF">
        <w:rPr>
          <w:sz w:val="20"/>
        </w:rPr>
        <w:t>ys for shared progress.</w:t>
      </w:r>
      <w:proofErr w:type="gramEnd"/>
      <w:r w:rsidRPr="00B94CBF">
        <w:rPr>
          <w:sz w:val="20"/>
        </w:rPr>
        <w:t xml:space="preserve"> </w:t>
      </w:r>
      <w:proofErr w:type="gramStart"/>
      <w:r w:rsidRPr="00B94CBF">
        <w:rPr>
          <w:sz w:val="20"/>
        </w:rPr>
        <w:t>World Economic Forum on Latin America.</w:t>
      </w:r>
      <w:proofErr w:type="gramEnd"/>
      <w:r w:rsidRPr="00B94CBF">
        <w:rPr>
          <w:sz w:val="20"/>
        </w:rPr>
        <w:t xml:space="preserve"> </w:t>
      </w:r>
      <w:r>
        <w:rPr>
          <w:sz w:val="20"/>
          <w:lang w:val="es-PY"/>
        </w:rPr>
        <w:t>Ciudad de Panamá</w:t>
      </w:r>
      <w:r w:rsidRPr="00597743">
        <w:rPr>
          <w:sz w:val="20"/>
          <w:lang w:val="es-PY"/>
        </w:rPr>
        <w:t>,</w:t>
      </w:r>
      <w:r>
        <w:rPr>
          <w:sz w:val="20"/>
          <w:lang w:val="es-PY"/>
        </w:rPr>
        <w:t xml:space="preserve"> 1 a </w:t>
      </w:r>
      <w:r w:rsidRPr="00597743">
        <w:rPr>
          <w:sz w:val="20"/>
          <w:lang w:val="es-PY"/>
        </w:rPr>
        <w:t xml:space="preserve">3 </w:t>
      </w:r>
      <w:r>
        <w:rPr>
          <w:sz w:val="20"/>
          <w:lang w:val="es-PY"/>
        </w:rPr>
        <w:t>de abr</w:t>
      </w:r>
      <w:r w:rsidRPr="00597743">
        <w:rPr>
          <w:sz w:val="20"/>
          <w:lang w:val="es-PY"/>
        </w:rPr>
        <w:t>il</w:t>
      </w:r>
      <w:r>
        <w:rPr>
          <w:sz w:val="20"/>
          <w:lang w:val="es-PY"/>
        </w:rPr>
        <w:t>,</w:t>
      </w:r>
      <w:r w:rsidRPr="00597743">
        <w:rPr>
          <w:sz w:val="20"/>
          <w:lang w:val="es-PY"/>
        </w:rPr>
        <w:t xml:space="preserve"> 2014.</w:t>
      </w:r>
    </w:p>
  </w:footnote>
  <w:footnote w:id="6">
    <w:p w14:paraId="14A01D35" w14:textId="634F9654" w:rsidR="005373C3" w:rsidRPr="008B01D9" w:rsidRDefault="005373C3" w:rsidP="00897F97">
      <w:pPr>
        <w:pStyle w:val="Normal11"/>
        <w:spacing w:after="0"/>
        <w:jc w:val="both"/>
        <w:rPr>
          <w:lang w:val="es-PY"/>
        </w:rPr>
      </w:pPr>
      <w:r>
        <w:rPr>
          <w:vertAlign w:val="superscript"/>
        </w:rPr>
        <w:footnoteRef/>
      </w:r>
      <w:r>
        <w:rPr>
          <w:sz w:val="20"/>
          <w:lang w:val="es-PY"/>
        </w:rPr>
        <w:t xml:space="preserve"> </w:t>
      </w:r>
      <w:proofErr w:type="spellStart"/>
      <w:r w:rsidRPr="00597743">
        <w:rPr>
          <w:sz w:val="20"/>
          <w:lang w:val="es-PY"/>
        </w:rPr>
        <w:t>Paes</w:t>
      </w:r>
      <w:proofErr w:type="spellEnd"/>
      <w:r w:rsidRPr="00597743">
        <w:rPr>
          <w:sz w:val="20"/>
          <w:lang w:val="es-PY"/>
        </w:rPr>
        <w:t xml:space="preserve"> de Barros,</w:t>
      </w:r>
      <w:r>
        <w:rPr>
          <w:sz w:val="20"/>
          <w:lang w:val="es-PY"/>
        </w:rPr>
        <w:t xml:space="preserve"> </w:t>
      </w:r>
      <w:r w:rsidRPr="00597743">
        <w:rPr>
          <w:sz w:val="20"/>
          <w:lang w:val="es-PY"/>
        </w:rPr>
        <w:t>Ricardo</w:t>
      </w:r>
      <w:r>
        <w:rPr>
          <w:sz w:val="20"/>
          <w:lang w:val="es-PY"/>
        </w:rPr>
        <w:t>;</w:t>
      </w:r>
      <w:r w:rsidRPr="00597743">
        <w:rPr>
          <w:sz w:val="20"/>
          <w:lang w:val="es-PY"/>
        </w:rPr>
        <w:t xml:space="preserve"> Ferreira, </w:t>
      </w:r>
      <w:r>
        <w:rPr>
          <w:sz w:val="20"/>
          <w:lang w:val="es-PY"/>
        </w:rPr>
        <w:t xml:space="preserve">Francisco H.G.; </w:t>
      </w:r>
      <w:r w:rsidRPr="00597743">
        <w:rPr>
          <w:sz w:val="20"/>
          <w:lang w:val="es-PY"/>
        </w:rPr>
        <w:t>Molinas Vega</w:t>
      </w:r>
      <w:r>
        <w:rPr>
          <w:sz w:val="20"/>
          <w:lang w:val="es-PY"/>
        </w:rPr>
        <w:t>,</w:t>
      </w:r>
      <w:r w:rsidRPr="00597743">
        <w:rPr>
          <w:sz w:val="20"/>
          <w:lang w:val="es-PY"/>
        </w:rPr>
        <w:t xml:space="preserve"> José R. y Saavedra </w:t>
      </w:r>
      <w:proofErr w:type="spellStart"/>
      <w:r w:rsidRPr="00597743">
        <w:rPr>
          <w:sz w:val="20"/>
          <w:lang w:val="es-PY"/>
        </w:rPr>
        <w:t>Chanduvi</w:t>
      </w:r>
      <w:proofErr w:type="spellEnd"/>
      <w:r>
        <w:rPr>
          <w:sz w:val="20"/>
          <w:lang w:val="es-PY"/>
        </w:rPr>
        <w:t>,</w:t>
      </w:r>
      <w:r w:rsidRPr="00597743">
        <w:rPr>
          <w:sz w:val="20"/>
          <w:lang w:val="es-PY"/>
        </w:rPr>
        <w:t xml:space="preserve"> Jaime. </w:t>
      </w:r>
      <w:r w:rsidRPr="008B01D9">
        <w:rPr>
          <w:sz w:val="20"/>
          <w:lang w:val="es-PY"/>
        </w:rPr>
        <w:t>Midiendo la Desigualdad de Oportunidades en América Lat</w:t>
      </w:r>
      <w:r>
        <w:rPr>
          <w:sz w:val="20"/>
          <w:lang w:val="es-PY"/>
        </w:rPr>
        <w:t>ina y el Caribe. Banco Mundial, 2008.</w:t>
      </w:r>
    </w:p>
  </w:footnote>
  <w:footnote w:id="7">
    <w:p w14:paraId="5D8D3B5D" w14:textId="7F471265" w:rsidR="005373C3" w:rsidRPr="008B01D9" w:rsidRDefault="005373C3" w:rsidP="00897F97">
      <w:pPr>
        <w:pStyle w:val="Normal11"/>
        <w:spacing w:after="0"/>
        <w:jc w:val="both"/>
        <w:rPr>
          <w:lang w:val="es-PY"/>
        </w:rPr>
      </w:pPr>
      <w:r>
        <w:rPr>
          <w:vertAlign w:val="superscript"/>
        </w:rPr>
        <w:footnoteRef/>
      </w:r>
      <w:r>
        <w:rPr>
          <w:sz w:val="20"/>
          <w:lang w:val="es-PY"/>
        </w:rPr>
        <w:t xml:space="preserve"> </w:t>
      </w:r>
      <w:r w:rsidRPr="004A7BC6">
        <w:rPr>
          <w:sz w:val="20"/>
          <w:lang w:val="es-PY"/>
        </w:rPr>
        <w:t xml:space="preserve">Medina </w:t>
      </w:r>
      <w:proofErr w:type="spellStart"/>
      <w:r w:rsidRPr="004A7BC6">
        <w:rPr>
          <w:sz w:val="20"/>
          <w:lang w:val="es-PY"/>
        </w:rPr>
        <w:t>Giopp</w:t>
      </w:r>
      <w:proofErr w:type="spellEnd"/>
      <w:r w:rsidRPr="004A7BC6">
        <w:rPr>
          <w:sz w:val="20"/>
          <w:lang w:val="es-PY"/>
        </w:rPr>
        <w:t>, Alejandro. Gestión por procesos y creación de valor público. Instituto Tecnológico de Santo Domingo, 2005.</w:t>
      </w:r>
    </w:p>
  </w:footnote>
  <w:footnote w:id="8">
    <w:p w14:paraId="0E2B5912" w14:textId="64999AE9" w:rsidR="005373C3" w:rsidRPr="008B01D9" w:rsidRDefault="005373C3" w:rsidP="00897F97">
      <w:pPr>
        <w:pStyle w:val="Normal11"/>
        <w:spacing w:after="0"/>
        <w:jc w:val="both"/>
        <w:rPr>
          <w:lang w:val="es-PY"/>
        </w:rPr>
      </w:pPr>
      <w:r>
        <w:rPr>
          <w:vertAlign w:val="superscript"/>
        </w:rPr>
        <w:footnoteRef/>
      </w:r>
      <w:r>
        <w:rPr>
          <w:sz w:val="20"/>
          <w:lang w:val="es-PY"/>
        </w:rPr>
        <w:t xml:space="preserve"> </w:t>
      </w:r>
      <w:r w:rsidRPr="008B01D9">
        <w:rPr>
          <w:sz w:val="20"/>
          <w:lang w:val="es-PY"/>
        </w:rPr>
        <w:t xml:space="preserve">Nueva gestión pública. Banco Mundial </w:t>
      </w:r>
      <w:hyperlink r:id="rId2" w:history="1">
        <w:r w:rsidRPr="00096E1A">
          <w:rPr>
            <w:rStyle w:val="Hipervnculo"/>
            <w:sz w:val="20"/>
            <w:lang w:val="es-PY"/>
          </w:rPr>
          <w:t>http://www.worldbank.org/</w:t>
        </w:r>
      </w:hyperlink>
      <w:r>
        <w:rPr>
          <w:sz w:val="20"/>
          <w:lang w:val="es-PY"/>
        </w:rPr>
        <w:t>.</w:t>
      </w:r>
    </w:p>
  </w:footnote>
  <w:footnote w:id="9">
    <w:p w14:paraId="3004CBCD" w14:textId="73D8BDF9" w:rsidR="005373C3" w:rsidRPr="008B01D9" w:rsidRDefault="005373C3" w:rsidP="00897F97">
      <w:pPr>
        <w:pStyle w:val="Normal11"/>
        <w:spacing w:after="0"/>
        <w:jc w:val="both"/>
        <w:rPr>
          <w:lang w:val="es-PY"/>
        </w:rPr>
      </w:pPr>
      <w:r>
        <w:rPr>
          <w:vertAlign w:val="superscript"/>
        </w:rPr>
        <w:footnoteRef/>
      </w:r>
      <w:r>
        <w:rPr>
          <w:sz w:val="20"/>
          <w:lang w:val="es-PY"/>
        </w:rPr>
        <w:t xml:space="preserve"> </w:t>
      </w:r>
      <w:r w:rsidRPr="008B01D9">
        <w:rPr>
          <w:sz w:val="20"/>
          <w:lang w:val="es-PY"/>
        </w:rPr>
        <w:t>Plan Marco Nacional de Desarrollo y Ordenamiento territorial del Paraguay</w:t>
      </w:r>
      <w:r>
        <w:rPr>
          <w:sz w:val="20"/>
          <w:lang w:val="es-PY"/>
        </w:rPr>
        <w:t xml:space="preserve"> (STP 2012).</w:t>
      </w:r>
    </w:p>
  </w:footnote>
  <w:footnote w:id="10">
    <w:p w14:paraId="3535DD9E" w14:textId="77777777" w:rsidR="005373C3" w:rsidRPr="008B01D9" w:rsidRDefault="005373C3" w:rsidP="004562E4">
      <w:pPr>
        <w:pStyle w:val="Normal1"/>
        <w:spacing w:after="0"/>
        <w:jc w:val="both"/>
        <w:rPr>
          <w:lang w:val="es-PY"/>
        </w:rPr>
      </w:pPr>
      <w:r>
        <w:rPr>
          <w:vertAlign w:val="superscript"/>
        </w:rPr>
        <w:footnoteRef/>
      </w:r>
      <w:r w:rsidRPr="008B01D9">
        <w:rPr>
          <w:sz w:val="20"/>
          <w:lang w:val="es-PY"/>
        </w:rPr>
        <w:t xml:space="preserve"> El sector agrícola experimentó una caída del 24% durante el año 2009</w:t>
      </w:r>
      <w:r>
        <w:rPr>
          <w:sz w:val="20"/>
          <w:lang w:val="es-PY"/>
        </w:rPr>
        <w:t xml:space="preserve"> (Banco Central del Paraguay)</w:t>
      </w:r>
      <w:r w:rsidRPr="008B01D9">
        <w:rPr>
          <w:sz w:val="20"/>
          <w:lang w:val="es-PY"/>
        </w:rPr>
        <w:t>.</w:t>
      </w:r>
    </w:p>
  </w:footnote>
  <w:footnote w:id="11">
    <w:p w14:paraId="6E83C3DF" w14:textId="77777777" w:rsidR="005373C3" w:rsidRPr="008B01D9" w:rsidRDefault="005373C3" w:rsidP="004562E4">
      <w:pPr>
        <w:pStyle w:val="Normal1"/>
        <w:spacing w:after="0"/>
        <w:jc w:val="both"/>
        <w:rPr>
          <w:lang w:val="es-PY"/>
        </w:rPr>
      </w:pPr>
      <w:r>
        <w:rPr>
          <w:vertAlign w:val="superscript"/>
        </w:rPr>
        <w:footnoteRef/>
      </w:r>
      <w:r w:rsidRPr="008B01D9">
        <w:rPr>
          <w:sz w:val="20"/>
          <w:lang w:val="es-PY"/>
        </w:rPr>
        <w:t xml:space="preserve"> Los efectos de los programas de TMC en la pobreza extrema se capturan en las estadísticas con una participación de 3% en la estructura de los ingresos del quintil más pobre</w:t>
      </w:r>
      <w:r>
        <w:rPr>
          <w:sz w:val="20"/>
          <w:lang w:val="es-PY"/>
        </w:rPr>
        <w:t xml:space="preserve"> (Encuesta Permanente de Hogares, STP-DGEEC)</w:t>
      </w:r>
      <w:r w:rsidRPr="008B01D9">
        <w:rPr>
          <w:sz w:val="20"/>
          <w:lang w:val="es-PY"/>
        </w:rPr>
        <w:t>.</w:t>
      </w:r>
    </w:p>
  </w:footnote>
  <w:footnote w:id="12">
    <w:p w14:paraId="4FFE3B2C" w14:textId="77777777" w:rsidR="005373C3" w:rsidRPr="008B01D9" w:rsidRDefault="005373C3" w:rsidP="004562E4">
      <w:pPr>
        <w:pStyle w:val="Normal1"/>
        <w:spacing w:after="0"/>
        <w:jc w:val="both"/>
        <w:rPr>
          <w:lang w:val="es-PY"/>
        </w:rPr>
      </w:pPr>
      <w:r>
        <w:rPr>
          <w:vertAlign w:val="superscript"/>
        </w:rPr>
        <w:footnoteRef/>
      </w:r>
      <w:r>
        <w:rPr>
          <w:sz w:val="20"/>
          <w:lang w:val="es-PY"/>
        </w:rPr>
        <w:t xml:space="preserve"> El programa </w:t>
      </w:r>
      <w:proofErr w:type="spellStart"/>
      <w:r>
        <w:rPr>
          <w:sz w:val="20"/>
          <w:lang w:val="es-PY"/>
        </w:rPr>
        <w:t>Tekoporã</w:t>
      </w:r>
      <w:proofErr w:type="spellEnd"/>
      <w:r>
        <w:rPr>
          <w:sz w:val="20"/>
          <w:lang w:val="es-PY"/>
        </w:rPr>
        <w:t>,</w:t>
      </w:r>
      <w:r w:rsidRPr="008B01D9">
        <w:rPr>
          <w:sz w:val="20"/>
          <w:lang w:val="es-PY"/>
        </w:rPr>
        <w:t xml:space="preserve"> por su baja cobertura en el periodo analizado, ha tenido poco impacto en la reducción de pobreza.</w:t>
      </w:r>
    </w:p>
  </w:footnote>
  <w:footnote w:id="13">
    <w:p w14:paraId="6730D5E2" w14:textId="77777777" w:rsidR="005373C3" w:rsidRPr="008B01D9" w:rsidRDefault="005373C3" w:rsidP="004562E4">
      <w:pPr>
        <w:pStyle w:val="Normal11"/>
        <w:spacing w:after="0"/>
        <w:jc w:val="both"/>
        <w:rPr>
          <w:lang w:val="es-PY"/>
        </w:rPr>
      </w:pPr>
      <w:r>
        <w:rPr>
          <w:vertAlign w:val="superscript"/>
        </w:rPr>
        <w:footnoteRef/>
      </w:r>
      <w:r>
        <w:rPr>
          <w:sz w:val="20"/>
          <w:lang w:val="es-PY"/>
        </w:rPr>
        <w:t xml:space="preserve"> A partir del año 1997</w:t>
      </w:r>
      <w:r w:rsidRPr="008B01D9">
        <w:rPr>
          <w:sz w:val="20"/>
          <w:lang w:val="es-PY"/>
        </w:rPr>
        <w:t xml:space="preserve"> se cuentan con encuesta</w:t>
      </w:r>
      <w:r>
        <w:rPr>
          <w:sz w:val="20"/>
          <w:lang w:val="es-PY"/>
        </w:rPr>
        <w:t>s comparables a nivel nacional en Paraguay para medir la pobreza</w:t>
      </w:r>
      <w:r w:rsidRPr="008B01D9">
        <w:rPr>
          <w:sz w:val="20"/>
          <w:lang w:val="es-PY"/>
        </w:rPr>
        <w:t>.</w:t>
      </w:r>
    </w:p>
  </w:footnote>
  <w:footnote w:id="14">
    <w:p w14:paraId="578A2334" w14:textId="77777777" w:rsidR="005373C3" w:rsidRPr="008B01D9" w:rsidRDefault="005373C3" w:rsidP="004562E4">
      <w:pPr>
        <w:pStyle w:val="Normal1"/>
        <w:spacing w:after="0"/>
        <w:jc w:val="both"/>
        <w:rPr>
          <w:lang w:val="es-PY"/>
        </w:rPr>
      </w:pPr>
      <w:r>
        <w:rPr>
          <w:vertAlign w:val="superscript"/>
        </w:rPr>
        <w:footnoteRef/>
      </w:r>
      <w:r w:rsidRPr="008B01D9">
        <w:rPr>
          <w:sz w:val="20"/>
          <w:lang w:val="es-PY"/>
        </w:rPr>
        <w:t xml:space="preserve"> En el año 1999 la pobreza extrema del sector rural fue 5 veces más grande que la urbana (en términos de porcentaje).</w:t>
      </w:r>
    </w:p>
  </w:footnote>
  <w:footnote w:id="15">
    <w:p w14:paraId="69757581" w14:textId="77777777" w:rsidR="005373C3" w:rsidRPr="008B01D9" w:rsidRDefault="005373C3" w:rsidP="004562E4">
      <w:pPr>
        <w:pStyle w:val="Normal1"/>
        <w:spacing w:after="0"/>
        <w:jc w:val="both"/>
        <w:rPr>
          <w:lang w:val="es-PY"/>
        </w:rPr>
      </w:pPr>
      <w:r>
        <w:rPr>
          <w:vertAlign w:val="superscript"/>
        </w:rPr>
        <w:footnoteRef/>
      </w:r>
      <w:r w:rsidRPr="008B01D9">
        <w:rPr>
          <w:sz w:val="20"/>
          <w:lang w:val="es-PY"/>
        </w:rPr>
        <w:t xml:space="preserve"> Ministerio de Agricultura y Ganadería, Censo Agropecuario 2008.</w:t>
      </w:r>
    </w:p>
  </w:footnote>
  <w:footnote w:id="16">
    <w:p w14:paraId="5A29BA1E" w14:textId="77777777" w:rsidR="005373C3" w:rsidRPr="004320E5" w:rsidRDefault="005373C3" w:rsidP="004562E4">
      <w:pPr>
        <w:pStyle w:val="Textonotapie"/>
        <w:rPr>
          <w:sz w:val="20"/>
        </w:rPr>
      </w:pPr>
      <w:r w:rsidRPr="004320E5">
        <w:rPr>
          <w:sz w:val="20"/>
          <w:vertAlign w:val="superscript"/>
        </w:rPr>
        <w:footnoteRef/>
      </w:r>
      <w:r w:rsidRPr="004320E5">
        <w:rPr>
          <w:sz w:val="20"/>
        </w:rPr>
        <w:t xml:space="preserve"> El Índice de Oportunidades Humanas (IOH) busca medir las posibilidades de acceso de menores de 18 años a servicios considerados básicos para el desarrollo pleno de las capacidades de las personas, según sus circunstancias personales al nacer como ser lugar de nacimiento, nivel socioeconómico de los padres, etnicidad, o género.</w:t>
      </w:r>
    </w:p>
  </w:footnote>
  <w:footnote w:id="17">
    <w:p w14:paraId="0DD5EC17" w14:textId="2D289484" w:rsidR="005373C3" w:rsidRPr="004320E5" w:rsidRDefault="005373C3" w:rsidP="004562E4">
      <w:pPr>
        <w:pStyle w:val="Textonotapie"/>
        <w:rPr>
          <w:sz w:val="20"/>
        </w:rPr>
      </w:pPr>
      <w:r w:rsidRPr="00C93141">
        <w:rPr>
          <w:vertAlign w:val="superscript"/>
        </w:rPr>
        <w:footnoteRef/>
      </w:r>
      <w:r>
        <w:rPr>
          <w:sz w:val="20"/>
        </w:rPr>
        <w:t xml:space="preserve"> </w:t>
      </w:r>
      <w:r w:rsidRPr="004320E5">
        <w:rPr>
          <w:sz w:val="20"/>
        </w:rPr>
        <w:t>Según el Índice de Desarrollo Humano (IDH 2012), Paraguay tiene un IDH de valor medio, posicionándose en el puesto 111 de un total de 187 países.</w:t>
      </w:r>
    </w:p>
  </w:footnote>
  <w:footnote w:id="18">
    <w:p w14:paraId="62CEE401" w14:textId="77777777" w:rsidR="005373C3" w:rsidRPr="004320E5" w:rsidRDefault="005373C3" w:rsidP="004562E4">
      <w:pPr>
        <w:pStyle w:val="Textonotapie"/>
        <w:rPr>
          <w:sz w:val="20"/>
        </w:rPr>
      </w:pPr>
      <w:r w:rsidRPr="00C93141">
        <w:rPr>
          <w:vertAlign w:val="superscript"/>
        </w:rPr>
        <w:footnoteRef/>
      </w:r>
      <w:r w:rsidRPr="004320E5">
        <w:rPr>
          <w:sz w:val="20"/>
        </w:rPr>
        <w:t xml:space="preserve"> El Índice de Progreso Social (SPI 2014) posiciona al Paraguay en el puesto 72 de 132 países de ingresos altos, medios y bajos de todo el mundo. Tiene tres componentes: necesidades humanas básicas, bases del bienestar, y oportunidades.</w:t>
      </w:r>
    </w:p>
  </w:footnote>
  <w:footnote w:id="19">
    <w:p w14:paraId="360DD64D" w14:textId="77777777" w:rsidR="005373C3" w:rsidRPr="004320E5" w:rsidRDefault="005373C3" w:rsidP="004562E4">
      <w:pPr>
        <w:pStyle w:val="Textonotapie"/>
        <w:rPr>
          <w:sz w:val="20"/>
        </w:rPr>
      </w:pPr>
      <w:r w:rsidRPr="00C93141">
        <w:rPr>
          <w:rStyle w:val="Refdenotaalpie"/>
        </w:rPr>
        <w:footnoteRef/>
      </w:r>
      <w:r w:rsidRPr="004320E5">
        <w:rPr>
          <w:sz w:val="20"/>
        </w:rPr>
        <w:t xml:space="preserve"> Resultados preliminares de la prueba SNEPE 2010. Dirección de Evaluación de la Calidad Educativa, MEC. Agosto 2011.</w:t>
      </w:r>
    </w:p>
  </w:footnote>
  <w:footnote w:id="20">
    <w:p w14:paraId="459754D6" w14:textId="77777777" w:rsidR="005373C3" w:rsidRPr="00891C5B" w:rsidRDefault="005373C3" w:rsidP="004562E4">
      <w:pPr>
        <w:pStyle w:val="Textonotapie"/>
        <w:rPr>
          <w:sz w:val="18"/>
          <w:szCs w:val="18"/>
        </w:rPr>
      </w:pPr>
      <w:r w:rsidRPr="00C93141">
        <w:rPr>
          <w:rStyle w:val="Refdenotaalpie"/>
          <w:szCs w:val="18"/>
        </w:rPr>
        <w:footnoteRef/>
      </w:r>
      <w:r w:rsidRPr="00486AAE">
        <w:rPr>
          <w:sz w:val="20"/>
          <w:szCs w:val="18"/>
        </w:rPr>
        <w:t xml:space="preserve"> Informe Nacional de Desarrollo Humano, Paraguay 2008: Equidad para el Desarrollo. PNUD, 2008.</w:t>
      </w:r>
    </w:p>
  </w:footnote>
  <w:footnote w:id="21">
    <w:p w14:paraId="599E7713" w14:textId="77777777" w:rsidR="005373C3" w:rsidRPr="00891C5B" w:rsidRDefault="005373C3" w:rsidP="004562E4">
      <w:pPr>
        <w:pStyle w:val="Textonotapie"/>
        <w:rPr>
          <w:sz w:val="18"/>
          <w:szCs w:val="18"/>
        </w:rPr>
      </w:pPr>
      <w:r w:rsidRPr="00486AAE">
        <w:rPr>
          <w:rStyle w:val="Refdenotaalpie"/>
          <w:sz w:val="20"/>
          <w:szCs w:val="18"/>
        </w:rPr>
        <w:footnoteRef/>
      </w:r>
      <w:r w:rsidRPr="00486AAE">
        <w:rPr>
          <w:sz w:val="20"/>
          <w:szCs w:val="18"/>
        </w:rPr>
        <w:t xml:space="preserve"> Encuesta Permanente de Hogares, 2011.</w:t>
      </w:r>
    </w:p>
  </w:footnote>
  <w:footnote w:id="22">
    <w:p w14:paraId="2F4AEBDF" w14:textId="77777777" w:rsidR="005373C3" w:rsidRPr="00891C5B" w:rsidRDefault="005373C3" w:rsidP="004562E4">
      <w:pPr>
        <w:pStyle w:val="Textonotapie"/>
        <w:rPr>
          <w:sz w:val="18"/>
          <w:szCs w:val="18"/>
        </w:rPr>
      </w:pPr>
      <w:r w:rsidRPr="00C93141">
        <w:rPr>
          <w:rStyle w:val="Refdenotaalpie"/>
          <w:szCs w:val="18"/>
        </w:rPr>
        <w:footnoteRef/>
      </w:r>
      <w:r w:rsidRPr="00DF23D6">
        <w:rPr>
          <w:sz w:val="20"/>
          <w:szCs w:val="18"/>
        </w:rPr>
        <w:t xml:space="preserve"> Cartilla Adolescente. Fondo de Población de las Naciones Unidas, Embarazos adolescentes en Paraguaya: un reto para el logro del Desarrollo, Asunción, 2013.</w:t>
      </w:r>
    </w:p>
  </w:footnote>
  <w:footnote w:id="23">
    <w:p w14:paraId="684786ED" w14:textId="77777777" w:rsidR="005373C3" w:rsidRPr="009D25CC" w:rsidRDefault="005373C3" w:rsidP="004562E4">
      <w:pPr>
        <w:pStyle w:val="Textonotapie"/>
      </w:pPr>
      <w:r w:rsidRPr="00C93141">
        <w:rPr>
          <w:rStyle w:val="Refdenotaalpie"/>
        </w:rPr>
        <w:footnoteRef/>
      </w:r>
      <w:r>
        <w:rPr>
          <w:rFonts w:asciiTheme="minorHAnsi" w:hAnsiTheme="minorHAnsi"/>
          <w:sz w:val="20"/>
        </w:rPr>
        <w:t xml:space="preserve"> Base de datos del Banco Mundial (http://data.worldbank.org).</w:t>
      </w:r>
    </w:p>
  </w:footnote>
  <w:footnote w:id="24">
    <w:p w14:paraId="1B1025CA" w14:textId="77777777" w:rsidR="005373C3" w:rsidRPr="00F94818" w:rsidRDefault="005373C3" w:rsidP="004562E4">
      <w:pPr>
        <w:pStyle w:val="Normal11"/>
        <w:spacing w:after="0"/>
        <w:jc w:val="both"/>
        <w:rPr>
          <w:lang w:val="es-PY"/>
        </w:rPr>
      </w:pPr>
      <w:r w:rsidRPr="00C93141">
        <w:rPr>
          <w:szCs w:val="20"/>
          <w:vertAlign w:val="superscript"/>
        </w:rPr>
        <w:footnoteRef/>
      </w:r>
      <w:r w:rsidRPr="004A7BC6">
        <w:rPr>
          <w:sz w:val="20"/>
          <w:szCs w:val="20"/>
          <w:lang w:val="es-PY"/>
        </w:rPr>
        <w:t xml:space="preserve"> Paraguay. Sistemas de Salud Pública en Sudamérica: desafíos </w:t>
      </w:r>
      <w:r>
        <w:rPr>
          <w:sz w:val="20"/>
          <w:szCs w:val="20"/>
          <w:lang w:val="es-PY"/>
        </w:rPr>
        <w:t xml:space="preserve">para la universalidad, integralidad y equidad, 2012. </w:t>
      </w:r>
      <w:proofErr w:type="spellStart"/>
      <w:r>
        <w:rPr>
          <w:sz w:val="20"/>
          <w:szCs w:val="20"/>
          <w:lang w:val="es-PY"/>
        </w:rPr>
        <w:t>Giovanella</w:t>
      </w:r>
      <w:proofErr w:type="spellEnd"/>
      <w:r>
        <w:rPr>
          <w:sz w:val="20"/>
          <w:szCs w:val="20"/>
          <w:lang w:val="es-PY"/>
        </w:rPr>
        <w:t>, Ligia et. al</w:t>
      </w:r>
      <w:r w:rsidRPr="00F94818">
        <w:rPr>
          <w:sz w:val="20"/>
          <w:szCs w:val="20"/>
          <w:lang w:val="es-PY"/>
        </w:rPr>
        <w:t xml:space="preserve">, </w:t>
      </w:r>
      <w:proofErr w:type="spellStart"/>
      <w:r w:rsidRPr="00F94818">
        <w:rPr>
          <w:sz w:val="20"/>
          <w:szCs w:val="20"/>
          <w:lang w:val="es-PY"/>
        </w:rPr>
        <w:t>org</w:t>
      </w:r>
      <w:proofErr w:type="spellEnd"/>
      <w:r>
        <w:rPr>
          <w:sz w:val="20"/>
          <w:szCs w:val="20"/>
          <w:lang w:val="es-PY"/>
        </w:rPr>
        <w:t xml:space="preserve">. </w:t>
      </w:r>
      <w:r w:rsidRPr="00F94818">
        <w:rPr>
          <w:sz w:val="20"/>
          <w:szCs w:val="20"/>
          <w:lang w:val="es-PY"/>
        </w:rPr>
        <w:t>Río de Janeiro; Instituto Suramericano de Gobierno en Salud (ISAGS)</w:t>
      </w:r>
      <w:r>
        <w:rPr>
          <w:sz w:val="20"/>
          <w:szCs w:val="20"/>
          <w:lang w:val="es-PY"/>
        </w:rPr>
        <w:t>.</w:t>
      </w:r>
    </w:p>
  </w:footnote>
  <w:footnote w:id="25">
    <w:p w14:paraId="55867B3E" w14:textId="77777777" w:rsidR="005373C3" w:rsidRPr="00B70B68" w:rsidRDefault="005373C3" w:rsidP="004562E4">
      <w:pPr>
        <w:pStyle w:val="Textonotapie"/>
      </w:pPr>
      <w:r w:rsidRPr="00B70B68">
        <w:rPr>
          <w:rStyle w:val="Refdenotaalpie"/>
        </w:rPr>
        <w:footnoteRef/>
      </w:r>
      <w:r w:rsidRPr="00B70B68">
        <w:t xml:space="preserve"> </w:t>
      </w:r>
      <w:r w:rsidRPr="00B70B68">
        <w:rPr>
          <w:rFonts w:eastAsia="Times New Roman" w:cs="Times New Roman"/>
          <w:sz w:val="20"/>
        </w:rPr>
        <w:t>Encuesta Permanente de Hogares 2012, Dirección General de Estadísticas, Encuestas y Censos (DGEEC)/STP.</w:t>
      </w:r>
    </w:p>
  </w:footnote>
  <w:footnote w:id="26">
    <w:p w14:paraId="2332D098" w14:textId="77777777" w:rsidR="005373C3" w:rsidRPr="00B70B68" w:rsidRDefault="005373C3" w:rsidP="004562E4">
      <w:pPr>
        <w:pStyle w:val="Textonotapie"/>
        <w:rPr>
          <w:sz w:val="20"/>
          <w:szCs w:val="20"/>
        </w:rPr>
      </w:pPr>
      <w:r w:rsidRPr="00B70B68">
        <w:rPr>
          <w:rStyle w:val="Refdenotaalpie"/>
        </w:rPr>
        <w:footnoteRef/>
      </w:r>
      <w:r w:rsidRPr="00B70B68">
        <w:t xml:space="preserve"> </w:t>
      </w:r>
      <w:r w:rsidRPr="00B70B68">
        <w:rPr>
          <w:sz w:val="20"/>
          <w:szCs w:val="20"/>
        </w:rPr>
        <w:t>Encuesta Nacional de Factores de Riesgo para Enfermedades No Transmisibles. Ministerio de Salud Pública y Bienestar Social, 2011.</w:t>
      </w:r>
    </w:p>
  </w:footnote>
  <w:footnote w:id="27">
    <w:p w14:paraId="207BD5FE" w14:textId="77777777" w:rsidR="005373C3" w:rsidRPr="00B70B68" w:rsidRDefault="005373C3" w:rsidP="009529F9">
      <w:pPr>
        <w:pStyle w:val="Textonotapie"/>
        <w:rPr>
          <w:sz w:val="20"/>
        </w:rPr>
      </w:pPr>
      <w:r w:rsidRPr="00B70B68">
        <w:rPr>
          <w:rStyle w:val="Refdenotaalpie"/>
        </w:rPr>
        <w:footnoteRef/>
      </w:r>
      <w:r w:rsidRPr="00B70B68">
        <w:rPr>
          <w:sz w:val="20"/>
        </w:rPr>
        <w:t xml:space="preserve"> SENAVITAT, Plan Nacional de Hábitat y Vivienda. 2012.</w:t>
      </w:r>
    </w:p>
  </w:footnote>
  <w:footnote w:id="28">
    <w:p w14:paraId="49CD3529" w14:textId="77777777" w:rsidR="005373C3" w:rsidRPr="00B70B68" w:rsidRDefault="005373C3" w:rsidP="009529F9">
      <w:pPr>
        <w:pStyle w:val="Textonotapie"/>
      </w:pPr>
      <w:r w:rsidRPr="00B70B68">
        <w:rPr>
          <w:rStyle w:val="Refdenotaalpie"/>
        </w:rPr>
        <w:footnoteRef/>
      </w:r>
      <w:r w:rsidRPr="00B70B68">
        <w:rPr>
          <w:sz w:val="20"/>
          <w:szCs w:val="18"/>
        </w:rPr>
        <w:t xml:space="preserve"> Un Espacio para el Desarrollo: los mercados de la vivienda en América Latina y el Caribe. Banco Interamericano de Desarrollo. 2012</w:t>
      </w:r>
    </w:p>
  </w:footnote>
  <w:footnote w:id="29">
    <w:p w14:paraId="6E456F09" w14:textId="77777777" w:rsidR="005373C3" w:rsidRPr="00B70B68" w:rsidRDefault="005373C3" w:rsidP="00941041">
      <w:pPr>
        <w:pStyle w:val="Textonotapie"/>
        <w:rPr>
          <w:sz w:val="20"/>
          <w:szCs w:val="18"/>
        </w:rPr>
      </w:pPr>
      <w:r w:rsidRPr="00B70B68">
        <w:rPr>
          <w:rStyle w:val="Refdenotaalpie"/>
          <w:szCs w:val="18"/>
        </w:rPr>
        <w:footnoteRef/>
      </w:r>
      <w:r w:rsidRPr="00B70B68">
        <w:rPr>
          <w:sz w:val="20"/>
          <w:szCs w:val="18"/>
        </w:rPr>
        <w:t xml:space="preserve"> Actualización del Análisis Sectorial de Agua Potable y Saneamiento de Paraguay. OPS, 2012.</w:t>
      </w:r>
    </w:p>
  </w:footnote>
  <w:footnote w:id="30">
    <w:p w14:paraId="78C1ACB2" w14:textId="77777777" w:rsidR="005373C3" w:rsidRPr="00B70B68" w:rsidRDefault="005373C3" w:rsidP="00941041">
      <w:pPr>
        <w:pStyle w:val="Textonotapie"/>
        <w:rPr>
          <w:sz w:val="18"/>
          <w:szCs w:val="18"/>
        </w:rPr>
      </w:pPr>
      <w:r w:rsidRPr="00B70B68">
        <w:rPr>
          <w:rStyle w:val="Refdenotaalpie"/>
          <w:szCs w:val="18"/>
        </w:rPr>
        <w:footnoteRef/>
      </w:r>
      <w:r w:rsidRPr="00B70B68">
        <w:rPr>
          <w:sz w:val="20"/>
          <w:szCs w:val="18"/>
        </w:rPr>
        <w:t xml:space="preserve"> </w:t>
      </w:r>
      <w:proofErr w:type="spellStart"/>
      <w:r w:rsidRPr="00B70B68">
        <w:rPr>
          <w:sz w:val="20"/>
          <w:szCs w:val="18"/>
        </w:rPr>
        <w:t>Ibid</w:t>
      </w:r>
      <w:proofErr w:type="spellEnd"/>
      <w:r w:rsidRPr="00B70B68">
        <w:rPr>
          <w:sz w:val="20"/>
          <w:szCs w:val="18"/>
        </w:rPr>
        <w:t>.</w:t>
      </w:r>
    </w:p>
  </w:footnote>
  <w:footnote w:id="31">
    <w:p w14:paraId="390B0F64" w14:textId="77777777" w:rsidR="005373C3" w:rsidRPr="00B70B68" w:rsidRDefault="005373C3" w:rsidP="00941041">
      <w:pPr>
        <w:pStyle w:val="Textonotapie"/>
        <w:rPr>
          <w:sz w:val="18"/>
          <w:szCs w:val="18"/>
        </w:rPr>
      </w:pPr>
      <w:r w:rsidRPr="00B70B68">
        <w:rPr>
          <w:rStyle w:val="Refdenotaalpie"/>
          <w:szCs w:val="18"/>
        </w:rPr>
        <w:footnoteRef/>
      </w:r>
      <w:r w:rsidRPr="00B70B68">
        <w:rPr>
          <w:sz w:val="20"/>
          <w:szCs w:val="18"/>
        </w:rPr>
        <w:t xml:space="preserve"> Encuesta de Hogares 2013. STP-DGEEC.</w:t>
      </w:r>
    </w:p>
  </w:footnote>
  <w:footnote w:id="32">
    <w:p w14:paraId="1053E439" w14:textId="77777777" w:rsidR="005373C3" w:rsidRPr="00B70B68" w:rsidRDefault="005373C3" w:rsidP="009F44D1">
      <w:pPr>
        <w:pStyle w:val="Textonotapie"/>
        <w:rPr>
          <w:sz w:val="20"/>
        </w:rPr>
      </w:pPr>
      <w:r w:rsidRPr="00B70B68">
        <w:rPr>
          <w:rStyle w:val="Refdenotaalpie"/>
        </w:rPr>
        <w:footnoteRef/>
      </w:r>
      <w:r w:rsidRPr="00B70B68">
        <w:rPr>
          <w:sz w:val="20"/>
        </w:rPr>
        <w:t xml:space="preserve"> Muchos niños y niñas esperan para ser paraguayos. Campaña de UNICEF, 2012.</w:t>
      </w:r>
    </w:p>
  </w:footnote>
  <w:footnote w:id="33">
    <w:p w14:paraId="036F8539" w14:textId="77777777" w:rsidR="005373C3" w:rsidRPr="00486AAE" w:rsidRDefault="005373C3" w:rsidP="00A0214D">
      <w:pPr>
        <w:pStyle w:val="Textonotapie"/>
        <w:rPr>
          <w:sz w:val="20"/>
          <w:szCs w:val="20"/>
        </w:rPr>
      </w:pPr>
      <w:r w:rsidRPr="00C93141">
        <w:rPr>
          <w:rStyle w:val="Refdenotaalpie"/>
          <w:szCs w:val="20"/>
        </w:rPr>
        <w:footnoteRef/>
      </w:r>
      <w:r w:rsidRPr="00486AAE">
        <w:rPr>
          <w:sz w:val="20"/>
          <w:szCs w:val="20"/>
        </w:rPr>
        <w:t xml:space="preserve"> Boletín de Empleo, EPH, 2013</w:t>
      </w:r>
      <w:r>
        <w:rPr>
          <w:sz w:val="20"/>
          <w:szCs w:val="20"/>
        </w:rPr>
        <w:t>.</w:t>
      </w:r>
    </w:p>
  </w:footnote>
  <w:footnote w:id="34">
    <w:p w14:paraId="68569B52" w14:textId="77777777" w:rsidR="005373C3" w:rsidRPr="004A7BC6" w:rsidRDefault="005373C3" w:rsidP="00A0214D">
      <w:pPr>
        <w:pStyle w:val="Textonotapie"/>
        <w:rPr>
          <w:sz w:val="20"/>
        </w:rPr>
      </w:pPr>
      <w:r w:rsidRPr="00C93141">
        <w:rPr>
          <w:rStyle w:val="Refdenotaalpie"/>
        </w:rPr>
        <w:footnoteRef/>
      </w:r>
      <w:r w:rsidRPr="004A7BC6">
        <w:rPr>
          <w:sz w:val="20"/>
        </w:rPr>
        <w:t xml:space="preserve"> Citado en: Serafini, Verónica. Igualdad de Género y Principales Brechas en Paraguay, ONU/Mujeres, Asunción, abril del 2</w:t>
      </w:r>
      <w:r>
        <w:rPr>
          <w:sz w:val="20"/>
        </w:rPr>
        <w:t>014 (Documento</w:t>
      </w:r>
      <w:r w:rsidRPr="004A7BC6">
        <w:rPr>
          <w:sz w:val="20"/>
        </w:rPr>
        <w:t xml:space="preserve"> en proceso de edición para su publicación).</w:t>
      </w:r>
    </w:p>
  </w:footnote>
  <w:footnote w:id="35">
    <w:p w14:paraId="5D917ACB" w14:textId="77777777" w:rsidR="005373C3" w:rsidRPr="004A7BC6" w:rsidRDefault="005373C3" w:rsidP="00A0214D">
      <w:pPr>
        <w:pStyle w:val="Textonotapie"/>
        <w:rPr>
          <w:sz w:val="20"/>
        </w:rPr>
      </w:pPr>
      <w:r w:rsidRPr="00C93141">
        <w:rPr>
          <w:rStyle w:val="Refdenotaalpie"/>
        </w:rPr>
        <w:footnoteRef/>
      </w:r>
      <w:r w:rsidRPr="004A7BC6">
        <w:rPr>
          <w:sz w:val="20"/>
        </w:rPr>
        <w:t xml:space="preserve"> Encuesta nacional de violencia intrafamiliar. Ministerio de la Mujer, 2013.</w:t>
      </w:r>
    </w:p>
  </w:footnote>
  <w:footnote w:id="36">
    <w:p w14:paraId="3120AE11" w14:textId="79B5729C" w:rsidR="005373C3" w:rsidRPr="00B96AD0" w:rsidRDefault="005373C3" w:rsidP="00A0214D">
      <w:pPr>
        <w:pStyle w:val="Textonotapie"/>
      </w:pPr>
      <w:r w:rsidRPr="00C93141">
        <w:rPr>
          <w:rStyle w:val="Refdenotaalpie"/>
        </w:rPr>
        <w:footnoteRef/>
      </w:r>
      <w:r>
        <w:rPr>
          <w:sz w:val="20"/>
        </w:rPr>
        <w:t xml:space="preserve"> </w:t>
      </w:r>
      <w:proofErr w:type="spellStart"/>
      <w:r w:rsidRPr="004A7BC6">
        <w:rPr>
          <w:sz w:val="20"/>
        </w:rPr>
        <w:t>Ibid</w:t>
      </w:r>
      <w:proofErr w:type="spellEnd"/>
      <w:r w:rsidRPr="004A7BC6">
        <w:rPr>
          <w:sz w:val="20"/>
        </w:rPr>
        <w:t>.</w:t>
      </w:r>
    </w:p>
  </w:footnote>
  <w:footnote w:id="37">
    <w:p w14:paraId="6104FEF9" w14:textId="77777777" w:rsidR="005373C3" w:rsidRPr="00B70B68" w:rsidRDefault="005373C3" w:rsidP="00630E6C">
      <w:pPr>
        <w:pStyle w:val="Normal1"/>
        <w:spacing w:after="0"/>
        <w:rPr>
          <w:sz w:val="20"/>
          <w:szCs w:val="20"/>
          <w:lang w:val="es-PY"/>
        </w:rPr>
      </w:pPr>
      <w:r w:rsidRPr="00B70B68">
        <w:rPr>
          <w:vertAlign w:val="superscript"/>
          <w:lang w:val="es-PY"/>
        </w:rPr>
        <w:footnoteRef/>
      </w:r>
      <w:r w:rsidRPr="00B70B68">
        <w:rPr>
          <w:sz w:val="20"/>
          <w:szCs w:val="20"/>
          <w:lang w:val="es-PY"/>
        </w:rPr>
        <w:t xml:space="preserve"> Secretaría Nacional de Juventud, Encuesta Nacional de Juventud 2010.</w:t>
      </w:r>
    </w:p>
  </w:footnote>
  <w:footnote w:id="38">
    <w:p w14:paraId="17B67099" w14:textId="77777777" w:rsidR="005373C3" w:rsidRPr="00B70B68" w:rsidRDefault="005373C3" w:rsidP="00630E6C">
      <w:pPr>
        <w:pStyle w:val="Textonotapie"/>
      </w:pPr>
      <w:r w:rsidRPr="00B70B68">
        <w:rPr>
          <w:rStyle w:val="Refdenotaalpie"/>
        </w:rPr>
        <w:footnoteRef/>
      </w:r>
      <w:r w:rsidRPr="00B70B68">
        <w:rPr>
          <w:sz w:val="20"/>
        </w:rPr>
        <w:t xml:space="preserve"> Encuesta Permanente de Hogares 2013. DGEEC/STP, 2014</w:t>
      </w:r>
      <w:r w:rsidRPr="00B70B68">
        <w:t>.</w:t>
      </w:r>
    </w:p>
  </w:footnote>
  <w:footnote w:id="39">
    <w:p w14:paraId="184D5E5D" w14:textId="77777777" w:rsidR="005373C3" w:rsidRPr="00F93880" w:rsidRDefault="005373C3" w:rsidP="00A0214D">
      <w:pPr>
        <w:pStyle w:val="Textonotapie"/>
      </w:pPr>
      <w:r w:rsidRPr="00C93141">
        <w:rPr>
          <w:rStyle w:val="Refdenotaalpie"/>
        </w:rPr>
        <w:footnoteRef/>
      </w:r>
      <w:r w:rsidRPr="000F187A">
        <w:rPr>
          <w:sz w:val="20"/>
        </w:rPr>
        <w:t xml:space="preserve"> Encuesta Permanente de Hogares 2013. DGEEC</w:t>
      </w:r>
      <w:r>
        <w:rPr>
          <w:sz w:val="20"/>
        </w:rPr>
        <w:t>/</w:t>
      </w:r>
      <w:r w:rsidRPr="000F187A">
        <w:rPr>
          <w:sz w:val="20"/>
        </w:rPr>
        <w:t>STP, 2014</w:t>
      </w:r>
      <w:r>
        <w:t>.</w:t>
      </w:r>
    </w:p>
  </w:footnote>
  <w:footnote w:id="40">
    <w:p w14:paraId="6B29CCDB" w14:textId="20780D83" w:rsidR="005373C3" w:rsidRPr="00DC4889" w:rsidRDefault="005373C3" w:rsidP="00A0214D">
      <w:pPr>
        <w:pStyle w:val="Textonotapie"/>
      </w:pPr>
      <w:r>
        <w:rPr>
          <w:rStyle w:val="Refdenotaalpie"/>
        </w:rPr>
        <w:footnoteRef/>
      </w:r>
      <w:r>
        <w:rPr>
          <w:sz w:val="20"/>
        </w:rPr>
        <w:t xml:space="preserve"> </w:t>
      </w:r>
      <w:r w:rsidRPr="00837E82">
        <w:rPr>
          <w:sz w:val="20"/>
        </w:rPr>
        <w:t>Datos preliminares</w:t>
      </w:r>
      <w:r>
        <w:rPr>
          <w:sz w:val="20"/>
        </w:rPr>
        <w:t xml:space="preserve"> del Censo 2012. DGEEC/STP, 2013.</w:t>
      </w:r>
    </w:p>
  </w:footnote>
  <w:footnote w:id="41">
    <w:p w14:paraId="4B738226" w14:textId="77777777" w:rsidR="005373C3" w:rsidRPr="00B70B68" w:rsidRDefault="005373C3" w:rsidP="002245BB">
      <w:pPr>
        <w:pStyle w:val="Textonotapie"/>
        <w:rPr>
          <w:sz w:val="20"/>
        </w:rPr>
      </w:pPr>
      <w:r w:rsidRPr="00B70B68">
        <w:rPr>
          <w:rStyle w:val="Refdenotaalpie"/>
        </w:rPr>
        <w:footnoteRef/>
      </w:r>
      <w:r w:rsidRPr="00B70B68">
        <w:rPr>
          <w:sz w:val="20"/>
        </w:rPr>
        <w:t xml:space="preserve"> Estudio de Prevalencia de Discapacidad en la Región Oriental del Paraguay. Elaborado por Delta Consultora Integral para la Agencia de Cooperación Internacional del Japón (JICA), 2012.</w:t>
      </w:r>
    </w:p>
  </w:footnote>
  <w:footnote w:id="42">
    <w:p w14:paraId="00452124" w14:textId="77777777" w:rsidR="005373C3" w:rsidRPr="00B70B68" w:rsidRDefault="005373C3" w:rsidP="00E70DFB">
      <w:pPr>
        <w:rPr>
          <w:rFonts w:asciiTheme="minorHAnsi" w:hAnsiTheme="minorHAnsi"/>
          <w:sz w:val="20"/>
        </w:rPr>
      </w:pPr>
      <w:r w:rsidRPr="00B70B68">
        <w:rPr>
          <w:rStyle w:val="Refdenotaalpie"/>
          <w:rFonts w:asciiTheme="minorHAnsi" w:hAnsiTheme="minorHAnsi"/>
        </w:rPr>
        <w:footnoteRef/>
      </w:r>
      <w:r w:rsidRPr="00B70B68">
        <w:rPr>
          <w:rFonts w:asciiTheme="minorHAnsi" w:eastAsia="Times New Roman" w:hAnsiTheme="minorHAnsi" w:cs="Times New Roman"/>
          <w:sz w:val="20"/>
        </w:rPr>
        <w:t xml:space="preserve"> Perfil de la cultura y estilos de liderazgo de las organizaciones del sector público de Paraguay. Secretaría de la Función Pública/INAPP, 2013.</w:t>
      </w:r>
    </w:p>
  </w:footnote>
  <w:footnote w:id="43">
    <w:p w14:paraId="0EFE09AD" w14:textId="2EF871A5" w:rsidR="005373C3" w:rsidRPr="00AF449B" w:rsidRDefault="005373C3">
      <w:pPr>
        <w:pStyle w:val="Textonotapie"/>
      </w:pPr>
      <w:r>
        <w:rPr>
          <w:rStyle w:val="Refdenotaalpie"/>
        </w:rPr>
        <w:footnoteRef/>
      </w:r>
      <w:r w:rsidRPr="00AF449B">
        <w:rPr>
          <w:sz w:val="20"/>
        </w:rPr>
        <w:t xml:space="preserve"> En el periodo entre agosto de 2013 y </w:t>
      </w:r>
      <w:r>
        <w:rPr>
          <w:sz w:val="20"/>
        </w:rPr>
        <w:t>junio</w:t>
      </w:r>
      <w:r w:rsidRPr="00AF449B">
        <w:rPr>
          <w:sz w:val="20"/>
        </w:rPr>
        <w:t xml:space="preserve"> de 2014 se concursaron 11.989 cargos (Informe del Presidente al Congreso y a la Nación, julio 2014).</w:t>
      </w:r>
    </w:p>
  </w:footnote>
  <w:footnote w:id="44">
    <w:p w14:paraId="77150FB5" w14:textId="77777777" w:rsidR="005373C3" w:rsidRPr="00B70B68" w:rsidRDefault="005373C3" w:rsidP="00E70DFB">
      <w:pPr>
        <w:pStyle w:val="Normal1"/>
        <w:spacing w:after="0"/>
        <w:rPr>
          <w:sz w:val="20"/>
          <w:szCs w:val="20"/>
          <w:lang w:val="es-PY"/>
        </w:rPr>
      </w:pPr>
      <w:r w:rsidRPr="00B70B68">
        <w:rPr>
          <w:szCs w:val="20"/>
          <w:vertAlign w:val="superscript"/>
          <w:lang w:val="es-PY"/>
        </w:rPr>
        <w:footnoteRef/>
      </w:r>
      <w:r w:rsidRPr="00B70B68">
        <w:rPr>
          <w:rFonts w:eastAsia="Times New Roman" w:cs="Times New Roman"/>
          <w:sz w:val="20"/>
          <w:szCs w:val="20"/>
          <w:lang w:val="es-PY"/>
        </w:rPr>
        <w:t xml:space="preserve"> La administración pública paraguaya: una radiografía. Secretaría de la Función Pública, 2012.</w:t>
      </w:r>
    </w:p>
  </w:footnote>
  <w:footnote w:id="45">
    <w:p w14:paraId="661E4121" w14:textId="1EDFCDA7" w:rsidR="005373C3" w:rsidRPr="00FF24A2" w:rsidRDefault="005373C3">
      <w:pPr>
        <w:pStyle w:val="Textonotapie"/>
      </w:pPr>
      <w:r>
        <w:rPr>
          <w:rStyle w:val="Refdenotaalpie"/>
        </w:rPr>
        <w:footnoteRef/>
      </w:r>
      <w:r>
        <w:t xml:space="preserve"> </w:t>
      </w:r>
      <w:r w:rsidRPr="00FF24A2">
        <w:rPr>
          <w:sz w:val="20"/>
        </w:rPr>
        <w:t>Modelo de Gestión Articulada en Territorio, Capítulo 1. Marco Conceptual. STP, 2013.</w:t>
      </w:r>
    </w:p>
  </w:footnote>
  <w:footnote w:id="46">
    <w:p w14:paraId="1DF0D405" w14:textId="45573709" w:rsidR="005373C3" w:rsidRPr="00B70B68" w:rsidRDefault="005373C3" w:rsidP="00FF24A2">
      <w:pPr>
        <w:pStyle w:val="Textonotapie"/>
      </w:pPr>
      <w:r w:rsidRPr="00B70B68">
        <w:rPr>
          <w:rStyle w:val="Refdenotaalpie"/>
        </w:rPr>
        <w:footnoteRef/>
      </w:r>
      <w:r w:rsidRPr="00B70B68">
        <w:rPr>
          <w:sz w:val="20"/>
        </w:rPr>
        <w:t xml:space="preserve"> </w:t>
      </w:r>
      <w:r>
        <w:rPr>
          <w:sz w:val="20"/>
        </w:rPr>
        <w:t xml:space="preserve">Datos de seguridad de la </w:t>
      </w:r>
      <w:r w:rsidRPr="00B70B68">
        <w:rPr>
          <w:sz w:val="20"/>
        </w:rPr>
        <w:t>Primera Encuesta Nacional de Seguridad Ciudadana. Ministerio del Interior, 2010.</w:t>
      </w:r>
    </w:p>
  </w:footnote>
  <w:footnote w:id="47">
    <w:p w14:paraId="55998826" w14:textId="77777777" w:rsidR="005373C3" w:rsidRPr="00941041" w:rsidRDefault="005373C3" w:rsidP="00941041">
      <w:pPr>
        <w:pStyle w:val="Textonotapie"/>
      </w:pPr>
      <w:r w:rsidRPr="00B70B68">
        <w:rPr>
          <w:rStyle w:val="Refdenotaalpie"/>
        </w:rPr>
        <w:footnoteRef/>
      </w:r>
      <w:r w:rsidRPr="00B70B68">
        <w:rPr>
          <w:sz w:val="20"/>
        </w:rPr>
        <w:t xml:space="preserve"> Datos de Tavares, S; Lima, R. y Merlo, M. “Evaluación del Manejo de Residuos sólidos Municipales en Paraguay”. </w:t>
      </w:r>
      <w:r w:rsidRPr="00941041">
        <w:rPr>
          <w:sz w:val="20"/>
        </w:rPr>
        <w:t>OPS/OMS/STP, 2004.</w:t>
      </w:r>
    </w:p>
  </w:footnote>
  <w:footnote w:id="48">
    <w:p w14:paraId="60A2256A" w14:textId="77777777" w:rsidR="005373C3" w:rsidRPr="00B70B68" w:rsidRDefault="005373C3" w:rsidP="002859F8">
      <w:pPr>
        <w:pStyle w:val="Textonotapie"/>
        <w:rPr>
          <w:sz w:val="20"/>
        </w:rPr>
      </w:pPr>
      <w:r w:rsidRPr="00B70B68">
        <w:rPr>
          <w:rStyle w:val="Refdenotaalpie"/>
        </w:rPr>
        <w:footnoteRef/>
      </w:r>
      <w:r w:rsidRPr="00B70B68">
        <w:rPr>
          <w:sz w:val="20"/>
        </w:rPr>
        <w:t xml:space="preserve"> PISA, por sus siglas en inglés, es el Programa Internacional para la Evaluación de Estudiantes, una prueba estandarizada para estudiantes de 15 años que cubre las tres áreas principales de competencia de lectura, matemáticas y ciencias naturales. El nivel 2 de PISA implica que el estudiante puede seguir instrucciones básicas en forma adecuada. Es considerado como en nivel que permite superar el analfabetismo funcional en una acepción más conectada a la empleabilidad y el aprendizaje continuo.</w:t>
      </w:r>
    </w:p>
  </w:footnote>
  <w:footnote w:id="49">
    <w:p w14:paraId="4AA513F1" w14:textId="77777777" w:rsidR="005373C3" w:rsidRPr="00B70B68" w:rsidRDefault="005373C3" w:rsidP="00411DE4">
      <w:pPr>
        <w:rPr>
          <w:sz w:val="20"/>
        </w:rPr>
      </w:pPr>
      <w:r w:rsidRPr="00B70B68">
        <w:rPr>
          <w:rStyle w:val="Refdenotaalpie"/>
        </w:rPr>
        <w:footnoteRef/>
      </w:r>
      <w:r w:rsidRPr="00B70B68">
        <w:rPr>
          <w:sz w:val="20"/>
        </w:rPr>
        <w:t xml:space="preserve"> </w:t>
      </w:r>
      <w:proofErr w:type="spellStart"/>
      <w:r w:rsidRPr="00B70B68">
        <w:rPr>
          <w:sz w:val="20"/>
        </w:rPr>
        <w:t>Op</w:t>
      </w:r>
      <w:proofErr w:type="spellEnd"/>
      <w:r w:rsidRPr="00B70B68">
        <w:rPr>
          <w:sz w:val="20"/>
        </w:rPr>
        <w:t xml:space="preserve">. cit. Medina </w:t>
      </w:r>
      <w:proofErr w:type="spellStart"/>
      <w:r w:rsidRPr="00B70B68">
        <w:rPr>
          <w:sz w:val="20"/>
        </w:rPr>
        <w:t>Giopp</w:t>
      </w:r>
      <w:proofErr w:type="spellEnd"/>
      <w:r w:rsidRPr="00B70B68">
        <w:rPr>
          <w:sz w:val="20"/>
        </w:rPr>
        <w:t>, 2005.</w:t>
      </w:r>
    </w:p>
  </w:footnote>
  <w:footnote w:id="50">
    <w:p w14:paraId="4E3B3736" w14:textId="77777777" w:rsidR="005373C3" w:rsidRPr="0011250F" w:rsidRDefault="005373C3" w:rsidP="005373C3">
      <w:pPr>
        <w:pStyle w:val="Normal11"/>
        <w:spacing w:after="0"/>
        <w:rPr>
          <w:sz w:val="20"/>
          <w:szCs w:val="20"/>
        </w:rPr>
      </w:pPr>
      <w:r w:rsidRPr="001E5A72">
        <w:rPr>
          <w:szCs w:val="20"/>
          <w:vertAlign w:val="superscript"/>
        </w:rPr>
        <w:footnoteRef/>
      </w:r>
      <w:r w:rsidRPr="004A7BC6">
        <w:rPr>
          <w:sz w:val="20"/>
          <w:szCs w:val="20"/>
          <w:lang w:val="es-MX"/>
        </w:rPr>
        <w:t xml:space="preserve"> Balance preliminar de las economías de América Latina y el Caribe 2013. </w:t>
      </w:r>
      <w:proofErr w:type="gramStart"/>
      <w:r w:rsidRPr="0011250F">
        <w:rPr>
          <w:sz w:val="20"/>
          <w:szCs w:val="20"/>
        </w:rPr>
        <w:t>CEPAL</w:t>
      </w:r>
      <w:r>
        <w:rPr>
          <w:sz w:val="20"/>
          <w:szCs w:val="20"/>
        </w:rPr>
        <w:t>.</w:t>
      </w:r>
      <w:proofErr w:type="gramEnd"/>
    </w:p>
  </w:footnote>
  <w:footnote w:id="51">
    <w:p w14:paraId="5AB07916" w14:textId="77777777" w:rsidR="005373C3" w:rsidRPr="00BB06A1" w:rsidRDefault="005373C3" w:rsidP="00966CD8">
      <w:pPr>
        <w:pStyle w:val="Textonotapie"/>
        <w:rPr>
          <w:lang w:val="en-US"/>
        </w:rPr>
      </w:pPr>
      <w:r w:rsidRPr="001E5A72">
        <w:rPr>
          <w:rStyle w:val="Refdenotaalpie"/>
        </w:rPr>
        <w:footnoteRef/>
      </w:r>
      <w:r w:rsidRPr="00966CD8">
        <w:rPr>
          <w:sz w:val="20"/>
          <w:lang w:val="en-GB"/>
        </w:rPr>
        <w:t xml:space="preserve"> </w:t>
      </w:r>
      <w:proofErr w:type="gramStart"/>
      <w:r w:rsidRPr="00966CD8">
        <w:rPr>
          <w:sz w:val="20"/>
          <w:lang w:val="en-GB"/>
        </w:rPr>
        <w:t>Plan Maestro de</w:t>
      </w:r>
      <w:r w:rsidRPr="00280FDD">
        <w:rPr>
          <w:sz w:val="20"/>
          <w:lang w:val="en-GB"/>
        </w:rPr>
        <w:t xml:space="preserve"> </w:t>
      </w:r>
      <w:proofErr w:type="spellStart"/>
      <w:r w:rsidRPr="00280FDD">
        <w:rPr>
          <w:sz w:val="20"/>
          <w:lang w:val="en-GB"/>
        </w:rPr>
        <w:t>Transporte</w:t>
      </w:r>
      <w:proofErr w:type="spellEnd"/>
      <w:r w:rsidRPr="00966CD8">
        <w:rPr>
          <w:sz w:val="20"/>
          <w:lang w:val="en-GB"/>
        </w:rPr>
        <w:t>.</w:t>
      </w:r>
      <w:proofErr w:type="gramEnd"/>
      <w:r w:rsidRPr="00966CD8">
        <w:rPr>
          <w:sz w:val="20"/>
          <w:lang w:val="en-GB"/>
        </w:rPr>
        <w:t xml:space="preserve"> </w:t>
      </w:r>
      <w:proofErr w:type="gramStart"/>
      <w:r w:rsidRPr="00BB06A1">
        <w:rPr>
          <w:sz w:val="20"/>
          <w:lang w:val="en-US"/>
        </w:rPr>
        <w:t>MOPC, 2013.</w:t>
      </w:r>
      <w:proofErr w:type="gramEnd"/>
    </w:p>
  </w:footnote>
  <w:footnote w:id="52">
    <w:p w14:paraId="3F221C4B" w14:textId="77777777" w:rsidR="005373C3" w:rsidRPr="00A67AC1" w:rsidRDefault="005373C3" w:rsidP="00966CD8">
      <w:pPr>
        <w:pStyle w:val="Normal1"/>
        <w:spacing w:after="0"/>
        <w:jc w:val="both"/>
        <w:rPr>
          <w:lang w:val="es-PY"/>
        </w:rPr>
      </w:pPr>
      <w:r>
        <w:rPr>
          <w:vertAlign w:val="superscript"/>
        </w:rPr>
        <w:footnoteRef/>
      </w:r>
      <w:r w:rsidRPr="00BB06A1">
        <w:rPr>
          <w:sz w:val="20"/>
          <w:lang w:val="en-US"/>
        </w:rPr>
        <w:t xml:space="preserve"> </w:t>
      </w:r>
      <w:proofErr w:type="gramStart"/>
      <w:r w:rsidRPr="00BB06A1">
        <w:rPr>
          <w:sz w:val="20"/>
          <w:lang w:val="en-US"/>
        </w:rPr>
        <w:t>The state of broadband 2013.</w:t>
      </w:r>
      <w:proofErr w:type="gramEnd"/>
      <w:r w:rsidRPr="00BB06A1">
        <w:rPr>
          <w:sz w:val="20"/>
          <w:lang w:val="en-US"/>
        </w:rPr>
        <w:t xml:space="preserve"> </w:t>
      </w:r>
      <w:r w:rsidRPr="0040632F">
        <w:rPr>
          <w:sz w:val="20"/>
          <w:lang w:val="es-PY"/>
        </w:rPr>
        <w:t>Universalización de la Banda Ancha. Reporte de la Comisión de Banda Ancha - UNESCO. Septiembre 2013.</w:t>
      </w:r>
    </w:p>
  </w:footnote>
  <w:footnote w:id="53">
    <w:p w14:paraId="5BF4A2E9" w14:textId="77777777" w:rsidR="005373C3" w:rsidRPr="003F5F5E" w:rsidRDefault="005373C3" w:rsidP="00FD191C">
      <w:pPr>
        <w:pStyle w:val="Normal1"/>
        <w:spacing w:after="0"/>
        <w:rPr>
          <w:sz w:val="18"/>
          <w:szCs w:val="18"/>
          <w:lang w:val="es-PY"/>
        </w:rPr>
      </w:pPr>
      <w:r w:rsidRPr="001E5A72">
        <w:rPr>
          <w:szCs w:val="18"/>
          <w:vertAlign w:val="superscript"/>
        </w:rPr>
        <w:footnoteRef/>
      </w:r>
      <w:r>
        <w:rPr>
          <w:sz w:val="20"/>
          <w:szCs w:val="18"/>
          <w:lang w:val="es-PY"/>
        </w:rPr>
        <w:t xml:space="preserve"> Boletí</w:t>
      </w:r>
      <w:r w:rsidRPr="004A7BC6">
        <w:rPr>
          <w:sz w:val="20"/>
          <w:szCs w:val="18"/>
          <w:lang w:val="es-PY"/>
        </w:rPr>
        <w:t>n</w:t>
      </w:r>
      <w:r>
        <w:rPr>
          <w:sz w:val="20"/>
          <w:szCs w:val="18"/>
          <w:lang w:val="es-PY"/>
        </w:rPr>
        <w:t xml:space="preserve"> de</w:t>
      </w:r>
      <w:r w:rsidRPr="004A7BC6">
        <w:rPr>
          <w:sz w:val="20"/>
          <w:szCs w:val="18"/>
          <w:lang w:val="es-PY"/>
        </w:rPr>
        <w:t xml:space="preserve"> Empleo</w:t>
      </w:r>
      <w:r>
        <w:rPr>
          <w:sz w:val="20"/>
          <w:szCs w:val="18"/>
          <w:lang w:val="es-PY"/>
        </w:rPr>
        <w:t>,</w:t>
      </w:r>
      <w:r w:rsidRPr="004A7BC6">
        <w:rPr>
          <w:sz w:val="20"/>
          <w:szCs w:val="18"/>
          <w:lang w:val="es-PY"/>
        </w:rPr>
        <w:t xml:space="preserve"> EPH 2013. DGEEC</w:t>
      </w:r>
      <w:r>
        <w:rPr>
          <w:sz w:val="20"/>
          <w:szCs w:val="18"/>
          <w:lang w:val="es-PY"/>
        </w:rPr>
        <w:t>/</w:t>
      </w:r>
      <w:r w:rsidRPr="004A7BC6">
        <w:rPr>
          <w:sz w:val="20"/>
          <w:szCs w:val="18"/>
          <w:lang w:val="es-PY"/>
        </w:rPr>
        <w:t>STP</w:t>
      </w:r>
      <w:r>
        <w:rPr>
          <w:sz w:val="20"/>
          <w:szCs w:val="18"/>
          <w:lang w:val="es-PY"/>
        </w:rPr>
        <w:t>.</w:t>
      </w:r>
    </w:p>
  </w:footnote>
  <w:footnote w:id="54">
    <w:p w14:paraId="4E87A957" w14:textId="0DDFB56F" w:rsidR="005373C3" w:rsidRPr="005373C3" w:rsidRDefault="005373C3">
      <w:pPr>
        <w:pStyle w:val="Textonotapie"/>
      </w:pPr>
      <w:r>
        <w:rPr>
          <w:rStyle w:val="Refdenotaalpie"/>
        </w:rPr>
        <w:footnoteRef/>
      </w:r>
      <w:r w:rsidRPr="005373C3">
        <w:rPr>
          <w:sz w:val="20"/>
        </w:rPr>
        <w:t xml:space="preserve"> Fuente: STP con datos del BCP y DGEEC</w:t>
      </w:r>
      <w:r>
        <w:rPr>
          <w:sz w:val="20"/>
        </w:rPr>
        <w:t>.</w:t>
      </w:r>
    </w:p>
  </w:footnote>
  <w:footnote w:id="55">
    <w:p w14:paraId="531AADB1" w14:textId="77777777" w:rsidR="005373C3" w:rsidRPr="00EA6CE4" w:rsidRDefault="005373C3" w:rsidP="00FD191C">
      <w:pPr>
        <w:pStyle w:val="Normal1"/>
        <w:spacing w:after="0"/>
        <w:rPr>
          <w:lang w:val="es-PY"/>
        </w:rPr>
      </w:pPr>
      <w:r>
        <w:rPr>
          <w:vertAlign w:val="superscript"/>
        </w:rPr>
        <w:footnoteRef/>
      </w:r>
      <w:r w:rsidRPr="00A5082E">
        <w:rPr>
          <w:sz w:val="20"/>
          <w:lang w:val="es-PY"/>
        </w:rPr>
        <w:t xml:space="preserve"> González, C. (2012). “Evaluación rápida del Servicio Nacional de Promoción Profesional (SNPP) y del sistema Nacional de Formación y Capacitación laboral (SINAFOCAL). </w:t>
      </w:r>
      <w:r w:rsidRPr="00EA6CE4">
        <w:rPr>
          <w:sz w:val="20"/>
          <w:lang w:val="es-PY"/>
        </w:rPr>
        <w:t>Asunción, Paraguay.</w:t>
      </w:r>
    </w:p>
  </w:footnote>
  <w:footnote w:id="56">
    <w:p w14:paraId="41865277" w14:textId="77777777" w:rsidR="005373C3" w:rsidRPr="004A7BC6" w:rsidRDefault="005373C3" w:rsidP="00FD191C">
      <w:pPr>
        <w:pStyle w:val="Textonotapie"/>
        <w:rPr>
          <w:rFonts w:eastAsia="Times New Roman" w:cs="Times New Roman"/>
          <w:sz w:val="20"/>
        </w:rPr>
      </w:pPr>
      <w:r w:rsidRPr="001E5A72">
        <w:rPr>
          <w:rStyle w:val="Refdenotaalpie"/>
          <w:rFonts w:eastAsia="Times New Roman" w:cs="Times New Roman"/>
        </w:rPr>
        <w:footnoteRef/>
      </w:r>
      <w:r w:rsidRPr="004A7BC6">
        <w:rPr>
          <w:rFonts w:eastAsia="Times New Roman" w:cs="Times New Roman"/>
          <w:sz w:val="20"/>
        </w:rPr>
        <w:t xml:space="preserve"> Empleo, Género y Desarrollo Humano, PNUD, ONU/Mujeres, Asunción, mayo del 2014</w:t>
      </w:r>
      <w:r>
        <w:rPr>
          <w:rFonts w:eastAsia="Times New Roman" w:cs="Times New Roman"/>
          <w:sz w:val="20"/>
        </w:rPr>
        <w:t>.</w:t>
      </w:r>
    </w:p>
  </w:footnote>
  <w:footnote w:id="57">
    <w:p w14:paraId="59168009" w14:textId="77777777" w:rsidR="005373C3" w:rsidRPr="00A5082E" w:rsidRDefault="005373C3" w:rsidP="00FD191C">
      <w:pPr>
        <w:pStyle w:val="Normal1"/>
        <w:spacing w:after="0"/>
        <w:jc w:val="both"/>
        <w:rPr>
          <w:lang w:val="es-PY"/>
        </w:rPr>
      </w:pPr>
      <w:r w:rsidRPr="001E5A72">
        <w:rPr>
          <w:szCs w:val="20"/>
          <w:vertAlign w:val="superscript"/>
        </w:rPr>
        <w:footnoteRef/>
      </w:r>
      <w:r w:rsidRPr="004A7BC6">
        <w:rPr>
          <w:sz w:val="20"/>
          <w:szCs w:val="20"/>
          <w:lang w:val="es-PY"/>
        </w:rPr>
        <w:t xml:space="preserve"> Ortiz </w:t>
      </w:r>
      <w:proofErr w:type="spellStart"/>
      <w:r w:rsidRPr="004A7BC6">
        <w:rPr>
          <w:sz w:val="20"/>
          <w:szCs w:val="20"/>
          <w:lang w:val="es-PY"/>
        </w:rPr>
        <w:t>Trepowski</w:t>
      </w:r>
      <w:proofErr w:type="spellEnd"/>
      <w:r>
        <w:rPr>
          <w:sz w:val="20"/>
          <w:szCs w:val="20"/>
          <w:lang w:val="es-PY"/>
        </w:rPr>
        <w:t xml:space="preserve">, </w:t>
      </w:r>
      <w:r w:rsidRPr="004A7BC6">
        <w:rPr>
          <w:sz w:val="20"/>
          <w:szCs w:val="20"/>
          <w:lang w:val="es-PY"/>
        </w:rPr>
        <w:t>Emilio y Navarro Amarilla</w:t>
      </w:r>
      <w:r>
        <w:rPr>
          <w:sz w:val="20"/>
          <w:szCs w:val="20"/>
          <w:lang w:val="es-PY"/>
        </w:rPr>
        <w:t>,</w:t>
      </w:r>
      <w:r w:rsidRPr="004A7BC6">
        <w:rPr>
          <w:sz w:val="20"/>
          <w:szCs w:val="20"/>
          <w:lang w:val="es-PY"/>
        </w:rPr>
        <w:t xml:space="preserve"> Bernardo</w:t>
      </w:r>
      <w:r>
        <w:rPr>
          <w:sz w:val="20"/>
          <w:szCs w:val="20"/>
          <w:lang w:val="es-PY"/>
        </w:rPr>
        <w:t>.</w:t>
      </w:r>
      <w:r w:rsidRPr="004A7BC6">
        <w:rPr>
          <w:sz w:val="20"/>
          <w:szCs w:val="20"/>
          <w:lang w:val="es-PY"/>
        </w:rPr>
        <w:t xml:space="preserve"> Estudio sobre los sistemas previsionales de Paraguay</w:t>
      </w:r>
      <w:r>
        <w:rPr>
          <w:sz w:val="20"/>
          <w:szCs w:val="20"/>
          <w:lang w:val="es-PY"/>
        </w:rPr>
        <w:t xml:space="preserve">. </w:t>
      </w:r>
      <w:r w:rsidRPr="004A7BC6">
        <w:rPr>
          <w:sz w:val="20"/>
          <w:szCs w:val="20"/>
          <w:lang w:val="es-PY"/>
        </w:rPr>
        <w:t>B</w:t>
      </w:r>
      <w:r>
        <w:rPr>
          <w:sz w:val="20"/>
          <w:szCs w:val="20"/>
          <w:lang w:val="es-PY"/>
        </w:rPr>
        <w:t>anco Interamericano de Desarrollo</w:t>
      </w:r>
      <w:r w:rsidRPr="004A7BC6">
        <w:rPr>
          <w:sz w:val="20"/>
          <w:szCs w:val="20"/>
          <w:lang w:val="es-PY"/>
        </w:rPr>
        <w:t xml:space="preserve"> - Instituto Paraguayo de Investigaciones Económicas (2012)</w:t>
      </w:r>
      <w:r>
        <w:rPr>
          <w:sz w:val="20"/>
          <w:szCs w:val="20"/>
          <w:lang w:val="es-PY"/>
        </w:rPr>
        <w:t>.</w:t>
      </w:r>
    </w:p>
  </w:footnote>
  <w:footnote w:id="58">
    <w:p w14:paraId="4F3ACD2F" w14:textId="77777777" w:rsidR="005373C3" w:rsidRPr="00A5082E" w:rsidRDefault="005373C3" w:rsidP="00FD191C">
      <w:pPr>
        <w:pStyle w:val="Normal1"/>
        <w:spacing w:after="0"/>
        <w:rPr>
          <w:lang w:val="es-PY"/>
        </w:rPr>
      </w:pPr>
      <w:r>
        <w:rPr>
          <w:vertAlign w:val="superscript"/>
        </w:rPr>
        <w:footnoteRef/>
      </w:r>
      <w:r w:rsidRPr="00A5082E">
        <w:rPr>
          <w:sz w:val="20"/>
          <w:lang w:val="es-PY"/>
        </w:rPr>
        <w:t xml:space="preserve"> Encuesta Nacional sobre Inclusión Financiera Paraguay 2013. Resultados finales. Banco Mundial</w:t>
      </w:r>
      <w:r>
        <w:rPr>
          <w:sz w:val="20"/>
          <w:lang w:val="es-PY"/>
        </w:rPr>
        <w:t>.</w:t>
      </w:r>
    </w:p>
  </w:footnote>
  <w:footnote w:id="59">
    <w:p w14:paraId="123E7CDD" w14:textId="77777777" w:rsidR="005373C3" w:rsidRPr="004A7BC6" w:rsidRDefault="005373C3" w:rsidP="00966CD8">
      <w:pPr>
        <w:pStyle w:val="Normal1"/>
        <w:spacing w:after="0"/>
        <w:rPr>
          <w:sz w:val="20"/>
          <w:szCs w:val="20"/>
          <w:lang w:val="es-MX"/>
        </w:rPr>
      </w:pPr>
      <w:r w:rsidRPr="001E5A72">
        <w:rPr>
          <w:szCs w:val="20"/>
          <w:vertAlign w:val="superscript"/>
        </w:rPr>
        <w:footnoteRef/>
      </w:r>
      <w:r>
        <w:rPr>
          <w:sz w:val="20"/>
          <w:szCs w:val="20"/>
          <w:lang w:val="es-MX"/>
        </w:rPr>
        <w:t xml:space="preserve"> Rodrí</w:t>
      </w:r>
      <w:r w:rsidRPr="004A7BC6">
        <w:rPr>
          <w:sz w:val="20"/>
          <w:szCs w:val="20"/>
          <w:lang w:val="es-MX"/>
        </w:rPr>
        <w:t>guez</w:t>
      </w:r>
      <w:r>
        <w:rPr>
          <w:sz w:val="20"/>
          <w:szCs w:val="20"/>
          <w:lang w:val="es-MX"/>
        </w:rPr>
        <w:t xml:space="preserve"> </w:t>
      </w:r>
      <w:proofErr w:type="spellStart"/>
      <w:r w:rsidRPr="004A7BC6">
        <w:rPr>
          <w:sz w:val="20"/>
          <w:szCs w:val="20"/>
          <w:lang w:val="es-MX"/>
        </w:rPr>
        <w:t>Nathalia</w:t>
      </w:r>
      <w:proofErr w:type="spellEnd"/>
      <w:r w:rsidRPr="004A7BC6">
        <w:rPr>
          <w:sz w:val="20"/>
          <w:szCs w:val="20"/>
          <w:lang w:val="es-MX"/>
        </w:rPr>
        <w:t xml:space="preserve"> 2014. Caracterización de las Micro y Pequeñas Empresas. Ministerio de Industria y Comercio.</w:t>
      </w:r>
    </w:p>
  </w:footnote>
  <w:footnote w:id="60">
    <w:p w14:paraId="0248EE40" w14:textId="77777777" w:rsidR="005373C3" w:rsidRPr="004A7BC6" w:rsidRDefault="005373C3" w:rsidP="00966CD8">
      <w:pPr>
        <w:pStyle w:val="Normal1"/>
        <w:spacing w:after="0"/>
        <w:rPr>
          <w:sz w:val="20"/>
          <w:szCs w:val="20"/>
          <w:lang w:val="es-MX"/>
        </w:rPr>
      </w:pPr>
      <w:r w:rsidRPr="001E5A72">
        <w:rPr>
          <w:szCs w:val="20"/>
          <w:vertAlign w:val="superscript"/>
        </w:rPr>
        <w:footnoteRef/>
      </w:r>
      <w:r w:rsidRPr="004A7BC6">
        <w:rPr>
          <w:sz w:val="20"/>
          <w:szCs w:val="20"/>
          <w:lang w:val="es-MX"/>
        </w:rPr>
        <w:t xml:space="preserve"> EPH 2013. DGEEC/STP</w:t>
      </w:r>
      <w:r>
        <w:rPr>
          <w:sz w:val="20"/>
          <w:szCs w:val="20"/>
          <w:lang w:val="es-MX"/>
        </w:rPr>
        <w:t>.</w:t>
      </w:r>
    </w:p>
  </w:footnote>
  <w:footnote w:id="61">
    <w:p w14:paraId="42E8B70F" w14:textId="77777777" w:rsidR="005373C3" w:rsidRPr="00616BB0" w:rsidRDefault="005373C3" w:rsidP="00966CD8">
      <w:pPr>
        <w:pStyle w:val="Normal1"/>
        <w:spacing w:after="0"/>
        <w:rPr>
          <w:lang w:val="es-MX"/>
        </w:rPr>
      </w:pPr>
      <w:r w:rsidRPr="001E5A72">
        <w:rPr>
          <w:szCs w:val="20"/>
          <w:vertAlign w:val="superscript"/>
        </w:rPr>
        <w:footnoteRef/>
      </w:r>
      <w:r w:rsidRPr="004A7BC6">
        <w:rPr>
          <w:sz w:val="20"/>
          <w:szCs w:val="20"/>
          <w:lang w:val="es-MX"/>
        </w:rPr>
        <w:t xml:space="preserve"> Dirección General de Política Industrial. Ministerio de Industria y Comercio. www.mic.gov.py</w:t>
      </w:r>
    </w:p>
  </w:footnote>
  <w:footnote w:id="62">
    <w:p w14:paraId="74C3A1ED" w14:textId="77777777" w:rsidR="005373C3" w:rsidRPr="00616BB0" w:rsidRDefault="005373C3" w:rsidP="00966CD8">
      <w:pPr>
        <w:pStyle w:val="Normal11"/>
        <w:spacing w:after="0"/>
        <w:rPr>
          <w:lang w:val="es-MX"/>
        </w:rPr>
      </w:pPr>
      <w:r>
        <w:rPr>
          <w:vertAlign w:val="superscript"/>
        </w:rPr>
        <w:footnoteRef/>
      </w:r>
      <w:r w:rsidRPr="00616BB0">
        <w:rPr>
          <w:sz w:val="20"/>
          <w:lang w:val="es-MX"/>
        </w:rPr>
        <w:t xml:space="preserve"> Ministerio de Industria y Comercio. www.mic.gov.py</w:t>
      </w:r>
    </w:p>
  </w:footnote>
  <w:footnote w:id="63">
    <w:p w14:paraId="44A72C8C" w14:textId="77777777" w:rsidR="005373C3" w:rsidRPr="00186504" w:rsidRDefault="005373C3" w:rsidP="00966CD8">
      <w:pPr>
        <w:pStyle w:val="Textonotapie"/>
      </w:pPr>
      <w:r>
        <w:rPr>
          <w:rStyle w:val="Refdenotaalpie"/>
        </w:rPr>
        <w:footnoteRef/>
      </w:r>
      <w:r>
        <w:rPr>
          <w:sz w:val="20"/>
        </w:rPr>
        <w:t xml:space="preserve"> </w:t>
      </w:r>
      <w:r w:rsidRPr="00B50333">
        <w:rPr>
          <w:sz w:val="20"/>
        </w:rPr>
        <w:t>Estructura de la Matriz Energética. VMME, 2011.</w:t>
      </w:r>
    </w:p>
  </w:footnote>
  <w:footnote w:id="64">
    <w:p w14:paraId="5C64C096" w14:textId="77777777" w:rsidR="005373C3" w:rsidRPr="00616BB0" w:rsidRDefault="005373C3" w:rsidP="00966CD8">
      <w:pPr>
        <w:pStyle w:val="Normal11"/>
        <w:spacing w:after="0"/>
        <w:jc w:val="both"/>
        <w:rPr>
          <w:lang w:val="es-MX"/>
        </w:rPr>
      </w:pPr>
      <w:r>
        <w:rPr>
          <w:vertAlign w:val="superscript"/>
        </w:rPr>
        <w:footnoteRef/>
      </w:r>
      <w:r w:rsidRPr="00616BB0">
        <w:rPr>
          <w:sz w:val="20"/>
          <w:lang w:val="es-MX"/>
        </w:rPr>
        <w:t xml:space="preserve"> Situación de sectores energéticos. Viceministerio de Minas y Energía</w:t>
      </w:r>
      <w:r>
        <w:rPr>
          <w:sz w:val="20"/>
          <w:lang w:val="es-MX"/>
        </w:rPr>
        <w:t>s</w:t>
      </w:r>
      <w:r w:rsidRPr="00616BB0">
        <w:rPr>
          <w:sz w:val="20"/>
          <w:lang w:val="es-MX"/>
        </w:rPr>
        <w:t>. http://www.ssme.gov.py/</w:t>
      </w:r>
    </w:p>
  </w:footnote>
  <w:footnote w:id="65">
    <w:p w14:paraId="0928FCBC" w14:textId="77777777" w:rsidR="005373C3" w:rsidRPr="00B70B68" w:rsidRDefault="005373C3" w:rsidP="00966CD8">
      <w:pPr>
        <w:pStyle w:val="Normal1"/>
        <w:spacing w:after="0"/>
        <w:jc w:val="both"/>
        <w:rPr>
          <w:lang w:val="es-PY"/>
        </w:rPr>
      </w:pPr>
      <w:r w:rsidRPr="00B70B68">
        <w:rPr>
          <w:vertAlign w:val="superscript"/>
          <w:lang w:val="es-PY"/>
        </w:rPr>
        <w:footnoteRef/>
      </w:r>
      <w:r w:rsidRPr="00B70B68">
        <w:rPr>
          <w:sz w:val="20"/>
          <w:lang w:val="es-PY"/>
        </w:rPr>
        <w:t xml:space="preserve"> Estadísticas e indicadores de Ciencia y Tecnología de Paraguay - 2012. Consejo Nacional de Ciencia y Tecnología. Diciembre de 2013.</w:t>
      </w:r>
    </w:p>
  </w:footnote>
  <w:footnote w:id="66">
    <w:p w14:paraId="04747CA3" w14:textId="77777777" w:rsidR="005373C3" w:rsidRPr="00B70B68" w:rsidRDefault="005373C3" w:rsidP="00966CD8">
      <w:pPr>
        <w:pStyle w:val="Textonotapie"/>
      </w:pPr>
      <w:r w:rsidRPr="00B70B68">
        <w:rPr>
          <w:rStyle w:val="Refdenotaalpie"/>
        </w:rPr>
        <w:footnoteRef/>
      </w:r>
      <w:r w:rsidRPr="00B70B68">
        <w:t xml:space="preserve"> </w:t>
      </w:r>
      <w:r w:rsidRPr="00B70B68">
        <w:rPr>
          <w:sz w:val="20"/>
        </w:rPr>
        <w:t>Ley Nº 4.758 / 2012 - Que crea el Fondo Nacional de Inversión Pública y Desarrollo (FONACIDE) y el Fondo para la Excelencia de la Educación y la Investigación.</w:t>
      </w:r>
    </w:p>
  </w:footnote>
  <w:footnote w:id="67">
    <w:p w14:paraId="03DE1F82" w14:textId="77777777" w:rsidR="005373C3" w:rsidRPr="00B70B68" w:rsidRDefault="005373C3" w:rsidP="00966CD8">
      <w:pPr>
        <w:pStyle w:val="Normal1"/>
        <w:spacing w:after="0"/>
        <w:jc w:val="both"/>
        <w:rPr>
          <w:lang w:val="es-PY"/>
        </w:rPr>
      </w:pPr>
      <w:r w:rsidRPr="00B70B68">
        <w:rPr>
          <w:vertAlign w:val="superscript"/>
          <w:lang w:val="es-PY"/>
        </w:rPr>
        <w:footnoteRef/>
      </w:r>
      <w:r w:rsidRPr="00B70B68">
        <w:rPr>
          <w:sz w:val="20"/>
          <w:lang w:val="es-PY"/>
        </w:rPr>
        <w:t xml:space="preserve"> </w:t>
      </w:r>
      <w:proofErr w:type="spellStart"/>
      <w:r w:rsidRPr="00B70B68">
        <w:rPr>
          <w:sz w:val="20"/>
          <w:lang w:val="es-PY"/>
        </w:rPr>
        <w:t>Cernuzzi</w:t>
      </w:r>
      <w:proofErr w:type="spellEnd"/>
      <w:r w:rsidRPr="00B70B68">
        <w:rPr>
          <w:sz w:val="20"/>
          <w:lang w:val="es-PY"/>
        </w:rPr>
        <w:t>, L., Vargas, E. y González, V. Educación superior y desarrollo del capital humano. Centro de Análisis de la Economía Paraguaya – CADEP, 2007.</w:t>
      </w:r>
    </w:p>
  </w:footnote>
  <w:footnote w:id="68">
    <w:p w14:paraId="5709CAB6" w14:textId="77777777" w:rsidR="005373C3" w:rsidRPr="00B70B68" w:rsidRDefault="005373C3" w:rsidP="00895E3F">
      <w:pPr>
        <w:pStyle w:val="Textonotapie"/>
        <w:rPr>
          <w:sz w:val="18"/>
          <w:szCs w:val="18"/>
        </w:rPr>
      </w:pPr>
      <w:r w:rsidRPr="00B70B68">
        <w:rPr>
          <w:rStyle w:val="Refdenotaalpie"/>
          <w:szCs w:val="18"/>
        </w:rPr>
        <w:footnoteRef/>
      </w:r>
      <w:r w:rsidRPr="00B70B68">
        <w:rPr>
          <w:sz w:val="18"/>
          <w:szCs w:val="18"/>
        </w:rPr>
        <w:t xml:space="preserve"> Marco Estratégico Agrario. Ministerio de Agricultura y Ganadería, 2014.</w:t>
      </w:r>
    </w:p>
  </w:footnote>
  <w:footnote w:id="69">
    <w:p w14:paraId="39AE1743" w14:textId="77777777" w:rsidR="005373C3" w:rsidRPr="00895E3F" w:rsidRDefault="005373C3" w:rsidP="00895E3F">
      <w:pPr>
        <w:pStyle w:val="Normal1"/>
        <w:spacing w:after="0"/>
        <w:rPr>
          <w:sz w:val="20"/>
          <w:szCs w:val="20"/>
        </w:rPr>
      </w:pPr>
      <w:r w:rsidRPr="001E5A72">
        <w:rPr>
          <w:szCs w:val="20"/>
          <w:vertAlign w:val="superscript"/>
        </w:rPr>
        <w:footnoteRef/>
      </w:r>
      <w:r w:rsidRPr="00895E3F">
        <w:rPr>
          <w:sz w:val="20"/>
          <w:szCs w:val="20"/>
        </w:rPr>
        <w:t xml:space="preserve"> www.mic.gov.py</w:t>
      </w:r>
    </w:p>
  </w:footnote>
  <w:footnote w:id="70">
    <w:p w14:paraId="66BF434C" w14:textId="77777777" w:rsidR="005373C3" w:rsidRPr="004A7BC6" w:rsidRDefault="005373C3" w:rsidP="00895E3F">
      <w:pPr>
        <w:pStyle w:val="Normal1"/>
        <w:spacing w:after="0"/>
        <w:rPr>
          <w:sz w:val="20"/>
          <w:szCs w:val="20"/>
        </w:rPr>
      </w:pPr>
      <w:r w:rsidRPr="001E5A72">
        <w:rPr>
          <w:szCs w:val="20"/>
          <w:vertAlign w:val="superscript"/>
        </w:rPr>
        <w:footnoteRef/>
      </w:r>
      <w:r w:rsidRPr="004A7BC6">
        <w:rPr>
          <w:sz w:val="20"/>
          <w:szCs w:val="20"/>
        </w:rPr>
        <w:t xml:space="preserve"> </w:t>
      </w:r>
      <w:proofErr w:type="gramStart"/>
      <w:r w:rsidRPr="004A7BC6">
        <w:rPr>
          <w:sz w:val="20"/>
          <w:szCs w:val="20"/>
        </w:rPr>
        <w:t>Doing business 2014.</w:t>
      </w:r>
      <w:proofErr w:type="gramEnd"/>
      <w:r w:rsidRPr="004A7BC6">
        <w:rPr>
          <w:sz w:val="20"/>
          <w:szCs w:val="20"/>
        </w:rPr>
        <w:t xml:space="preserve"> Economy Profile: Paraguay. http://espanol.doingbusiness.org/</w:t>
      </w:r>
    </w:p>
  </w:footnote>
  <w:footnote w:id="71">
    <w:p w14:paraId="5939AE18" w14:textId="77777777" w:rsidR="005373C3" w:rsidRPr="00B70B68" w:rsidRDefault="005373C3" w:rsidP="00C54D4D">
      <w:pPr>
        <w:pStyle w:val="Normal1"/>
        <w:spacing w:after="0"/>
        <w:jc w:val="both"/>
        <w:rPr>
          <w:sz w:val="20"/>
          <w:szCs w:val="20"/>
          <w:lang w:val="es-PY"/>
        </w:rPr>
      </w:pPr>
      <w:r w:rsidRPr="00B70B68">
        <w:rPr>
          <w:szCs w:val="20"/>
          <w:vertAlign w:val="superscript"/>
          <w:lang w:val="es-PY"/>
        </w:rPr>
        <w:footnoteRef/>
      </w:r>
      <w:r w:rsidRPr="00B70B68">
        <w:rPr>
          <w:sz w:val="20"/>
          <w:szCs w:val="20"/>
          <w:lang w:val="es-PY"/>
        </w:rPr>
        <w:t xml:space="preserve"> Plan Nacional de Desarrollo y Ordenamiento Territorial del Paraguay. STP, 2012.</w:t>
      </w:r>
    </w:p>
  </w:footnote>
  <w:footnote w:id="72">
    <w:p w14:paraId="065C7E1B" w14:textId="77777777" w:rsidR="005373C3" w:rsidRPr="00280FDD" w:rsidRDefault="005373C3" w:rsidP="00C54D4D">
      <w:pPr>
        <w:pStyle w:val="Normal1"/>
        <w:spacing w:after="0"/>
        <w:jc w:val="both"/>
        <w:rPr>
          <w:sz w:val="20"/>
          <w:szCs w:val="20"/>
        </w:rPr>
      </w:pPr>
      <w:r w:rsidRPr="00B70B68">
        <w:rPr>
          <w:szCs w:val="20"/>
          <w:vertAlign w:val="superscript"/>
          <w:lang w:val="es-PY"/>
        </w:rPr>
        <w:footnoteRef/>
      </w:r>
      <w:r w:rsidRPr="00B70B68">
        <w:rPr>
          <w:sz w:val="20"/>
          <w:szCs w:val="20"/>
          <w:lang w:val="es-PY"/>
        </w:rPr>
        <w:t xml:space="preserve"> Identificación de disponibilidad energética en el territorio paraguayo para la inversión en zonas económicas especiales. </w:t>
      </w:r>
      <w:proofErr w:type="gramStart"/>
      <w:r w:rsidRPr="00280FDD">
        <w:rPr>
          <w:sz w:val="20"/>
          <w:szCs w:val="20"/>
        </w:rPr>
        <w:t>STP, 2013.</w:t>
      </w:r>
      <w:proofErr w:type="gramEnd"/>
    </w:p>
  </w:footnote>
  <w:footnote w:id="73">
    <w:p w14:paraId="73A57539" w14:textId="77777777" w:rsidR="005373C3" w:rsidRPr="00280FDD" w:rsidRDefault="005373C3" w:rsidP="00941041">
      <w:pPr>
        <w:pStyle w:val="Textonotapie"/>
        <w:rPr>
          <w:lang w:val="en-GB"/>
        </w:rPr>
      </w:pPr>
      <w:r w:rsidRPr="00B70B68">
        <w:rPr>
          <w:rStyle w:val="Refdenotaalpie"/>
        </w:rPr>
        <w:footnoteRef/>
      </w:r>
      <w:r w:rsidRPr="00280FDD">
        <w:rPr>
          <w:sz w:val="20"/>
          <w:lang w:val="en-GB"/>
        </w:rPr>
        <w:t>http://www.cartafinanciera.com/tendencia-actual/los-10-paises-con-mas-reservas-de-agua-del-mundo/</w:t>
      </w:r>
    </w:p>
  </w:footnote>
  <w:footnote w:id="74">
    <w:p w14:paraId="7174A601" w14:textId="77777777" w:rsidR="005373C3" w:rsidRPr="00280FDD" w:rsidRDefault="005373C3" w:rsidP="00895E3F">
      <w:pPr>
        <w:pStyle w:val="Textonotapie"/>
        <w:rPr>
          <w:sz w:val="18"/>
          <w:lang w:val="en-GB"/>
        </w:rPr>
      </w:pPr>
      <w:r>
        <w:rPr>
          <w:rStyle w:val="Refdenotaalpie"/>
        </w:rPr>
        <w:footnoteRef/>
      </w:r>
      <w:r w:rsidRPr="00280FDD">
        <w:rPr>
          <w:sz w:val="18"/>
          <w:lang w:val="en-GB"/>
        </w:rPr>
        <w:t xml:space="preserve"> http://www.transparency.org/cpi2013/results</w:t>
      </w:r>
    </w:p>
  </w:footnote>
  <w:footnote w:id="75">
    <w:p w14:paraId="23117744" w14:textId="77777777" w:rsidR="005373C3" w:rsidRPr="00280FDD" w:rsidRDefault="005373C3" w:rsidP="00895E3F">
      <w:pPr>
        <w:pStyle w:val="Textonotapie"/>
        <w:rPr>
          <w:sz w:val="18"/>
          <w:lang w:val="en-GB"/>
        </w:rPr>
      </w:pPr>
      <w:r w:rsidRPr="00E741E0">
        <w:rPr>
          <w:rStyle w:val="Refdenotaalpie"/>
        </w:rPr>
        <w:footnoteRef/>
      </w:r>
      <w:r w:rsidRPr="00280FDD">
        <w:rPr>
          <w:sz w:val="18"/>
          <w:lang w:val="en-GB"/>
        </w:rPr>
        <w:t xml:space="preserve"> http://unpan3.un.org/egovkb/Portals/egovkb/Documents/un/2014-Survey/E-Gov_Complete_Survey-2014.pdf</w:t>
      </w:r>
    </w:p>
  </w:footnote>
  <w:footnote w:id="76">
    <w:p w14:paraId="70192BC4" w14:textId="77777777" w:rsidR="005373C3" w:rsidRPr="00280FDD" w:rsidRDefault="005373C3" w:rsidP="00895E3F">
      <w:pPr>
        <w:pStyle w:val="Textonotapie"/>
        <w:rPr>
          <w:sz w:val="18"/>
          <w:lang w:val="en-GB"/>
        </w:rPr>
      </w:pPr>
      <w:r w:rsidRPr="00E741E0">
        <w:rPr>
          <w:rStyle w:val="Refdenotaalpie"/>
        </w:rPr>
        <w:footnoteRef/>
      </w:r>
      <w:r w:rsidRPr="00280FDD">
        <w:rPr>
          <w:sz w:val="18"/>
          <w:lang w:val="en-GB"/>
        </w:rPr>
        <w:t xml:space="preserve"> http://www.latinobarometro.org/latOnline.jsp</w:t>
      </w:r>
    </w:p>
  </w:footnote>
  <w:footnote w:id="77">
    <w:p w14:paraId="10B0E3A9" w14:textId="77777777" w:rsidR="005373C3" w:rsidRPr="00895E3F" w:rsidRDefault="005373C3" w:rsidP="00895E3F">
      <w:pPr>
        <w:pStyle w:val="Textonotapie"/>
        <w:rPr>
          <w:lang w:val="en-GB"/>
        </w:rPr>
      </w:pPr>
      <w:r w:rsidRPr="00E741E0">
        <w:rPr>
          <w:rStyle w:val="Refdenotaalpie"/>
        </w:rPr>
        <w:footnoteRef/>
      </w:r>
      <w:r w:rsidRPr="00895E3F">
        <w:rPr>
          <w:sz w:val="18"/>
          <w:lang w:val="en-GB"/>
        </w:rPr>
        <w:t xml:space="preserve"> http://www.gobiernoabierto.gov.py</w:t>
      </w:r>
    </w:p>
  </w:footnote>
  <w:footnote w:id="78">
    <w:p w14:paraId="2346A302" w14:textId="77777777" w:rsidR="005373C3" w:rsidRPr="00895E3F" w:rsidRDefault="005373C3" w:rsidP="00574DF5">
      <w:pPr>
        <w:pStyle w:val="Textonotapie"/>
        <w:rPr>
          <w:sz w:val="18"/>
          <w:szCs w:val="18"/>
          <w:lang w:val="en-GB"/>
        </w:rPr>
      </w:pPr>
      <w:r w:rsidRPr="00B70B68">
        <w:rPr>
          <w:rStyle w:val="Refdenotaalpie"/>
          <w:szCs w:val="18"/>
        </w:rPr>
        <w:footnoteRef/>
      </w:r>
      <w:r w:rsidRPr="00895E3F">
        <w:rPr>
          <w:sz w:val="18"/>
          <w:szCs w:val="18"/>
          <w:lang w:val="en-GB"/>
        </w:rPr>
        <w:t xml:space="preserve"> </w:t>
      </w:r>
      <w:proofErr w:type="gramStart"/>
      <w:r w:rsidRPr="00895E3F">
        <w:rPr>
          <w:sz w:val="18"/>
          <w:szCs w:val="18"/>
          <w:lang w:val="en-GB"/>
        </w:rPr>
        <w:t>MAG, op cit.</w:t>
      </w:r>
      <w:proofErr w:type="gramEnd"/>
    </w:p>
  </w:footnote>
  <w:footnote w:id="79">
    <w:p w14:paraId="27B26A38" w14:textId="77777777" w:rsidR="005373C3" w:rsidRPr="00B96AA0" w:rsidRDefault="005373C3" w:rsidP="00606E10">
      <w:pPr>
        <w:pStyle w:val="Textonotapie"/>
        <w:spacing w:after="200"/>
        <w:rPr>
          <w:sz w:val="20"/>
          <w:szCs w:val="18"/>
        </w:rPr>
      </w:pPr>
      <w:r w:rsidRPr="001E5A72">
        <w:rPr>
          <w:rStyle w:val="Refdenotaalpie"/>
          <w:szCs w:val="18"/>
        </w:rPr>
        <w:footnoteRef/>
      </w:r>
      <w:r w:rsidRPr="001E5A72">
        <w:rPr>
          <w:sz w:val="20"/>
          <w:szCs w:val="18"/>
          <w:lang w:val="es-ES"/>
        </w:rPr>
        <w:t xml:space="preserve"> Índice 2013 de Libertad Económica. </w:t>
      </w:r>
      <w:proofErr w:type="spellStart"/>
      <w:r w:rsidRPr="00B96AA0">
        <w:rPr>
          <w:sz w:val="20"/>
          <w:szCs w:val="18"/>
        </w:rPr>
        <w:t>Heritage</w:t>
      </w:r>
      <w:proofErr w:type="spellEnd"/>
      <w:r w:rsidRPr="00B96AA0">
        <w:rPr>
          <w:sz w:val="20"/>
          <w:szCs w:val="18"/>
        </w:rPr>
        <w:t xml:space="preserve"> </w:t>
      </w:r>
      <w:proofErr w:type="spellStart"/>
      <w:r w:rsidRPr="00B96AA0">
        <w:rPr>
          <w:sz w:val="20"/>
          <w:szCs w:val="18"/>
        </w:rPr>
        <w:t>Foundation</w:t>
      </w:r>
      <w:proofErr w:type="spellEnd"/>
      <w:r w:rsidRPr="00B96AA0">
        <w:rPr>
          <w:sz w:val="20"/>
          <w:szCs w:val="18"/>
        </w:rPr>
        <w:t>. www.libertad.org</w:t>
      </w:r>
    </w:p>
  </w:footnote>
  <w:footnote w:id="80">
    <w:p w14:paraId="02A19C5F" w14:textId="77777777" w:rsidR="005373C3" w:rsidRPr="0092418D" w:rsidRDefault="005373C3" w:rsidP="00606E10">
      <w:pPr>
        <w:pStyle w:val="Normal11"/>
        <w:spacing w:before="0" w:after="0"/>
        <w:rPr>
          <w:sz w:val="20"/>
          <w:szCs w:val="20"/>
        </w:rPr>
      </w:pPr>
      <w:r w:rsidRPr="001E5A72">
        <w:rPr>
          <w:szCs w:val="20"/>
          <w:vertAlign w:val="superscript"/>
        </w:rPr>
        <w:footnoteRef/>
      </w:r>
      <w:r w:rsidRPr="004A7BC6">
        <w:rPr>
          <w:sz w:val="20"/>
          <w:szCs w:val="20"/>
          <w:lang w:val="es-MX"/>
        </w:rPr>
        <w:t xml:space="preserve"> Hay más en el cielo y la tierra. </w:t>
      </w:r>
      <w:proofErr w:type="spellStart"/>
      <w:r>
        <w:rPr>
          <w:sz w:val="20"/>
          <w:szCs w:val="20"/>
        </w:rPr>
        <w:t>Leopoldo</w:t>
      </w:r>
      <w:proofErr w:type="spellEnd"/>
      <w:r>
        <w:rPr>
          <w:sz w:val="20"/>
          <w:szCs w:val="20"/>
        </w:rPr>
        <w:t xml:space="preserve"> Fergusson, 2003.</w:t>
      </w:r>
    </w:p>
  </w:footnote>
  <w:footnote w:id="81">
    <w:p w14:paraId="0CF89A91" w14:textId="77777777" w:rsidR="005373C3" w:rsidRPr="004A7BC6" w:rsidRDefault="005373C3" w:rsidP="00606E10">
      <w:pPr>
        <w:pStyle w:val="Normal1"/>
        <w:spacing w:after="0"/>
        <w:rPr>
          <w:sz w:val="20"/>
          <w:szCs w:val="20"/>
          <w:lang w:val="es-MX"/>
        </w:rPr>
      </w:pPr>
      <w:r w:rsidRPr="001E5A72">
        <w:rPr>
          <w:szCs w:val="20"/>
          <w:vertAlign w:val="superscript"/>
        </w:rPr>
        <w:footnoteRef/>
      </w:r>
      <w:r w:rsidRPr="004A7BC6">
        <w:rPr>
          <w:sz w:val="20"/>
          <w:szCs w:val="20"/>
        </w:rPr>
        <w:t xml:space="preserve"> </w:t>
      </w:r>
      <w:proofErr w:type="gramStart"/>
      <w:r w:rsidRPr="004A7BC6">
        <w:rPr>
          <w:sz w:val="20"/>
          <w:szCs w:val="20"/>
        </w:rPr>
        <w:t>Shipping Costs, Manufactured Exports, and Economic Growth.</w:t>
      </w:r>
      <w:proofErr w:type="gramEnd"/>
      <w:r w:rsidRPr="004A7BC6">
        <w:rPr>
          <w:sz w:val="20"/>
          <w:szCs w:val="20"/>
        </w:rPr>
        <w:t xml:space="preserve"> </w:t>
      </w:r>
      <w:r>
        <w:rPr>
          <w:sz w:val="20"/>
          <w:szCs w:val="20"/>
          <w:lang w:val="es-MX"/>
        </w:rPr>
        <w:t>Enero,</w:t>
      </w:r>
      <w:r w:rsidRPr="004A7BC6">
        <w:rPr>
          <w:sz w:val="20"/>
          <w:szCs w:val="20"/>
          <w:lang w:val="es-MX"/>
        </w:rPr>
        <w:t xml:space="preserve"> 1998</w:t>
      </w:r>
      <w:r>
        <w:rPr>
          <w:sz w:val="20"/>
          <w:szCs w:val="20"/>
          <w:lang w:val="es-MX"/>
        </w:rPr>
        <w:t>.</w:t>
      </w:r>
    </w:p>
  </w:footnote>
  <w:footnote w:id="82">
    <w:p w14:paraId="384E6D0B" w14:textId="77777777" w:rsidR="005373C3" w:rsidRPr="00F115ED" w:rsidRDefault="005373C3" w:rsidP="00606E10">
      <w:pPr>
        <w:pStyle w:val="Normal1"/>
        <w:spacing w:after="0"/>
        <w:jc w:val="both"/>
        <w:rPr>
          <w:sz w:val="18"/>
          <w:szCs w:val="18"/>
          <w:lang w:val="es-MX"/>
        </w:rPr>
      </w:pPr>
      <w:r w:rsidRPr="001E5A72">
        <w:rPr>
          <w:szCs w:val="20"/>
          <w:vertAlign w:val="superscript"/>
        </w:rPr>
        <w:footnoteRef/>
      </w:r>
      <w:r>
        <w:rPr>
          <w:sz w:val="20"/>
          <w:szCs w:val="20"/>
          <w:lang w:val="es-MX"/>
        </w:rPr>
        <w:t xml:space="preserve"> Gómez Leiva, Edgar. </w:t>
      </w:r>
      <w:r w:rsidRPr="004A7BC6">
        <w:rPr>
          <w:sz w:val="20"/>
          <w:szCs w:val="20"/>
          <w:lang w:val="es-MX"/>
        </w:rPr>
        <w:t>Eliminación del múltiple cobro del AEC en el MERCOSUR. Un análisis de Equilibrio General.</w:t>
      </w:r>
      <w:r>
        <w:rPr>
          <w:sz w:val="20"/>
          <w:szCs w:val="20"/>
          <w:lang w:val="es-MX"/>
        </w:rPr>
        <w:t xml:space="preserve"> </w:t>
      </w:r>
      <w:r w:rsidRPr="004A7BC6">
        <w:rPr>
          <w:sz w:val="20"/>
          <w:szCs w:val="20"/>
          <w:lang w:val="es-MX"/>
        </w:rPr>
        <w:t>Ministerio de Haci</w:t>
      </w:r>
      <w:r>
        <w:rPr>
          <w:sz w:val="20"/>
          <w:szCs w:val="20"/>
          <w:lang w:val="es-MX"/>
        </w:rPr>
        <w:t>enda de Paraguay. Julio, 2008.</w:t>
      </w:r>
    </w:p>
  </w:footnote>
  <w:footnote w:id="83">
    <w:p w14:paraId="33BA0A97" w14:textId="77777777" w:rsidR="005373C3" w:rsidRPr="004A7BC6" w:rsidRDefault="005373C3" w:rsidP="00606E10">
      <w:pPr>
        <w:pStyle w:val="Normal1"/>
        <w:spacing w:after="0"/>
        <w:rPr>
          <w:sz w:val="20"/>
          <w:szCs w:val="20"/>
          <w:lang w:val="es-MX"/>
        </w:rPr>
      </w:pPr>
      <w:r w:rsidRPr="001E5A72">
        <w:rPr>
          <w:szCs w:val="20"/>
          <w:vertAlign w:val="superscript"/>
        </w:rPr>
        <w:footnoteRef/>
      </w:r>
      <w:r>
        <w:rPr>
          <w:sz w:val="20"/>
          <w:szCs w:val="20"/>
          <w:lang w:val="pt-BR"/>
        </w:rPr>
        <w:t xml:space="preserve"> </w:t>
      </w:r>
      <w:proofErr w:type="spellStart"/>
      <w:r w:rsidRPr="004A7BC6">
        <w:rPr>
          <w:sz w:val="20"/>
          <w:szCs w:val="20"/>
          <w:lang w:val="pt-BR"/>
        </w:rPr>
        <w:t>Paraguay</w:t>
      </w:r>
      <w:proofErr w:type="spellEnd"/>
      <w:r w:rsidRPr="004A7BC6">
        <w:rPr>
          <w:sz w:val="20"/>
          <w:szCs w:val="20"/>
          <w:lang w:val="pt-BR"/>
        </w:rPr>
        <w:t xml:space="preserve">. </w:t>
      </w:r>
      <w:proofErr w:type="spellStart"/>
      <w:r w:rsidRPr="004A7BC6">
        <w:rPr>
          <w:sz w:val="20"/>
          <w:szCs w:val="20"/>
          <w:lang w:val="pt-BR"/>
        </w:rPr>
        <w:t>Examen</w:t>
      </w:r>
      <w:proofErr w:type="spellEnd"/>
      <w:r w:rsidRPr="004A7BC6">
        <w:rPr>
          <w:sz w:val="20"/>
          <w:szCs w:val="20"/>
          <w:lang w:val="pt-BR"/>
        </w:rPr>
        <w:t xml:space="preserve"> Comercial OMC. WT/TPR/S/146. www.wto.org</w:t>
      </w:r>
    </w:p>
  </w:footnote>
  <w:footnote w:id="84">
    <w:p w14:paraId="033517FA" w14:textId="77777777" w:rsidR="005373C3" w:rsidRPr="004A7BC6" w:rsidRDefault="005373C3" w:rsidP="00606E10">
      <w:pPr>
        <w:pStyle w:val="Normal1"/>
        <w:spacing w:after="0"/>
        <w:rPr>
          <w:sz w:val="20"/>
          <w:szCs w:val="20"/>
          <w:lang w:val="es-MX"/>
        </w:rPr>
      </w:pPr>
      <w:r w:rsidRPr="001E5A72">
        <w:rPr>
          <w:szCs w:val="20"/>
          <w:vertAlign w:val="superscript"/>
        </w:rPr>
        <w:footnoteRef/>
      </w:r>
      <w:r>
        <w:rPr>
          <w:sz w:val="20"/>
          <w:szCs w:val="20"/>
          <w:lang w:val="es-MX"/>
        </w:rPr>
        <w:t xml:space="preserve"> Países sin litoral marítimo</w:t>
      </w:r>
      <w:r w:rsidRPr="004A7BC6">
        <w:rPr>
          <w:sz w:val="20"/>
          <w:szCs w:val="20"/>
          <w:lang w:val="es-MX"/>
        </w:rPr>
        <w:t xml:space="preserve">. Subsecretaría de Estado de Economía. </w:t>
      </w:r>
      <w:r w:rsidRPr="004A7BC6">
        <w:rPr>
          <w:sz w:val="20"/>
          <w:szCs w:val="20"/>
          <w:lang w:val="pt-BR"/>
        </w:rPr>
        <w:t>BIDI N° 2/2013</w:t>
      </w:r>
    </w:p>
  </w:footnote>
  <w:footnote w:id="85">
    <w:p w14:paraId="26E5927C" w14:textId="77777777" w:rsidR="005373C3" w:rsidRPr="000C663C" w:rsidRDefault="005373C3" w:rsidP="00606E10">
      <w:pPr>
        <w:pStyle w:val="Normal11"/>
        <w:spacing w:after="0"/>
        <w:jc w:val="both"/>
        <w:rPr>
          <w:sz w:val="18"/>
          <w:szCs w:val="18"/>
          <w:lang w:val="es-MX"/>
        </w:rPr>
      </w:pPr>
      <w:r w:rsidRPr="00C93141">
        <w:rPr>
          <w:szCs w:val="20"/>
          <w:vertAlign w:val="superscript"/>
        </w:rPr>
        <w:footnoteRef/>
      </w:r>
      <w:r>
        <w:rPr>
          <w:sz w:val="20"/>
          <w:szCs w:val="20"/>
          <w:lang w:val="es-MX"/>
        </w:rPr>
        <w:t xml:space="preserve"> </w:t>
      </w:r>
      <w:r w:rsidRPr="004A7BC6">
        <w:rPr>
          <w:sz w:val="20"/>
          <w:szCs w:val="20"/>
          <w:lang w:val="es-MX"/>
        </w:rPr>
        <w:t>Santander, H.; Gómez, E y Ruiz Díaz, F. Paraguay frente a los Estados Unidos y el dilema de jugar sólo o en equipo: Un Análisis de Equilibrio General. Ministerio de Hacienda 2007.</w:t>
      </w:r>
    </w:p>
  </w:footnote>
  <w:footnote w:id="86">
    <w:p w14:paraId="41ACB32C" w14:textId="77777777" w:rsidR="005373C3" w:rsidRPr="00107D07" w:rsidRDefault="005373C3" w:rsidP="00606E10">
      <w:pPr>
        <w:pStyle w:val="Textonotapie"/>
      </w:pPr>
      <w:r>
        <w:rPr>
          <w:rStyle w:val="Refdenotaalpie"/>
        </w:rPr>
        <w:footnoteRef/>
      </w:r>
      <w:r>
        <w:t xml:space="preserve"> </w:t>
      </w:r>
      <w:r w:rsidRPr="004A7BC6">
        <w:rPr>
          <w:sz w:val="20"/>
          <w:szCs w:val="20"/>
          <w:lang w:val="es-MX"/>
        </w:rPr>
        <w:t xml:space="preserve">Plan Maestro de Desarrollo Sostenible del Sector Turístico del Paraguay 2012. </w:t>
      </w:r>
      <w:r w:rsidRPr="004A7BC6">
        <w:rPr>
          <w:sz w:val="20"/>
          <w:szCs w:val="20"/>
        </w:rPr>
        <w:t>Secretaría Nacional de Turismo. www.senatur.gov.py</w:t>
      </w:r>
    </w:p>
  </w:footnote>
  <w:footnote w:id="87">
    <w:p w14:paraId="19626CC3" w14:textId="77777777" w:rsidR="005373C3" w:rsidRPr="00BB37C7" w:rsidRDefault="005373C3" w:rsidP="00606E10">
      <w:pPr>
        <w:pStyle w:val="Textonotapie"/>
        <w:spacing w:before="0"/>
        <w:rPr>
          <w:rFonts w:ascii="Calibri" w:hAnsi="Calibri"/>
          <w:sz w:val="20"/>
          <w:lang w:val="es-ES"/>
        </w:rPr>
      </w:pPr>
      <w:r w:rsidRPr="00107D07">
        <w:rPr>
          <w:rStyle w:val="Refdenotaalpie"/>
          <w:rFonts w:ascii="Calibri" w:hAnsi="Calibri"/>
        </w:rPr>
        <w:footnoteRef/>
      </w:r>
      <w:r>
        <w:rPr>
          <w:sz w:val="20"/>
          <w:lang w:val="es-ES"/>
        </w:rPr>
        <w:t xml:space="preserve"> </w:t>
      </w:r>
      <w:r w:rsidRPr="00644715">
        <w:rPr>
          <w:sz w:val="20"/>
          <w:lang w:val="es-ES"/>
        </w:rPr>
        <w:t>E</w:t>
      </w:r>
      <w:r>
        <w:rPr>
          <w:sz w:val="20"/>
          <w:lang w:val="es-ES"/>
        </w:rPr>
        <w:t>xcursionista e</w:t>
      </w:r>
      <w:r w:rsidRPr="00644715">
        <w:rPr>
          <w:sz w:val="20"/>
          <w:lang w:val="es-ES"/>
        </w:rPr>
        <w:t>s un visitante por el día y que no pernocta en un alojamiento colectivo o privado en el sitio visitado.</w:t>
      </w:r>
    </w:p>
  </w:footnote>
  <w:footnote w:id="88">
    <w:p w14:paraId="18D07C12" w14:textId="77777777" w:rsidR="005373C3" w:rsidRPr="004B1AFC" w:rsidRDefault="005373C3" w:rsidP="00606E10">
      <w:pPr>
        <w:pStyle w:val="Textonotapie"/>
      </w:pPr>
      <w:r>
        <w:rPr>
          <w:rStyle w:val="Refdenotaalpie"/>
        </w:rPr>
        <w:footnoteRef/>
      </w:r>
      <w:r>
        <w:rPr>
          <w:rFonts w:asciiTheme="minorHAnsi" w:hAnsiTheme="minorHAnsi"/>
          <w:sz w:val="20"/>
          <w:lang w:val="es-MX"/>
        </w:rPr>
        <w:t xml:space="preserve"> </w:t>
      </w:r>
      <w:r w:rsidRPr="004B1AFC">
        <w:rPr>
          <w:rFonts w:asciiTheme="minorHAnsi" w:hAnsiTheme="minorHAnsi"/>
          <w:sz w:val="20"/>
          <w:lang w:val="es-MX"/>
        </w:rPr>
        <w:t xml:space="preserve">La </w:t>
      </w:r>
      <w:r>
        <w:rPr>
          <w:rFonts w:asciiTheme="minorHAnsi" w:hAnsiTheme="minorHAnsi"/>
          <w:sz w:val="20"/>
          <w:lang w:val="es-MX"/>
        </w:rPr>
        <w:t>l</w:t>
      </w:r>
      <w:r w:rsidRPr="004B1AFC">
        <w:rPr>
          <w:rFonts w:asciiTheme="minorHAnsi" w:hAnsiTheme="minorHAnsi"/>
          <w:sz w:val="20"/>
          <w:lang w:val="es-MX"/>
        </w:rPr>
        <w:t xml:space="preserve">engua Guaraní </w:t>
      </w:r>
      <w:r>
        <w:rPr>
          <w:rFonts w:asciiTheme="minorHAnsi" w:hAnsiTheme="minorHAnsi"/>
          <w:sz w:val="20"/>
          <w:lang w:val="es-MX"/>
        </w:rPr>
        <w:t>d</w:t>
      </w:r>
      <w:r w:rsidRPr="004B1AFC">
        <w:rPr>
          <w:rFonts w:asciiTheme="minorHAnsi" w:hAnsiTheme="minorHAnsi"/>
          <w:sz w:val="20"/>
          <w:lang w:val="es-MX"/>
        </w:rPr>
        <w:t>el Paraguay</w:t>
      </w:r>
      <w:r>
        <w:rPr>
          <w:rFonts w:asciiTheme="minorHAnsi" w:hAnsiTheme="minorHAnsi"/>
          <w:sz w:val="20"/>
          <w:lang w:val="es-MX"/>
        </w:rPr>
        <w:t>. Embajada Paraguaya en Colombia</w:t>
      </w:r>
      <w:r w:rsidRPr="00107D07">
        <w:rPr>
          <w:sz w:val="20"/>
        </w:rPr>
        <w:t xml:space="preserve">. </w:t>
      </w:r>
      <w:hyperlink r:id="rId3" w:history="1">
        <w:r w:rsidRPr="00107D07">
          <w:rPr>
            <w:sz w:val="20"/>
          </w:rPr>
          <w:t>www.mre.gov.py</w:t>
        </w:r>
      </w:hyperlink>
      <w:r w:rsidRPr="00107D07">
        <w:rPr>
          <w:sz w:val="20"/>
        </w:rPr>
        <w:t>.</w:t>
      </w:r>
      <w:r>
        <w:rPr>
          <w:rFonts w:asciiTheme="minorHAnsi" w:hAnsiTheme="minorHAnsi"/>
          <w:sz w:val="20"/>
          <w:lang w:val="es-MX"/>
        </w:rPr>
        <w:t xml:space="preserve"> 2012</w:t>
      </w:r>
    </w:p>
  </w:footnote>
  <w:footnote w:id="89">
    <w:p w14:paraId="754EFAD6" w14:textId="77777777" w:rsidR="005373C3" w:rsidRPr="00E32BD0" w:rsidRDefault="005373C3" w:rsidP="002B2AA1">
      <w:pPr>
        <w:pStyle w:val="Textonotapie"/>
      </w:pPr>
      <w:r>
        <w:rPr>
          <w:rStyle w:val="Refdenotaalpie"/>
        </w:rPr>
        <w:footnoteRef/>
      </w:r>
      <w:r>
        <w:rPr>
          <w:rFonts w:asciiTheme="minorHAnsi" w:hAnsiTheme="minorHAnsi"/>
          <w:sz w:val="20"/>
          <w:lang w:val="es-MX"/>
        </w:rPr>
        <w:t xml:space="preserve"> </w:t>
      </w:r>
      <w:proofErr w:type="spellStart"/>
      <w:r w:rsidRPr="00E32BD0">
        <w:rPr>
          <w:rFonts w:asciiTheme="minorHAnsi" w:hAnsiTheme="minorHAnsi"/>
          <w:sz w:val="20"/>
          <w:lang w:val="es-MX"/>
        </w:rPr>
        <w:t>O</w:t>
      </w:r>
      <w:r>
        <w:rPr>
          <w:rFonts w:asciiTheme="minorHAnsi" w:hAnsiTheme="minorHAnsi"/>
          <w:sz w:val="20"/>
          <w:lang w:val="es-MX"/>
        </w:rPr>
        <w:t>xilia</w:t>
      </w:r>
      <w:proofErr w:type="spellEnd"/>
      <w:r>
        <w:rPr>
          <w:rFonts w:asciiTheme="minorHAnsi" w:hAnsiTheme="minorHAnsi"/>
          <w:sz w:val="20"/>
          <w:lang w:val="es-MX"/>
        </w:rPr>
        <w:t xml:space="preserve"> </w:t>
      </w:r>
      <w:r w:rsidRPr="00E32BD0">
        <w:rPr>
          <w:rFonts w:asciiTheme="minorHAnsi" w:hAnsiTheme="minorHAnsi"/>
          <w:sz w:val="20"/>
          <w:lang w:val="es-MX"/>
        </w:rPr>
        <w:t>D</w:t>
      </w:r>
      <w:r>
        <w:rPr>
          <w:rFonts w:asciiTheme="minorHAnsi" w:hAnsiTheme="minorHAnsi"/>
          <w:sz w:val="20"/>
          <w:lang w:val="es-MX"/>
        </w:rPr>
        <w:t>ávalos</w:t>
      </w:r>
      <w:r w:rsidRPr="00E32BD0">
        <w:rPr>
          <w:rFonts w:asciiTheme="minorHAnsi" w:hAnsiTheme="minorHAnsi"/>
          <w:sz w:val="20"/>
          <w:lang w:val="es-MX"/>
        </w:rPr>
        <w:t xml:space="preserve">, Victorio. </w:t>
      </w:r>
      <w:proofErr w:type="spellStart"/>
      <w:r w:rsidRPr="00E32BD0">
        <w:rPr>
          <w:rFonts w:asciiTheme="minorHAnsi" w:hAnsiTheme="minorHAnsi"/>
          <w:sz w:val="20"/>
          <w:lang w:val="es-MX"/>
        </w:rPr>
        <w:t>Raízes</w:t>
      </w:r>
      <w:proofErr w:type="spellEnd"/>
      <w:r w:rsidRPr="00E32BD0">
        <w:rPr>
          <w:rFonts w:asciiTheme="minorHAnsi" w:hAnsiTheme="minorHAnsi"/>
          <w:sz w:val="20"/>
          <w:lang w:val="es-MX"/>
        </w:rPr>
        <w:t xml:space="preserve"> socioeconómicas da </w:t>
      </w:r>
      <w:proofErr w:type="spellStart"/>
      <w:r w:rsidRPr="00E32BD0">
        <w:rPr>
          <w:rFonts w:asciiTheme="minorHAnsi" w:hAnsiTheme="minorHAnsi"/>
          <w:sz w:val="20"/>
          <w:lang w:val="es-MX"/>
        </w:rPr>
        <w:t>Integração</w:t>
      </w:r>
      <w:proofErr w:type="spellEnd"/>
      <w:r w:rsidRPr="00E32BD0">
        <w:rPr>
          <w:rFonts w:asciiTheme="minorHAnsi" w:hAnsiTheme="minorHAnsi"/>
          <w:sz w:val="20"/>
          <w:lang w:val="es-MX"/>
        </w:rPr>
        <w:t xml:space="preserve"> Energética </w:t>
      </w:r>
      <w:proofErr w:type="spellStart"/>
      <w:r w:rsidRPr="00E32BD0">
        <w:rPr>
          <w:rFonts w:asciiTheme="minorHAnsi" w:hAnsiTheme="minorHAnsi"/>
          <w:sz w:val="20"/>
          <w:lang w:val="es-MX"/>
        </w:rPr>
        <w:t>na</w:t>
      </w:r>
      <w:proofErr w:type="spellEnd"/>
      <w:r w:rsidRPr="00E32BD0">
        <w:rPr>
          <w:rFonts w:asciiTheme="minorHAnsi" w:hAnsiTheme="minorHAnsi"/>
          <w:sz w:val="20"/>
          <w:lang w:val="es-MX"/>
        </w:rPr>
        <w:t xml:space="preserve"> América do Sul: </w:t>
      </w:r>
      <w:proofErr w:type="spellStart"/>
      <w:r w:rsidRPr="00E32BD0">
        <w:rPr>
          <w:rFonts w:asciiTheme="minorHAnsi" w:hAnsiTheme="minorHAnsi"/>
          <w:sz w:val="20"/>
          <w:lang w:val="es-MX"/>
        </w:rPr>
        <w:t>análise</w:t>
      </w:r>
      <w:proofErr w:type="spellEnd"/>
      <w:r w:rsidRPr="00E32BD0">
        <w:rPr>
          <w:rFonts w:asciiTheme="minorHAnsi" w:hAnsiTheme="minorHAnsi"/>
          <w:sz w:val="20"/>
          <w:lang w:val="es-MX"/>
        </w:rPr>
        <w:t xml:space="preserve"> dos </w:t>
      </w:r>
      <w:proofErr w:type="spellStart"/>
      <w:r w:rsidRPr="00E32BD0">
        <w:rPr>
          <w:rFonts w:asciiTheme="minorHAnsi" w:hAnsiTheme="minorHAnsi"/>
          <w:sz w:val="20"/>
          <w:lang w:val="es-MX"/>
        </w:rPr>
        <w:t>projetos</w:t>
      </w:r>
      <w:proofErr w:type="spellEnd"/>
      <w:r w:rsidRPr="00E32BD0">
        <w:rPr>
          <w:rFonts w:asciiTheme="minorHAnsi" w:hAnsiTheme="minorHAnsi"/>
          <w:sz w:val="20"/>
          <w:lang w:val="es-MX"/>
        </w:rPr>
        <w:t xml:space="preserve"> de Itaipú Binacional, </w:t>
      </w:r>
      <w:proofErr w:type="spellStart"/>
      <w:r w:rsidRPr="00E32BD0">
        <w:rPr>
          <w:rFonts w:asciiTheme="minorHAnsi" w:hAnsiTheme="minorHAnsi"/>
          <w:sz w:val="20"/>
          <w:lang w:val="es-MX"/>
        </w:rPr>
        <w:t>Gasbol</w:t>
      </w:r>
      <w:proofErr w:type="spellEnd"/>
      <w:r w:rsidRPr="00E32BD0">
        <w:rPr>
          <w:rFonts w:asciiTheme="minorHAnsi" w:hAnsiTheme="minorHAnsi"/>
          <w:sz w:val="20"/>
          <w:lang w:val="es-MX"/>
        </w:rPr>
        <w:t xml:space="preserve"> e </w:t>
      </w:r>
      <w:proofErr w:type="spellStart"/>
      <w:r w:rsidRPr="00E32BD0">
        <w:rPr>
          <w:rFonts w:asciiTheme="minorHAnsi" w:hAnsiTheme="minorHAnsi"/>
          <w:sz w:val="20"/>
          <w:lang w:val="es-MX"/>
        </w:rPr>
        <w:t>Gasandes</w:t>
      </w:r>
      <w:proofErr w:type="spellEnd"/>
      <w:r w:rsidRPr="00E32BD0">
        <w:rPr>
          <w:rFonts w:asciiTheme="minorHAnsi" w:hAnsiTheme="minorHAnsi"/>
          <w:sz w:val="20"/>
          <w:lang w:val="es-MX"/>
        </w:rPr>
        <w:t xml:space="preserve">. Tese de </w:t>
      </w:r>
      <w:proofErr w:type="spellStart"/>
      <w:r w:rsidRPr="00E32BD0">
        <w:rPr>
          <w:rFonts w:asciiTheme="minorHAnsi" w:hAnsiTheme="minorHAnsi"/>
          <w:sz w:val="20"/>
          <w:lang w:val="es-MX"/>
        </w:rPr>
        <w:t>doutorado</w:t>
      </w:r>
      <w:proofErr w:type="spellEnd"/>
      <w:r w:rsidRPr="00E32BD0">
        <w:rPr>
          <w:rFonts w:asciiTheme="minorHAnsi" w:hAnsiTheme="minorHAnsi"/>
          <w:sz w:val="20"/>
          <w:lang w:val="es-MX"/>
        </w:rPr>
        <w:t xml:space="preserve">. Programa de </w:t>
      </w:r>
      <w:proofErr w:type="spellStart"/>
      <w:r w:rsidRPr="00E32BD0">
        <w:rPr>
          <w:rFonts w:asciiTheme="minorHAnsi" w:hAnsiTheme="minorHAnsi"/>
          <w:sz w:val="20"/>
          <w:lang w:val="es-MX"/>
        </w:rPr>
        <w:t>Pós-Graduação</w:t>
      </w:r>
      <w:proofErr w:type="spellEnd"/>
      <w:r>
        <w:rPr>
          <w:rFonts w:asciiTheme="minorHAnsi" w:hAnsiTheme="minorHAnsi"/>
          <w:sz w:val="20"/>
          <w:lang w:val="es-MX"/>
        </w:rPr>
        <w:t xml:space="preserve"> </w:t>
      </w:r>
      <w:proofErr w:type="spellStart"/>
      <w:r w:rsidRPr="00E32BD0">
        <w:rPr>
          <w:rFonts w:asciiTheme="minorHAnsi" w:hAnsiTheme="minorHAnsi"/>
          <w:sz w:val="20"/>
          <w:lang w:val="es-MX"/>
        </w:rPr>
        <w:t>em</w:t>
      </w:r>
      <w:proofErr w:type="spellEnd"/>
      <w:r>
        <w:rPr>
          <w:rFonts w:asciiTheme="minorHAnsi" w:hAnsiTheme="minorHAnsi"/>
          <w:sz w:val="20"/>
          <w:lang w:val="es-MX"/>
        </w:rPr>
        <w:t xml:space="preserve"> </w:t>
      </w:r>
      <w:proofErr w:type="spellStart"/>
      <w:r w:rsidRPr="00E32BD0">
        <w:rPr>
          <w:rFonts w:asciiTheme="minorHAnsi" w:hAnsiTheme="minorHAnsi"/>
          <w:sz w:val="20"/>
          <w:lang w:val="es-MX"/>
        </w:rPr>
        <w:t>Energia</w:t>
      </w:r>
      <w:proofErr w:type="spellEnd"/>
      <w:r w:rsidRPr="00E32BD0">
        <w:rPr>
          <w:rFonts w:asciiTheme="minorHAnsi" w:hAnsiTheme="minorHAnsi"/>
          <w:sz w:val="20"/>
          <w:lang w:val="es-MX"/>
        </w:rPr>
        <w:t xml:space="preserve"> (EP,</w:t>
      </w:r>
      <w:r>
        <w:rPr>
          <w:rFonts w:asciiTheme="minorHAnsi" w:hAnsiTheme="minorHAnsi"/>
          <w:sz w:val="20"/>
          <w:lang w:val="es-MX"/>
        </w:rPr>
        <w:t xml:space="preserve"> </w:t>
      </w:r>
      <w:r w:rsidRPr="00E32BD0">
        <w:rPr>
          <w:rFonts w:asciiTheme="minorHAnsi" w:hAnsiTheme="minorHAnsi"/>
          <w:sz w:val="20"/>
          <w:lang w:val="es-MX"/>
        </w:rPr>
        <w:t>FEA,</w:t>
      </w:r>
      <w:r>
        <w:rPr>
          <w:rFonts w:asciiTheme="minorHAnsi" w:hAnsiTheme="minorHAnsi"/>
          <w:sz w:val="20"/>
          <w:lang w:val="es-MX"/>
        </w:rPr>
        <w:t xml:space="preserve"> </w:t>
      </w:r>
      <w:r w:rsidRPr="00E32BD0">
        <w:rPr>
          <w:rFonts w:asciiTheme="minorHAnsi" w:hAnsiTheme="minorHAnsi"/>
          <w:sz w:val="20"/>
          <w:lang w:val="es-MX"/>
        </w:rPr>
        <w:t>IEE,</w:t>
      </w:r>
      <w:r>
        <w:rPr>
          <w:rFonts w:asciiTheme="minorHAnsi" w:hAnsiTheme="minorHAnsi"/>
          <w:sz w:val="20"/>
          <w:lang w:val="es-MX"/>
        </w:rPr>
        <w:t xml:space="preserve"> </w:t>
      </w:r>
      <w:r w:rsidRPr="00E32BD0">
        <w:rPr>
          <w:rFonts w:asciiTheme="minorHAnsi" w:hAnsiTheme="minorHAnsi"/>
          <w:sz w:val="20"/>
          <w:lang w:val="es-MX"/>
        </w:rPr>
        <w:t>IF), de São Paulo, 2009.</w:t>
      </w:r>
    </w:p>
  </w:footnote>
  <w:footnote w:id="90">
    <w:p w14:paraId="71F9CE10" w14:textId="77777777" w:rsidR="005373C3" w:rsidRPr="00C93141" w:rsidRDefault="005373C3" w:rsidP="002B2AA1">
      <w:pPr>
        <w:pStyle w:val="Textonotapie"/>
      </w:pPr>
      <w:r>
        <w:rPr>
          <w:rStyle w:val="Refdenotaalpie"/>
        </w:rPr>
        <w:footnoteRef/>
      </w:r>
      <w:r>
        <w:rPr>
          <w:sz w:val="20"/>
        </w:rPr>
        <w:t xml:space="preserve"> </w:t>
      </w:r>
      <w:r w:rsidRPr="00C93141">
        <w:rPr>
          <w:sz w:val="20"/>
        </w:rPr>
        <w:t>OLADE: Un espacio que consolida la integración energética</w:t>
      </w:r>
      <w:r>
        <w:rPr>
          <w:sz w:val="20"/>
        </w:rPr>
        <w:t>. UNASUR,</w:t>
      </w:r>
      <w:r w:rsidRPr="00C93141">
        <w:rPr>
          <w:sz w:val="20"/>
        </w:rPr>
        <w:t xml:space="preserve"> </w:t>
      </w:r>
      <w:r>
        <w:rPr>
          <w:sz w:val="20"/>
        </w:rPr>
        <w:t>j</w:t>
      </w:r>
      <w:r w:rsidRPr="00C93141">
        <w:rPr>
          <w:sz w:val="20"/>
        </w:rPr>
        <w:t>unio 2012</w:t>
      </w:r>
      <w:r>
        <w:rPr>
          <w:sz w:val="20"/>
        </w:rPr>
        <w:t>.</w:t>
      </w:r>
    </w:p>
  </w:footnote>
  <w:footnote w:id="91">
    <w:p w14:paraId="62FA3838" w14:textId="77777777" w:rsidR="005373C3" w:rsidRPr="004A7BC6" w:rsidRDefault="005373C3" w:rsidP="002B2AA1">
      <w:pPr>
        <w:pStyle w:val="Normal1"/>
        <w:spacing w:after="0"/>
        <w:rPr>
          <w:sz w:val="20"/>
          <w:szCs w:val="20"/>
          <w:lang w:val="es-MX"/>
        </w:rPr>
      </w:pPr>
      <w:r w:rsidRPr="001E5A72">
        <w:rPr>
          <w:szCs w:val="20"/>
          <w:vertAlign w:val="superscript"/>
        </w:rPr>
        <w:footnoteRef/>
      </w:r>
      <w:r>
        <w:rPr>
          <w:sz w:val="20"/>
          <w:szCs w:val="20"/>
          <w:lang w:val="es-MX"/>
        </w:rPr>
        <w:t xml:space="preserve"> </w:t>
      </w:r>
      <w:r w:rsidRPr="004A7BC6">
        <w:rPr>
          <w:sz w:val="20"/>
          <w:szCs w:val="20"/>
          <w:lang w:val="es-MX"/>
        </w:rPr>
        <w:t>El Transporte en la Cuenca del Plata. Organización de los Estados Americanos (OEA).</w:t>
      </w:r>
      <w:r>
        <w:rPr>
          <w:sz w:val="20"/>
          <w:szCs w:val="20"/>
          <w:lang w:val="es-MX"/>
        </w:rPr>
        <w:t xml:space="preserve"> (www.oas.org).</w:t>
      </w:r>
    </w:p>
  </w:footnote>
  <w:footnote w:id="92">
    <w:p w14:paraId="344B99AC" w14:textId="77777777" w:rsidR="005373C3" w:rsidRPr="004A7BC6" w:rsidRDefault="005373C3" w:rsidP="002B2AA1">
      <w:pPr>
        <w:pStyle w:val="Normal1"/>
        <w:spacing w:after="0"/>
        <w:jc w:val="both"/>
        <w:rPr>
          <w:sz w:val="20"/>
          <w:szCs w:val="20"/>
          <w:lang w:val="es-MX"/>
        </w:rPr>
      </w:pPr>
      <w:r w:rsidRPr="001E5A72">
        <w:rPr>
          <w:szCs w:val="20"/>
          <w:vertAlign w:val="superscript"/>
        </w:rPr>
        <w:footnoteRef/>
      </w:r>
      <w:r w:rsidRPr="004A7BC6">
        <w:rPr>
          <w:sz w:val="20"/>
          <w:szCs w:val="20"/>
          <w:lang w:val="es-MX"/>
        </w:rPr>
        <w:t xml:space="preserve"> </w:t>
      </w:r>
      <w:r>
        <w:rPr>
          <w:sz w:val="20"/>
          <w:szCs w:val="20"/>
          <w:lang w:val="es-MX"/>
        </w:rPr>
        <w:t>A</w:t>
      </w:r>
      <w:r w:rsidRPr="004A7BC6">
        <w:rPr>
          <w:sz w:val="20"/>
          <w:szCs w:val="20"/>
          <w:lang w:val="es-MX"/>
        </w:rPr>
        <w:t xml:space="preserve">cuerdo de </w:t>
      </w:r>
      <w:r>
        <w:rPr>
          <w:sz w:val="20"/>
          <w:szCs w:val="20"/>
          <w:lang w:val="es-MX"/>
        </w:rPr>
        <w:t>T</w:t>
      </w:r>
      <w:r w:rsidRPr="004A7BC6">
        <w:rPr>
          <w:sz w:val="20"/>
          <w:szCs w:val="20"/>
          <w:lang w:val="es-MX"/>
        </w:rPr>
        <w:t xml:space="preserve">ransporte </w:t>
      </w:r>
      <w:r>
        <w:rPr>
          <w:sz w:val="20"/>
          <w:szCs w:val="20"/>
          <w:lang w:val="es-MX"/>
        </w:rPr>
        <w:t>F</w:t>
      </w:r>
      <w:r w:rsidRPr="004A7BC6">
        <w:rPr>
          <w:sz w:val="20"/>
          <w:szCs w:val="20"/>
          <w:lang w:val="es-MX"/>
        </w:rPr>
        <w:t xml:space="preserve">luvial por la </w:t>
      </w:r>
      <w:proofErr w:type="spellStart"/>
      <w:r>
        <w:rPr>
          <w:sz w:val="20"/>
          <w:szCs w:val="20"/>
          <w:lang w:val="es-MX"/>
        </w:rPr>
        <w:t>Hidrovía</w:t>
      </w:r>
      <w:proofErr w:type="spellEnd"/>
      <w:r w:rsidRPr="004A7BC6">
        <w:rPr>
          <w:sz w:val="20"/>
          <w:szCs w:val="20"/>
          <w:lang w:val="es-MX"/>
        </w:rPr>
        <w:t xml:space="preserve"> </w:t>
      </w:r>
      <w:r>
        <w:rPr>
          <w:sz w:val="20"/>
          <w:szCs w:val="20"/>
          <w:lang w:val="es-MX"/>
        </w:rPr>
        <w:t>P</w:t>
      </w:r>
      <w:r w:rsidRPr="004A7BC6">
        <w:rPr>
          <w:sz w:val="20"/>
          <w:szCs w:val="20"/>
          <w:lang w:val="es-MX"/>
        </w:rPr>
        <w:t xml:space="preserve">araguay – </w:t>
      </w:r>
      <w:r>
        <w:rPr>
          <w:sz w:val="20"/>
          <w:szCs w:val="20"/>
          <w:lang w:val="es-MX"/>
        </w:rPr>
        <w:t>Paraná,</w:t>
      </w:r>
      <w:r w:rsidRPr="004A7BC6">
        <w:rPr>
          <w:sz w:val="20"/>
          <w:szCs w:val="20"/>
          <w:lang w:val="es-MX"/>
        </w:rPr>
        <w:t xml:space="preserve"> firmado por Argentina, Brasil, Bolivia, Paraguay y Uruguay en 1992.</w:t>
      </w:r>
    </w:p>
  </w:footnote>
  <w:footnote w:id="93">
    <w:p w14:paraId="53531BB2" w14:textId="77777777" w:rsidR="005373C3" w:rsidRPr="004A7BC6" w:rsidRDefault="005373C3" w:rsidP="002B2AA1">
      <w:pPr>
        <w:pStyle w:val="Normal1"/>
        <w:spacing w:after="0"/>
        <w:jc w:val="both"/>
        <w:rPr>
          <w:sz w:val="20"/>
          <w:szCs w:val="20"/>
          <w:lang w:val="es-MX"/>
        </w:rPr>
      </w:pPr>
      <w:r w:rsidRPr="001E5A72">
        <w:rPr>
          <w:szCs w:val="20"/>
          <w:vertAlign w:val="superscript"/>
        </w:rPr>
        <w:footnoteRef/>
      </w:r>
      <w:r>
        <w:rPr>
          <w:sz w:val="20"/>
          <w:szCs w:val="20"/>
          <w:lang w:val="es-MX"/>
        </w:rPr>
        <w:t xml:space="preserve"> </w:t>
      </w:r>
      <w:proofErr w:type="spellStart"/>
      <w:r w:rsidRPr="004A7BC6">
        <w:rPr>
          <w:sz w:val="20"/>
          <w:szCs w:val="20"/>
          <w:lang w:val="es-MX"/>
        </w:rPr>
        <w:t>Sejas</w:t>
      </w:r>
      <w:proofErr w:type="spellEnd"/>
      <w:r w:rsidRPr="004A7BC6">
        <w:rPr>
          <w:sz w:val="20"/>
          <w:szCs w:val="20"/>
          <w:lang w:val="es-MX"/>
        </w:rPr>
        <w:t>, Lidia. 2003. Espacios territoriales en la integración fronteriza de Argentina con los países del MERCOSUR.</w:t>
      </w:r>
    </w:p>
  </w:footnote>
  <w:footnote w:id="94">
    <w:p w14:paraId="23DA9756" w14:textId="77777777" w:rsidR="005373C3" w:rsidRPr="004A7BC6" w:rsidRDefault="005373C3" w:rsidP="00681E49">
      <w:pPr>
        <w:pStyle w:val="Normal11"/>
        <w:spacing w:after="0"/>
        <w:rPr>
          <w:sz w:val="20"/>
          <w:szCs w:val="20"/>
          <w:lang w:val="es-MX"/>
        </w:rPr>
      </w:pPr>
      <w:r w:rsidRPr="001E5A72">
        <w:rPr>
          <w:szCs w:val="20"/>
          <w:vertAlign w:val="superscript"/>
        </w:rPr>
        <w:footnoteRef/>
      </w:r>
      <w:r w:rsidRPr="004A7BC6">
        <w:rPr>
          <w:sz w:val="20"/>
          <w:szCs w:val="20"/>
          <w:lang w:val="es-MX"/>
        </w:rPr>
        <w:t xml:space="preserve"> Secretaría Nacional de Repatriados. </w:t>
      </w:r>
      <w:hyperlink r:id="rId4">
        <w:r w:rsidRPr="00280FDD">
          <w:rPr>
            <w:sz w:val="20"/>
            <w:lang w:val="es-PY"/>
          </w:rPr>
          <w:t>www.repatriados.gov.py</w:t>
        </w:r>
      </w:hyperlink>
    </w:p>
  </w:footnote>
  <w:footnote w:id="95">
    <w:p w14:paraId="13EC892C" w14:textId="56027CE6" w:rsidR="005373C3" w:rsidRPr="00616BB0" w:rsidRDefault="005373C3" w:rsidP="00681E49">
      <w:pPr>
        <w:pStyle w:val="Normal11"/>
        <w:spacing w:after="0"/>
        <w:rPr>
          <w:lang w:val="es-MX"/>
        </w:rPr>
      </w:pPr>
      <w:r w:rsidRPr="001E5A72">
        <w:rPr>
          <w:szCs w:val="20"/>
          <w:vertAlign w:val="superscript"/>
        </w:rPr>
        <w:footnoteRef/>
      </w:r>
      <w:r w:rsidRPr="004A7BC6">
        <w:rPr>
          <w:sz w:val="20"/>
          <w:szCs w:val="20"/>
          <w:lang w:val="es-MX"/>
        </w:rPr>
        <w:t xml:space="preserve"> Amnistía Internacional Paraguay.</w:t>
      </w:r>
      <w:r w:rsidRPr="00280FDD">
        <w:rPr>
          <w:sz w:val="20"/>
          <w:lang w:val="es-PY"/>
        </w:rPr>
        <w:t xml:space="preserve"> </w:t>
      </w:r>
      <w:hyperlink r:id="rId5" w:history="1">
        <w:r w:rsidRPr="0055329F">
          <w:rPr>
            <w:sz w:val="20"/>
            <w:lang w:val="es-MX"/>
          </w:rPr>
          <w:t>www.py.amnesty.org</w:t>
        </w:r>
      </w:hyperlink>
    </w:p>
  </w:footnote>
  <w:footnote w:id="96">
    <w:p w14:paraId="74572909" w14:textId="690DBD47" w:rsidR="005373C3" w:rsidRPr="00A768B6" w:rsidRDefault="005373C3" w:rsidP="00AE075C">
      <w:pPr>
        <w:pStyle w:val="Textonotapie"/>
      </w:pPr>
      <w:r>
        <w:rPr>
          <w:rStyle w:val="Refdenotaalpie"/>
        </w:rPr>
        <w:footnoteRef/>
      </w:r>
      <w:r>
        <w:rPr>
          <w:rFonts w:asciiTheme="minorHAnsi" w:hAnsiTheme="minorHAnsi"/>
          <w:sz w:val="20"/>
          <w:lang w:val="es-MX"/>
        </w:rPr>
        <w:t xml:space="preserve"> </w:t>
      </w:r>
      <w:r w:rsidRPr="009E232C">
        <w:rPr>
          <w:rFonts w:asciiTheme="minorHAnsi" w:hAnsiTheme="minorHAnsi"/>
          <w:sz w:val="20"/>
          <w:lang w:val="es-MX"/>
        </w:rPr>
        <w:t xml:space="preserve">Perfil Migratorio de Paraguay 2011. Elaborado por la Asociación Paraguaya de Estudios de Población (ADEPO), para la Organización Internacional para las Migraciones (OIM). Asunción, noviembre de 2011. Equipo de redacción: Hugo </w:t>
      </w:r>
      <w:proofErr w:type="spellStart"/>
      <w:r w:rsidRPr="009E232C">
        <w:rPr>
          <w:rFonts w:asciiTheme="minorHAnsi" w:hAnsiTheme="minorHAnsi"/>
          <w:sz w:val="20"/>
          <w:lang w:val="es-MX"/>
        </w:rPr>
        <w:t>Oddone</w:t>
      </w:r>
      <w:proofErr w:type="spellEnd"/>
      <w:r w:rsidRPr="009E232C">
        <w:rPr>
          <w:rFonts w:asciiTheme="minorHAnsi" w:hAnsiTheme="minorHAnsi"/>
          <w:sz w:val="20"/>
          <w:lang w:val="es-MX"/>
        </w:rPr>
        <w:t xml:space="preserve">, Claudina </w:t>
      </w:r>
      <w:proofErr w:type="spellStart"/>
      <w:r w:rsidRPr="009E232C">
        <w:rPr>
          <w:rFonts w:asciiTheme="minorHAnsi" w:hAnsiTheme="minorHAnsi"/>
          <w:sz w:val="20"/>
          <w:lang w:val="es-MX"/>
        </w:rPr>
        <w:t>Zavattiero</w:t>
      </w:r>
      <w:proofErr w:type="spellEnd"/>
      <w:r w:rsidRPr="009E232C">
        <w:rPr>
          <w:rFonts w:asciiTheme="minorHAnsi" w:hAnsiTheme="minorHAnsi"/>
          <w:sz w:val="20"/>
          <w:lang w:val="es-MX"/>
        </w:rPr>
        <w:t>, Cynthia González Ríos, Edith Arrúa Sosa y Elizabeth Barrios.</w:t>
      </w:r>
    </w:p>
  </w:footnote>
  <w:footnote w:id="97">
    <w:p w14:paraId="4ECE261F" w14:textId="77777777" w:rsidR="005373C3" w:rsidRPr="004A7BC6" w:rsidRDefault="005373C3" w:rsidP="00681E49">
      <w:pPr>
        <w:pStyle w:val="Normal11"/>
        <w:spacing w:after="0"/>
        <w:rPr>
          <w:sz w:val="20"/>
          <w:szCs w:val="20"/>
          <w:lang w:val="es-MX"/>
        </w:rPr>
      </w:pPr>
      <w:r w:rsidRPr="001E5A72">
        <w:rPr>
          <w:szCs w:val="20"/>
          <w:vertAlign w:val="superscript"/>
        </w:rPr>
        <w:footnoteRef/>
      </w:r>
      <w:r w:rsidRPr="004A7BC6">
        <w:rPr>
          <w:sz w:val="20"/>
          <w:szCs w:val="20"/>
          <w:lang w:val="es-MX"/>
        </w:rPr>
        <w:t xml:space="preserve"> Programa de aplicación de los principios generales para los mercados de remesas de América Latina y el Caribe. PARAGUAY. Centro de Estudios Monetarios Latinoamericanos - CEMLA. 2013</w:t>
      </w:r>
    </w:p>
  </w:footnote>
  <w:footnote w:id="98">
    <w:p w14:paraId="559943CF" w14:textId="7E5EFA8E" w:rsidR="005373C3" w:rsidRPr="00616BB0" w:rsidRDefault="005373C3" w:rsidP="00681E49">
      <w:pPr>
        <w:pStyle w:val="Normal11"/>
        <w:spacing w:after="0"/>
        <w:rPr>
          <w:lang w:val="es-MX"/>
        </w:rPr>
      </w:pPr>
      <w:r w:rsidRPr="001E5A72">
        <w:rPr>
          <w:szCs w:val="20"/>
          <w:vertAlign w:val="superscript"/>
        </w:rPr>
        <w:footnoteRef/>
      </w:r>
      <w:r w:rsidRPr="004A7BC6">
        <w:rPr>
          <w:sz w:val="20"/>
          <w:szCs w:val="20"/>
          <w:lang w:val="es-MX"/>
        </w:rPr>
        <w:t xml:space="preserve"> Secr</w:t>
      </w:r>
      <w:r>
        <w:rPr>
          <w:sz w:val="20"/>
          <w:szCs w:val="20"/>
          <w:lang w:val="es-MX"/>
        </w:rPr>
        <w:t>etaría Nacional de Repatriados.</w:t>
      </w:r>
    </w:p>
  </w:footnote>
  <w:footnote w:id="99">
    <w:p w14:paraId="07436F6B" w14:textId="77777777" w:rsidR="005373C3" w:rsidRPr="00C93141" w:rsidRDefault="005373C3" w:rsidP="00F14597">
      <w:pPr>
        <w:pStyle w:val="Textonotapie"/>
      </w:pPr>
      <w:r>
        <w:rPr>
          <w:rStyle w:val="Refdenotaalpie"/>
        </w:rPr>
        <w:footnoteRef/>
      </w:r>
      <w:r>
        <w:rPr>
          <w:sz w:val="20"/>
        </w:rPr>
        <w:t xml:space="preserve"> Ley 861/62 y </w:t>
      </w:r>
      <w:r w:rsidRPr="00C93141">
        <w:rPr>
          <w:sz w:val="20"/>
        </w:rPr>
        <w:t>Decreto 4070, Art 2º. Presidencia de la República (2004).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DD60A16"/>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4A43E6F"/>
    <w:multiLevelType w:val="hybridMultilevel"/>
    <w:tmpl w:val="9250830C"/>
    <w:lvl w:ilvl="0" w:tplc="BC0A80A4">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A7572E"/>
    <w:multiLevelType w:val="multilevel"/>
    <w:tmpl w:val="27E618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nsid w:val="07CB17CF"/>
    <w:multiLevelType w:val="multilevel"/>
    <w:tmpl w:val="37D68C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D1C136D"/>
    <w:multiLevelType w:val="multilevel"/>
    <w:tmpl w:val="B02AA91A"/>
    <w:lvl w:ilvl="0">
      <w:start w:val="1"/>
      <w:numFmt w:val="lowerRoman"/>
      <w:lvlText w:val="%1."/>
      <w:lvlJc w:val="right"/>
      <w:pPr>
        <w:ind w:left="359" w:firstLine="360"/>
      </w:pPr>
      <w:rPr>
        <w:u w:val="none"/>
      </w:rPr>
    </w:lvl>
    <w:lvl w:ilvl="1">
      <w:start w:val="1"/>
      <w:numFmt w:val="lowerLetter"/>
      <w:lvlText w:val="%2."/>
      <w:lvlJc w:val="left"/>
      <w:pPr>
        <w:ind w:left="1079" w:firstLine="1080"/>
      </w:pPr>
      <w:rPr>
        <w:u w:val="none"/>
      </w:rPr>
    </w:lvl>
    <w:lvl w:ilvl="2">
      <w:start w:val="1"/>
      <w:numFmt w:val="lowerRoman"/>
      <w:lvlText w:val="%3."/>
      <w:lvlJc w:val="right"/>
      <w:pPr>
        <w:ind w:left="1799" w:firstLine="1800"/>
      </w:pPr>
      <w:rPr>
        <w:u w:val="none"/>
      </w:rPr>
    </w:lvl>
    <w:lvl w:ilvl="3">
      <w:start w:val="1"/>
      <w:numFmt w:val="decimal"/>
      <w:lvlText w:val="%4."/>
      <w:lvlJc w:val="left"/>
      <w:pPr>
        <w:ind w:left="2519" w:firstLine="2520"/>
      </w:pPr>
      <w:rPr>
        <w:u w:val="none"/>
      </w:rPr>
    </w:lvl>
    <w:lvl w:ilvl="4">
      <w:start w:val="1"/>
      <w:numFmt w:val="lowerLetter"/>
      <w:lvlText w:val="%5."/>
      <w:lvlJc w:val="left"/>
      <w:pPr>
        <w:ind w:left="3239" w:firstLine="3240"/>
      </w:pPr>
      <w:rPr>
        <w:u w:val="none"/>
      </w:rPr>
    </w:lvl>
    <w:lvl w:ilvl="5">
      <w:start w:val="1"/>
      <w:numFmt w:val="lowerRoman"/>
      <w:lvlText w:val="%6."/>
      <w:lvlJc w:val="right"/>
      <w:pPr>
        <w:ind w:left="3959" w:firstLine="3960"/>
      </w:pPr>
      <w:rPr>
        <w:u w:val="none"/>
      </w:rPr>
    </w:lvl>
    <w:lvl w:ilvl="6">
      <w:start w:val="1"/>
      <w:numFmt w:val="decimal"/>
      <w:lvlText w:val="%7."/>
      <w:lvlJc w:val="left"/>
      <w:pPr>
        <w:ind w:left="4679" w:firstLine="4680"/>
      </w:pPr>
      <w:rPr>
        <w:u w:val="none"/>
      </w:rPr>
    </w:lvl>
    <w:lvl w:ilvl="7">
      <w:start w:val="1"/>
      <w:numFmt w:val="lowerLetter"/>
      <w:lvlText w:val="%8."/>
      <w:lvlJc w:val="left"/>
      <w:pPr>
        <w:ind w:left="5399" w:firstLine="5400"/>
      </w:pPr>
      <w:rPr>
        <w:u w:val="none"/>
      </w:rPr>
    </w:lvl>
    <w:lvl w:ilvl="8">
      <w:start w:val="1"/>
      <w:numFmt w:val="lowerRoman"/>
      <w:lvlText w:val="%9."/>
      <w:lvlJc w:val="right"/>
      <w:pPr>
        <w:ind w:left="6119" w:firstLine="6120"/>
      </w:pPr>
      <w:rPr>
        <w:u w:val="none"/>
      </w:rPr>
    </w:lvl>
  </w:abstractNum>
  <w:abstractNum w:abstractNumId="5">
    <w:nsid w:val="0D482AD4"/>
    <w:multiLevelType w:val="hybridMultilevel"/>
    <w:tmpl w:val="824E821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
    <w:nsid w:val="0DAA6B26"/>
    <w:multiLevelType w:val="hybridMultilevel"/>
    <w:tmpl w:val="DE96C9E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nsid w:val="0DCF6828"/>
    <w:multiLevelType w:val="hybridMultilevel"/>
    <w:tmpl w:val="306E48F0"/>
    <w:lvl w:ilvl="0" w:tplc="240A0019">
      <w:start w:val="1"/>
      <w:numFmt w:val="lowerLetter"/>
      <w:lvlText w:val="%1."/>
      <w:lvlJc w:val="left"/>
      <w:pPr>
        <w:ind w:left="252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34569C4"/>
    <w:multiLevelType w:val="hybridMultilevel"/>
    <w:tmpl w:val="8822210E"/>
    <w:lvl w:ilvl="0" w:tplc="3C0A0001">
      <w:start w:val="1"/>
      <w:numFmt w:val="bullet"/>
      <w:lvlText w:val=""/>
      <w:lvlJc w:val="left"/>
      <w:pPr>
        <w:ind w:left="720" w:hanging="360"/>
      </w:pPr>
      <w:rPr>
        <w:rFonts w:ascii="Symbol" w:hAnsi="Symbol"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9">
    <w:nsid w:val="15330168"/>
    <w:multiLevelType w:val="multilevel"/>
    <w:tmpl w:val="18BC2BEA"/>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nsid w:val="18CD1759"/>
    <w:multiLevelType w:val="hybridMultilevel"/>
    <w:tmpl w:val="F1841CCC"/>
    <w:lvl w:ilvl="0" w:tplc="37E0D83C">
      <w:start w:val="1"/>
      <w:numFmt w:val="lowerLetter"/>
      <w:lvlText w:val="%1)"/>
      <w:lvlJc w:val="left"/>
      <w:pPr>
        <w:ind w:left="1080" w:hanging="360"/>
      </w:pPr>
      <w:rPr>
        <w:rFonts w:hint="default"/>
        <w:b w:val="0"/>
        <w:i w:val="0"/>
        <w:caps w:val="0"/>
        <w:strike w:val="0"/>
        <w:dstrike w:val="0"/>
        <w:vanish w:val="0"/>
        <w:color w:va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383C52"/>
    <w:multiLevelType w:val="hybridMultilevel"/>
    <w:tmpl w:val="2BA8205A"/>
    <w:lvl w:ilvl="0" w:tplc="3C0A0001">
      <w:start w:val="1"/>
      <w:numFmt w:val="bullet"/>
      <w:lvlText w:val=""/>
      <w:lvlJc w:val="left"/>
      <w:pPr>
        <w:ind w:left="709" w:hanging="360"/>
      </w:pPr>
      <w:rPr>
        <w:rFonts w:ascii="Symbol" w:hAnsi="Symbol" w:hint="default"/>
      </w:rPr>
    </w:lvl>
    <w:lvl w:ilvl="1" w:tplc="3C0A0003" w:tentative="1">
      <w:start w:val="1"/>
      <w:numFmt w:val="bullet"/>
      <w:lvlText w:val="o"/>
      <w:lvlJc w:val="left"/>
      <w:pPr>
        <w:ind w:left="1429" w:hanging="360"/>
      </w:pPr>
      <w:rPr>
        <w:rFonts w:ascii="Courier New" w:hAnsi="Courier New" w:cs="Courier New" w:hint="default"/>
      </w:rPr>
    </w:lvl>
    <w:lvl w:ilvl="2" w:tplc="3C0A0005" w:tentative="1">
      <w:start w:val="1"/>
      <w:numFmt w:val="bullet"/>
      <w:lvlText w:val=""/>
      <w:lvlJc w:val="left"/>
      <w:pPr>
        <w:ind w:left="2149" w:hanging="360"/>
      </w:pPr>
      <w:rPr>
        <w:rFonts w:ascii="Wingdings" w:hAnsi="Wingdings" w:hint="default"/>
      </w:rPr>
    </w:lvl>
    <w:lvl w:ilvl="3" w:tplc="3C0A0001" w:tentative="1">
      <w:start w:val="1"/>
      <w:numFmt w:val="bullet"/>
      <w:lvlText w:val=""/>
      <w:lvlJc w:val="left"/>
      <w:pPr>
        <w:ind w:left="2869" w:hanging="360"/>
      </w:pPr>
      <w:rPr>
        <w:rFonts w:ascii="Symbol" w:hAnsi="Symbol" w:hint="default"/>
      </w:rPr>
    </w:lvl>
    <w:lvl w:ilvl="4" w:tplc="3C0A0003" w:tentative="1">
      <w:start w:val="1"/>
      <w:numFmt w:val="bullet"/>
      <w:lvlText w:val="o"/>
      <w:lvlJc w:val="left"/>
      <w:pPr>
        <w:ind w:left="3589" w:hanging="360"/>
      </w:pPr>
      <w:rPr>
        <w:rFonts w:ascii="Courier New" w:hAnsi="Courier New" w:cs="Courier New" w:hint="default"/>
      </w:rPr>
    </w:lvl>
    <w:lvl w:ilvl="5" w:tplc="3C0A0005" w:tentative="1">
      <w:start w:val="1"/>
      <w:numFmt w:val="bullet"/>
      <w:lvlText w:val=""/>
      <w:lvlJc w:val="left"/>
      <w:pPr>
        <w:ind w:left="4309" w:hanging="360"/>
      </w:pPr>
      <w:rPr>
        <w:rFonts w:ascii="Wingdings" w:hAnsi="Wingdings" w:hint="default"/>
      </w:rPr>
    </w:lvl>
    <w:lvl w:ilvl="6" w:tplc="3C0A0001" w:tentative="1">
      <w:start w:val="1"/>
      <w:numFmt w:val="bullet"/>
      <w:lvlText w:val=""/>
      <w:lvlJc w:val="left"/>
      <w:pPr>
        <w:ind w:left="5029" w:hanging="360"/>
      </w:pPr>
      <w:rPr>
        <w:rFonts w:ascii="Symbol" w:hAnsi="Symbol" w:hint="default"/>
      </w:rPr>
    </w:lvl>
    <w:lvl w:ilvl="7" w:tplc="3C0A0003" w:tentative="1">
      <w:start w:val="1"/>
      <w:numFmt w:val="bullet"/>
      <w:lvlText w:val="o"/>
      <w:lvlJc w:val="left"/>
      <w:pPr>
        <w:ind w:left="5749" w:hanging="360"/>
      </w:pPr>
      <w:rPr>
        <w:rFonts w:ascii="Courier New" w:hAnsi="Courier New" w:cs="Courier New" w:hint="default"/>
      </w:rPr>
    </w:lvl>
    <w:lvl w:ilvl="8" w:tplc="3C0A0005" w:tentative="1">
      <w:start w:val="1"/>
      <w:numFmt w:val="bullet"/>
      <w:lvlText w:val=""/>
      <w:lvlJc w:val="left"/>
      <w:pPr>
        <w:ind w:left="6469" w:hanging="360"/>
      </w:pPr>
      <w:rPr>
        <w:rFonts w:ascii="Wingdings" w:hAnsi="Wingdings" w:hint="default"/>
      </w:rPr>
    </w:lvl>
  </w:abstractNum>
  <w:abstractNum w:abstractNumId="12">
    <w:nsid w:val="1D200B69"/>
    <w:multiLevelType w:val="hybridMultilevel"/>
    <w:tmpl w:val="35845F10"/>
    <w:lvl w:ilvl="0" w:tplc="081C64E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5CB10C5"/>
    <w:multiLevelType w:val="multilevel"/>
    <w:tmpl w:val="0D327D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B547FAD"/>
    <w:multiLevelType w:val="multilevel"/>
    <w:tmpl w:val="D1286B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C1E4687"/>
    <w:multiLevelType w:val="multilevel"/>
    <w:tmpl w:val="D938D4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355D7313"/>
    <w:multiLevelType w:val="hybridMultilevel"/>
    <w:tmpl w:val="D200C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6C358B"/>
    <w:multiLevelType w:val="hybridMultilevel"/>
    <w:tmpl w:val="C88AF2B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8">
    <w:nsid w:val="3D081FC7"/>
    <w:multiLevelType w:val="multilevel"/>
    <w:tmpl w:val="9A484BB8"/>
    <w:lvl w:ilvl="0">
      <w:start w:val="11"/>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nsid w:val="3F712505"/>
    <w:multiLevelType w:val="hybridMultilevel"/>
    <w:tmpl w:val="5ADC4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005458F"/>
    <w:multiLevelType w:val="hybridMultilevel"/>
    <w:tmpl w:val="73A03E96"/>
    <w:lvl w:ilvl="0" w:tplc="081C64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00C58E6"/>
    <w:multiLevelType w:val="hybridMultilevel"/>
    <w:tmpl w:val="88F8F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8D74A9"/>
    <w:multiLevelType w:val="multilevel"/>
    <w:tmpl w:val="A1829660"/>
    <w:lvl w:ilvl="0">
      <w:start w:val="6"/>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3">
    <w:nsid w:val="46B833B6"/>
    <w:multiLevelType w:val="hybridMultilevel"/>
    <w:tmpl w:val="0B38DE1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4">
    <w:nsid w:val="46E92207"/>
    <w:multiLevelType w:val="hybridMultilevel"/>
    <w:tmpl w:val="3CBC879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5">
    <w:nsid w:val="47E84CF4"/>
    <w:multiLevelType w:val="hybridMultilevel"/>
    <w:tmpl w:val="C3227816"/>
    <w:lvl w:ilvl="0" w:tplc="3C0A0001">
      <w:start w:val="1"/>
      <w:numFmt w:val="bullet"/>
      <w:lvlText w:val=""/>
      <w:lvlJc w:val="left"/>
      <w:pPr>
        <w:ind w:left="720" w:hanging="360"/>
      </w:pPr>
      <w:rPr>
        <w:rFonts w:ascii="Symbol" w:hAnsi="Symbol"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6">
    <w:nsid w:val="494A6975"/>
    <w:multiLevelType w:val="multilevel"/>
    <w:tmpl w:val="F676CD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4D370C66"/>
    <w:multiLevelType w:val="hybridMultilevel"/>
    <w:tmpl w:val="3FBA4812"/>
    <w:lvl w:ilvl="0" w:tplc="3C0A0015">
      <w:start w:val="1"/>
      <w:numFmt w:val="upp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8">
    <w:nsid w:val="52D167D1"/>
    <w:multiLevelType w:val="hybridMultilevel"/>
    <w:tmpl w:val="A3DE1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56550D7"/>
    <w:multiLevelType w:val="hybridMultilevel"/>
    <w:tmpl w:val="2DF43DC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0">
    <w:nsid w:val="59432D5A"/>
    <w:multiLevelType w:val="hybridMultilevel"/>
    <w:tmpl w:val="06C28EB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1">
    <w:nsid w:val="595A2612"/>
    <w:multiLevelType w:val="hybridMultilevel"/>
    <w:tmpl w:val="8CF8986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2">
    <w:nsid w:val="5A925EF7"/>
    <w:multiLevelType w:val="multilevel"/>
    <w:tmpl w:val="F66C45BA"/>
    <w:lvl w:ilvl="0">
      <w:start w:val="1"/>
      <w:numFmt w:val="decimal"/>
      <w:lvlText w:val="%1."/>
      <w:lvlJc w:val="center"/>
      <w:pPr>
        <w:ind w:left="359" w:firstLine="360"/>
      </w:pPr>
      <w:rPr>
        <w:rFonts w:hint="default"/>
        <w:u w:val="none"/>
      </w:rPr>
    </w:lvl>
    <w:lvl w:ilvl="1">
      <w:start w:val="1"/>
      <w:numFmt w:val="lowerLetter"/>
      <w:lvlText w:val="%2."/>
      <w:lvlJc w:val="left"/>
      <w:pPr>
        <w:ind w:left="1079" w:firstLine="1080"/>
      </w:pPr>
      <w:rPr>
        <w:u w:val="none"/>
      </w:rPr>
    </w:lvl>
    <w:lvl w:ilvl="2">
      <w:start w:val="1"/>
      <w:numFmt w:val="lowerRoman"/>
      <w:lvlText w:val="%3."/>
      <w:lvlJc w:val="right"/>
      <w:pPr>
        <w:ind w:left="1799" w:firstLine="1800"/>
      </w:pPr>
      <w:rPr>
        <w:u w:val="none"/>
      </w:rPr>
    </w:lvl>
    <w:lvl w:ilvl="3">
      <w:start w:val="1"/>
      <w:numFmt w:val="decimal"/>
      <w:lvlText w:val="%4."/>
      <w:lvlJc w:val="left"/>
      <w:pPr>
        <w:ind w:left="2519" w:firstLine="2520"/>
      </w:pPr>
      <w:rPr>
        <w:u w:val="none"/>
      </w:rPr>
    </w:lvl>
    <w:lvl w:ilvl="4">
      <w:start w:val="1"/>
      <w:numFmt w:val="lowerLetter"/>
      <w:lvlText w:val="%5."/>
      <w:lvlJc w:val="left"/>
      <w:pPr>
        <w:ind w:left="3239" w:firstLine="3240"/>
      </w:pPr>
      <w:rPr>
        <w:u w:val="none"/>
      </w:rPr>
    </w:lvl>
    <w:lvl w:ilvl="5">
      <w:start w:val="1"/>
      <w:numFmt w:val="lowerRoman"/>
      <w:lvlText w:val="%6."/>
      <w:lvlJc w:val="right"/>
      <w:pPr>
        <w:ind w:left="3959" w:firstLine="3960"/>
      </w:pPr>
      <w:rPr>
        <w:u w:val="none"/>
      </w:rPr>
    </w:lvl>
    <w:lvl w:ilvl="6">
      <w:start w:val="1"/>
      <w:numFmt w:val="decimal"/>
      <w:lvlText w:val="%7."/>
      <w:lvlJc w:val="left"/>
      <w:pPr>
        <w:ind w:left="4679" w:firstLine="4680"/>
      </w:pPr>
      <w:rPr>
        <w:u w:val="none"/>
      </w:rPr>
    </w:lvl>
    <w:lvl w:ilvl="7">
      <w:start w:val="1"/>
      <w:numFmt w:val="lowerLetter"/>
      <w:lvlText w:val="%8."/>
      <w:lvlJc w:val="left"/>
      <w:pPr>
        <w:ind w:left="5399" w:firstLine="5400"/>
      </w:pPr>
      <w:rPr>
        <w:u w:val="none"/>
      </w:rPr>
    </w:lvl>
    <w:lvl w:ilvl="8">
      <w:start w:val="1"/>
      <w:numFmt w:val="lowerRoman"/>
      <w:lvlText w:val="%9."/>
      <w:lvlJc w:val="right"/>
      <w:pPr>
        <w:ind w:left="6119" w:firstLine="6120"/>
      </w:pPr>
      <w:rPr>
        <w:u w:val="none"/>
      </w:rPr>
    </w:lvl>
  </w:abstractNum>
  <w:abstractNum w:abstractNumId="33">
    <w:nsid w:val="60A608FE"/>
    <w:multiLevelType w:val="hybridMultilevel"/>
    <w:tmpl w:val="8092F076"/>
    <w:lvl w:ilvl="0" w:tplc="F5820BAE">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nsid w:val="611F2BC0"/>
    <w:multiLevelType w:val="hybridMultilevel"/>
    <w:tmpl w:val="EBF0F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2BD36AC"/>
    <w:multiLevelType w:val="multilevel"/>
    <w:tmpl w:val="4A1448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4D3376A"/>
    <w:multiLevelType w:val="hybridMultilevel"/>
    <w:tmpl w:val="42681AB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7">
    <w:nsid w:val="66E5199E"/>
    <w:multiLevelType w:val="hybridMultilevel"/>
    <w:tmpl w:val="D3CA6458"/>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8">
    <w:nsid w:val="68AC4DBB"/>
    <w:multiLevelType w:val="multilevel"/>
    <w:tmpl w:val="7FFA06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6A7B42AF"/>
    <w:multiLevelType w:val="hybridMultilevel"/>
    <w:tmpl w:val="2DDCC734"/>
    <w:lvl w:ilvl="0" w:tplc="6DDAA1E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B305776"/>
    <w:multiLevelType w:val="hybridMultilevel"/>
    <w:tmpl w:val="3AC28448"/>
    <w:lvl w:ilvl="0" w:tplc="3C0A0001">
      <w:start w:val="1"/>
      <w:numFmt w:val="bullet"/>
      <w:lvlText w:val=""/>
      <w:lvlJc w:val="left"/>
      <w:pPr>
        <w:ind w:left="360" w:hanging="360"/>
      </w:pPr>
      <w:rPr>
        <w:rFonts w:ascii="Symbol" w:hAnsi="Symbo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41">
    <w:nsid w:val="6BA91367"/>
    <w:multiLevelType w:val="hybridMultilevel"/>
    <w:tmpl w:val="131C7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BCA7E48"/>
    <w:multiLevelType w:val="multilevel"/>
    <w:tmpl w:val="A6EE7C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6CFD64FF"/>
    <w:multiLevelType w:val="multilevel"/>
    <w:tmpl w:val="89562D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70682232"/>
    <w:multiLevelType w:val="hybridMultilevel"/>
    <w:tmpl w:val="0B42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1633578"/>
    <w:multiLevelType w:val="hybridMultilevel"/>
    <w:tmpl w:val="CF662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6E454BD"/>
    <w:multiLevelType w:val="hybridMultilevel"/>
    <w:tmpl w:val="F9689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8564E7E"/>
    <w:multiLevelType w:val="multilevel"/>
    <w:tmpl w:val="15EA3074"/>
    <w:lvl w:ilvl="0">
      <w:start w:val="2"/>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8">
    <w:nsid w:val="790933F4"/>
    <w:multiLevelType w:val="multilevel"/>
    <w:tmpl w:val="A308DF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5"/>
  </w:num>
  <w:num w:numId="2">
    <w:abstractNumId w:val="3"/>
  </w:num>
  <w:num w:numId="3">
    <w:abstractNumId w:val="15"/>
  </w:num>
  <w:num w:numId="4">
    <w:abstractNumId w:val="32"/>
  </w:num>
  <w:num w:numId="5">
    <w:abstractNumId w:val="26"/>
  </w:num>
  <w:num w:numId="6">
    <w:abstractNumId w:val="13"/>
  </w:num>
  <w:num w:numId="7">
    <w:abstractNumId w:val="14"/>
  </w:num>
  <w:num w:numId="8">
    <w:abstractNumId w:val="38"/>
  </w:num>
  <w:num w:numId="9">
    <w:abstractNumId w:val="48"/>
  </w:num>
  <w:num w:numId="10">
    <w:abstractNumId w:val="23"/>
  </w:num>
  <w:num w:numId="11">
    <w:abstractNumId w:val="36"/>
  </w:num>
  <w:num w:numId="12">
    <w:abstractNumId w:val="6"/>
  </w:num>
  <w:num w:numId="13">
    <w:abstractNumId w:val="0"/>
  </w:num>
  <w:num w:numId="14">
    <w:abstractNumId w:val="39"/>
  </w:num>
  <w:num w:numId="15">
    <w:abstractNumId w:val="17"/>
  </w:num>
  <w:num w:numId="16">
    <w:abstractNumId w:val="29"/>
  </w:num>
  <w:num w:numId="17">
    <w:abstractNumId w:val="31"/>
  </w:num>
  <w:num w:numId="18">
    <w:abstractNumId w:val="11"/>
  </w:num>
  <w:num w:numId="19">
    <w:abstractNumId w:val="24"/>
  </w:num>
  <w:num w:numId="20">
    <w:abstractNumId w:val="25"/>
  </w:num>
  <w:num w:numId="21">
    <w:abstractNumId w:val="5"/>
  </w:num>
  <w:num w:numId="22">
    <w:abstractNumId w:val="9"/>
  </w:num>
  <w:num w:numId="23">
    <w:abstractNumId w:val="42"/>
  </w:num>
  <w:num w:numId="24">
    <w:abstractNumId w:val="43"/>
  </w:num>
  <w:num w:numId="25">
    <w:abstractNumId w:val="37"/>
  </w:num>
  <w:num w:numId="26">
    <w:abstractNumId w:val="30"/>
  </w:num>
  <w:num w:numId="27">
    <w:abstractNumId w:val="8"/>
  </w:num>
  <w:num w:numId="28">
    <w:abstractNumId w:val="20"/>
  </w:num>
  <w:num w:numId="29">
    <w:abstractNumId w:val="10"/>
  </w:num>
  <w:num w:numId="30">
    <w:abstractNumId w:val="12"/>
  </w:num>
  <w:num w:numId="31">
    <w:abstractNumId w:val="33"/>
  </w:num>
  <w:num w:numId="32">
    <w:abstractNumId w:val="7"/>
  </w:num>
  <w:num w:numId="33">
    <w:abstractNumId w:val="2"/>
  </w:num>
  <w:num w:numId="34">
    <w:abstractNumId w:val="47"/>
  </w:num>
  <w:num w:numId="35">
    <w:abstractNumId w:val="22"/>
  </w:num>
  <w:num w:numId="36">
    <w:abstractNumId w:val="18"/>
  </w:num>
  <w:num w:numId="37">
    <w:abstractNumId w:val="4"/>
  </w:num>
  <w:num w:numId="38">
    <w:abstractNumId w:val="16"/>
  </w:num>
  <w:num w:numId="39">
    <w:abstractNumId w:val="46"/>
  </w:num>
  <w:num w:numId="40">
    <w:abstractNumId w:val="19"/>
  </w:num>
  <w:num w:numId="41">
    <w:abstractNumId w:val="28"/>
  </w:num>
  <w:num w:numId="42">
    <w:abstractNumId w:val="34"/>
  </w:num>
  <w:num w:numId="43">
    <w:abstractNumId w:val="45"/>
  </w:num>
  <w:num w:numId="44">
    <w:abstractNumId w:val="41"/>
  </w:num>
  <w:num w:numId="45">
    <w:abstractNumId w:val="1"/>
  </w:num>
  <w:num w:numId="46">
    <w:abstractNumId w:val="44"/>
  </w:num>
  <w:num w:numId="47">
    <w:abstractNumId w:val="21"/>
  </w:num>
  <w:num w:numId="48">
    <w:abstractNumId w:val="27"/>
  </w:num>
  <w:num w:numId="49">
    <w:abstractNumId w:val="4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851"/>
  <w:doNotHyphenateCaps/>
  <w:drawingGridHorizontalSpacing w:val="120"/>
  <w:displayHorizontalDrawingGridEvery w:val="2"/>
  <w:characterSpacingControl w:val="doNotCompress"/>
  <w:footnotePr>
    <w:footnote w:id="-1"/>
    <w:footnote w:id="0"/>
    <w:footnote w:id="1"/>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BEF"/>
    <w:rsid w:val="00002706"/>
    <w:rsid w:val="00005D21"/>
    <w:rsid w:val="0000708E"/>
    <w:rsid w:val="00016625"/>
    <w:rsid w:val="0002063E"/>
    <w:rsid w:val="00021785"/>
    <w:rsid w:val="000226CC"/>
    <w:rsid w:val="00023A9F"/>
    <w:rsid w:val="0002490A"/>
    <w:rsid w:val="000343C5"/>
    <w:rsid w:val="000357BA"/>
    <w:rsid w:val="00044618"/>
    <w:rsid w:val="00045269"/>
    <w:rsid w:val="00045B39"/>
    <w:rsid w:val="00046D77"/>
    <w:rsid w:val="00046E05"/>
    <w:rsid w:val="00052505"/>
    <w:rsid w:val="0005438B"/>
    <w:rsid w:val="00061825"/>
    <w:rsid w:val="00062971"/>
    <w:rsid w:val="000632A5"/>
    <w:rsid w:val="0006614F"/>
    <w:rsid w:val="00066714"/>
    <w:rsid w:val="00074AC9"/>
    <w:rsid w:val="00075DE2"/>
    <w:rsid w:val="000778A9"/>
    <w:rsid w:val="000854C4"/>
    <w:rsid w:val="00087528"/>
    <w:rsid w:val="00087BB7"/>
    <w:rsid w:val="000921D3"/>
    <w:rsid w:val="00096E87"/>
    <w:rsid w:val="000A3AD3"/>
    <w:rsid w:val="000A44BF"/>
    <w:rsid w:val="000A5731"/>
    <w:rsid w:val="000A7487"/>
    <w:rsid w:val="000B1929"/>
    <w:rsid w:val="000B442B"/>
    <w:rsid w:val="000B4BCD"/>
    <w:rsid w:val="000B4EF3"/>
    <w:rsid w:val="000C663C"/>
    <w:rsid w:val="000C7694"/>
    <w:rsid w:val="000D0203"/>
    <w:rsid w:val="000D2660"/>
    <w:rsid w:val="000E008E"/>
    <w:rsid w:val="000E08B1"/>
    <w:rsid w:val="000E2814"/>
    <w:rsid w:val="000E3047"/>
    <w:rsid w:val="000E7567"/>
    <w:rsid w:val="000F0AAF"/>
    <w:rsid w:val="000F0FB7"/>
    <w:rsid w:val="000F187A"/>
    <w:rsid w:val="000F735E"/>
    <w:rsid w:val="000F78AF"/>
    <w:rsid w:val="000F7D35"/>
    <w:rsid w:val="00103D47"/>
    <w:rsid w:val="00107014"/>
    <w:rsid w:val="00107D07"/>
    <w:rsid w:val="001108A4"/>
    <w:rsid w:val="0011250F"/>
    <w:rsid w:val="00112695"/>
    <w:rsid w:val="00113261"/>
    <w:rsid w:val="00116741"/>
    <w:rsid w:val="00117630"/>
    <w:rsid w:val="001178B1"/>
    <w:rsid w:val="00127F40"/>
    <w:rsid w:val="001302A4"/>
    <w:rsid w:val="001341AB"/>
    <w:rsid w:val="00135FF2"/>
    <w:rsid w:val="00137157"/>
    <w:rsid w:val="00146684"/>
    <w:rsid w:val="0014738D"/>
    <w:rsid w:val="00150B91"/>
    <w:rsid w:val="00153387"/>
    <w:rsid w:val="00161826"/>
    <w:rsid w:val="0016537D"/>
    <w:rsid w:val="0016772F"/>
    <w:rsid w:val="00167F81"/>
    <w:rsid w:val="00170204"/>
    <w:rsid w:val="00174C8E"/>
    <w:rsid w:val="001770FA"/>
    <w:rsid w:val="0018056A"/>
    <w:rsid w:val="00183576"/>
    <w:rsid w:val="00186504"/>
    <w:rsid w:val="00186FBE"/>
    <w:rsid w:val="00192406"/>
    <w:rsid w:val="001938AA"/>
    <w:rsid w:val="00193B17"/>
    <w:rsid w:val="00195B4B"/>
    <w:rsid w:val="001A13EE"/>
    <w:rsid w:val="001A38DC"/>
    <w:rsid w:val="001A5DEA"/>
    <w:rsid w:val="001A67D5"/>
    <w:rsid w:val="001B23BB"/>
    <w:rsid w:val="001B754B"/>
    <w:rsid w:val="001C5665"/>
    <w:rsid w:val="001C6776"/>
    <w:rsid w:val="001C70D7"/>
    <w:rsid w:val="001D16A0"/>
    <w:rsid w:val="001D6F28"/>
    <w:rsid w:val="001D73D5"/>
    <w:rsid w:val="001D7EA0"/>
    <w:rsid w:val="001E037E"/>
    <w:rsid w:val="001E1816"/>
    <w:rsid w:val="001E20BD"/>
    <w:rsid w:val="001E47C0"/>
    <w:rsid w:val="001E5A72"/>
    <w:rsid w:val="001F11DB"/>
    <w:rsid w:val="001F6036"/>
    <w:rsid w:val="001F7AED"/>
    <w:rsid w:val="00200648"/>
    <w:rsid w:val="00200BAA"/>
    <w:rsid w:val="002048E6"/>
    <w:rsid w:val="00207221"/>
    <w:rsid w:val="00211614"/>
    <w:rsid w:val="00212C9D"/>
    <w:rsid w:val="00213364"/>
    <w:rsid w:val="0021739C"/>
    <w:rsid w:val="00221A60"/>
    <w:rsid w:val="002239D0"/>
    <w:rsid w:val="002245BB"/>
    <w:rsid w:val="00232545"/>
    <w:rsid w:val="002368B7"/>
    <w:rsid w:val="002410C8"/>
    <w:rsid w:val="00245DFB"/>
    <w:rsid w:val="00250ECB"/>
    <w:rsid w:val="00254143"/>
    <w:rsid w:val="00256CA5"/>
    <w:rsid w:val="00261E6E"/>
    <w:rsid w:val="00262AFB"/>
    <w:rsid w:val="002666E5"/>
    <w:rsid w:val="00266884"/>
    <w:rsid w:val="002669D9"/>
    <w:rsid w:val="00266C40"/>
    <w:rsid w:val="00271C1F"/>
    <w:rsid w:val="00273AA4"/>
    <w:rsid w:val="00274F67"/>
    <w:rsid w:val="00276018"/>
    <w:rsid w:val="002765AF"/>
    <w:rsid w:val="00280FDD"/>
    <w:rsid w:val="002859F8"/>
    <w:rsid w:val="00285DCD"/>
    <w:rsid w:val="00285ED3"/>
    <w:rsid w:val="00287317"/>
    <w:rsid w:val="00293675"/>
    <w:rsid w:val="0029715A"/>
    <w:rsid w:val="00297421"/>
    <w:rsid w:val="002A3529"/>
    <w:rsid w:val="002A5460"/>
    <w:rsid w:val="002A7E6A"/>
    <w:rsid w:val="002B022D"/>
    <w:rsid w:val="002B107B"/>
    <w:rsid w:val="002B2AA1"/>
    <w:rsid w:val="002B4EB3"/>
    <w:rsid w:val="002B76B9"/>
    <w:rsid w:val="002C1B6A"/>
    <w:rsid w:val="002C2178"/>
    <w:rsid w:val="002C616E"/>
    <w:rsid w:val="002D0A4B"/>
    <w:rsid w:val="002D1DA1"/>
    <w:rsid w:val="002D4CCB"/>
    <w:rsid w:val="002E132C"/>
    <w:rsid w:val="002E304E"/>
    <w:rsid w:val="002E635F"/>
    <w:rsid w:val="002F0190"/>
    <w:rsid w:val="002F155E"/>
    <w:rsid w:val="002F2105"/>
    <w:rsid w:val="002F48E1"/>
    <w:rsid w:val="002F59C9"/>
    <w:rsid w:val="003066A2"/>
    <w:rsid w:val="00314F59"/>
    <w:rsid w:val="00315AA3"/>
    <w:rsid w:val="0031618D"/>
    <w:rsid w:val="00323826"/>
    <w:rsid w:val="00323EC2"/>
    <w:rsid w:val="00325626"/>
    <w:rsid w:val="00325847"/>
    <w:rsid w:val="0032686B"/>
    <w:rsid w:val="003316D3"/>
    <w:rsid w:val="003318F7"/>
    <w:rsid w:val="003320C8"/>
    <w:rsid w:val="003344F7"/>
    <w:rsid w:val="003347AF"/>
    <w:rsid w:val="00336B85"/>
    <w:rsid w:val="00336BEB"/>
    <w:rsid w:val="00337061"/>
    <w:rsid w:val="00341051"/>
    <w:rsid w:val="00342959"/>
    <w:rsid w:val="00343A2F"/>
    <w:rsid w:val="0034532E"/>
    <w:rsid w:val="00345A9B"/>
    <w:rsid w:val="0034753C"/>
    <w:rsid w:val="003600F8"/>
    <w:rsid w:val="0036011B"/>
    <w:rsid w:val="00363E9A"/>
    <w:rsid w:val="00364F2A"/>
    <w:rsid w:val="003655DA"/>
    <w:rsid w:val="00366AC9"/>
    <w:rsid w:val="00370E5B"/>
    <w:rsid w:val="00372EDA"/>
    <w:rsid w:val="00376DD0"/>
    <w:rsid w:val="003861E1"/>
    <w:rsid w:val="003929D4"/>
    <w:rsid w:val="00397587"/>
    <w:rsid w:val="003A60C8"/>
    <w:rsid w:val="003A6C1E"/>
    <w:rsid w:val="003B0EBF"/>
    <w:rsid w:val="003B1346"/>
    <w:rsid w:val="003B1465"/>
    <w:rsid w:val="003B2E73"/>
    <w:rsid w:val="003B2E82"/>
    <w:rsid w:val="003B4A3A"/>
    <w:rsid w:val="003B6B91"/>
    <w:rsid w:val="003B707B"/>
    <w:rsid w:val="003C0BC9"/>
    <w:rsid w:val="003C59A9"/>
    <w:rsid w:val="003D05E8"/>
    <w:rsid w:val="003D3C44"/>
    <w:rsid w:val="003D46EE"/>
    <w:rsid w:val="003D7047"/>
    <w:rsid w:val="003D7715"/>
    <w:rsid w:val="003E1ACF"/>
    <w:rsid w:val="003E1B7A"/>
    <w:rsid w:val="003E2AB7"/>
    <w:rsid w:val="003E2B22"/>
    <w:rsid w:val="003E7B74"/>
    <w:rsid w:val="003F01F2"/>
    <w:rsid w:val="003F10FD"/>
    <w:rsid w:val="003F4311"/>
    <w:rsid w:val="003F5355"/>
    <w:rsid w:val="003F54B8"/>
    <w:rsid w:val="003F5F5E"/>
    <w:rsid w:val="003F79E4"/>
    <w:rsid w:val="0040632F"/>
    <w:rsid w:val="00406A3A"/>
    <w:rsid w:val="00406F3A"/>
    <w:rsid w:val="00407109"/>
    <w:rsid w:val="004106F1"/>
    <w:rsid w:val="004112F6"/>
    <w:rsid w:val="00411787"/>
    <w:rsid w:val="00411DE4"/>
    <w:rsid w:val="00415663"/>
    <w:rsid w:val="00415959"/>
    <w:rsid w:val="004220E9"/>
    <w:rsid w:val="004230D5"/>
    <w:rsid w:val="0042470F"/>
    <w:rsid w:val="00427227"/>
    <w:rsid w:val="0042728D"/>
    <w:rsid w:val="00427A52"/>
    <w:rsid w:val="004320E5"/>
    <w:rsid w:val="00434D55"/>
    <w:rsid w:val="004416EF"/>
    <w:rsid w:val="00442023"/>
    <w:rsid w:val="00447F2C"/>
    <w:rsid w:val="00450296"/>
    <w:rsid w:val="0045332E"/>
    <w:rsid w:val="004562E4"/>
    <w:rsid w:val="00456D9A"/>
    <w:rsid w:val="00463949"/>
    <w:rsid w:val="00467949"/>
    <w:rsid w:val="00472476"/>
    <w:rsid w:val="00475ACC"/>
    <w:rsid w:val="00480748"/>
    <w:rsid w:val="00483E17"/>
    <w:rsid w:val="00484794"/>
    <w:rsid w:val="004867A8"/>
    <w:rsid w:val="00486AAE"/>
    <w:rsid w:val="00492EDB"/>
    <w:rsid w:val="004A5753"/>
    <w:rsid w:val="004A7BC6"/>
    <w:rsid w:val="004B105F"/>
    <w:rsid w:val="004B16C1"/>
    <w:rsid w:val="004B1AFC"/>
    <w:rsid w:val="004B1E52"/>
    <w:rsid w:val="004B4D48"/>
    <w:rsid w:val="004B6663"/>
    <w:rsid w:val="004C07A6"/>
    <w:rsid w:val="004C1823"/>
    <w:rsid w:val="004C3513"/>
    <w:rsid w:val="004C5581"/>
    <w:rsid w:val="004C60C8"/>
    <w:rsid w:val="004D02B3"/>
    <w:rsid w:val="004D2ED6"/>
    <w:rsid w:val="004D6A2E"/>
    <w:rsid w:val="004E1F99"/>
    <w:rsid w:val="004E4578"/>
    <w:rsid w:val="004F3BED"/>
    <w:rsid w:val="004F55E0"/>
    <w:rsid w:val="004F56C5"/>
    <w:rsid w:val="00500A2E"/>
    <w:rsid w:val="005019FE"/>
    <w:rsid w:val="00503454"/>
    <w:rsid w:val="005056A5"/>
    <w:rsid w:val="00510B7A"/>
    <w:rsid w:val="0051499C"/>
    <w:rsid w:val="00516D50"/>
    <w:rsid w:val="005278E5"/>
    <w:rsid w:val="00532A76"/>
    <w:rsid w:val="005373C3"/>
    <w:rsid w:val="00541ABB"/>
    <w:rsid w:val="00543409"/>
    <w:rsid w:val="00544319"/>
    <w:rsid w:val="005464B0"/>
    <w:rsid w:val="00552385"/>
    <w:rsid w:val="0055329F"/>
    <w:rsid w:val="00553CCC"/>
    <w:rsid w:val="00554F72"/>
    <w:rsid w:val="00556A21"/>
    <w:rsid w:val="005650D1"/>
    <w:rsid w:val="00567401"/>
    <w:rsid w:val="00571620"/>
    <w:rsid w:val="00574DF5"/>
    <w:rsid w:val="00575396"/>
    <w:rsid w:val="0057700F"/>
    <w:rsid w:val="00583708"/>
    <w:rsid w:val="005872EA"/>
    <w:rsid w:val="00591AF0"/>
    <w:rsid w:val="00597743"/>
    <w:rsid w:val="00597F6A"/>
    <w:rsid w:val="005A0C73"/>
    <w:rsid w:val="005A4A61"/>
    <w:rsid w:val="005B0144"/>
    <w:rsid w:val="005B0394"/>
    <w:rsid w:val="005B41C4"/>
    <w:rsid w:val="005B716F"/>
    <w:rsid w:val="005C1B0B"/>
    <w:rsid w:val="005C30B6"/>
    <w:rsid w:val="005C5E6C"/>
    <w:rsid w:val="005D6DB9"/>
    <w:rsid w:val="006002F7"/>
    <w:rsid w:val="00602494"/>
    <w:rsid w:val="00604C8E"/>
    <w:rsid w:val="00605E40"/>
    <w:rsid w:val="00606CBC"/>
    <w:rsid w:val="00606E10"/>
    <w:rsid w:val="00610C01"/>
    <w:rsid w:val="006132B0"/>
    <w:rsid w:val="00616BB0"/>
    <w:rsid w:val="00616EBE"/>
    <w:rsid w:val="00622B48"/>
    <w:rsid w:val="00623340"/>
    <w:rsid w:val="00623641"/>
    <w:rsid w:val="00623E8F"/>
    <w:rsid w:val="0062725A"/>
    <w:rsid w:val="00627340"/>
    <w:rsid w:val="0063073A"/>
    <w:rsid w:val="00630C28"/>
    <w:rsid w:val="00630E6C"/>
    <w:rsid w:val="0063229A"/>
    <w:rsid w:val="00633C05"/>
    <w:rsid w:val="006417EE"/>
    <w:rsid w:val="00644715"/>
    <w:rsid w:val="00645EF1"/>
    <w:rsid w:val="00645FEE"/>
    <w:rsid w:val="00650F5C"/>
    <w:rsid w:val="00650FC9"/>
    <w:rsid w:val="00651152"/>
    <w:rsid w:val="006550D7"/>
    <w:rsid w:val="006554B0"/>
    <w:rsid w:val="0065671D"/>
    <w:rsid w:val="0066277D"/>
    <w:rsid w:val="00663F5E"/>
    <w:rsid w:val="00671F9F"/>
    <w:rsid w:val="00672922"/>
    <w:rsid w:val="00673E8F"/>
    <w:rsid w:val="00674CA2"/>
    <w:rsid w:val="00675549"/>
    <w:rsid w:val="00676CEC"/>
    <w:rsid w:val="00681E49"/>
    <w:rsid w:val="0068654D"/>
    <w:rsid w:val="0069081E"/>
    <w:rsid w:val="00693CF5"/>
    <w:rsid w:val="0069470E"/>
    <w:rsid w:val="00696676"/>
    <w:rsid w:val="00696DB1"/>
    <w:rsid w:val="006977B5"/>
    <w:rsid w:val="00697F67"/>
    <w:rsid w:val="006A06DC"/>
    <w:rsid w:val="006A0952"/>
    <w:rsid w:val="006A1DEE"/>
    <w:rsid w:val="006A2678"/>
    <w:rsid w:val="006A465A"/>
    <w:rsid w:val="006A74A3"/>
    <w:rsid w:val="006A7D1F"/>
    <w:rsid w:val="006B0EB1"/>
    <w:rsid w:val="006B0EC1"/>
    <w:rsid w:val="006B2868"/>
    <w:rsid w:val="006B2C0D"/>
    <w:rsid w:val="006B504F"/>
    <w:rsid w:val="006B7E5D"/>
    <w:rsid w:val="006C1070"/>
    <w:rsid w:val="006C1794"/>
    <w:rsid w:val="006C2714"/>
    <w:rsid w:val="006C4791"/>
    <w:rsid w:val="006C520E"/>
    <w:rsid w:val="006D0036"/>
    <w:rsid w:val="006D0BDE"/>
    <w:rsid w:val="006D16DE"/>
    <w:rsid w:val="006D189E"/>
    <w:rsid w:val="006D760F"/>
    <w:rsid w:val="006E0FE5"/>
    <w:rsid w:val="006E23B6"/>
    <w:rsid w:val="006E4413"/>
    <w:rsid w:val="006E4628"/>
    <w:rsid w:val="006E677E"/>
    <w:rsid w:val="006F12B5"/>
    <w:rsid w:val="006F38F3"/>
    <w:rsid w:val="006F449D"/>
    <w:rsid w:val="00706BBA"/>
    <w:rsid w:val="00712EC8"/>
    <w:rsid w:val="0071558C"/>
    <w:rsid w:val="0071607F"/>
    <w:rsid w:val="007222E1"/>
    <w:rsid w:val="00726078"/>
    <w:rsid w:val="007348F9"/>
    <w:rsid w:val="007372B3"/>
    <w:rsid w:val="00741958"/>
    <w:rsid w:val="0074519B"/>
    <w:rsid w:val="00751A62"/>
    <w:rsid w:val="00752431"/>
    <w:rsid w:val="007528EC"/>
    <w:rsid w:val="00755031"/>
    <w:rsid w:val="007559CB"/>
    <w:rsid w:val="00760D73"/>
    <w:rsid w:val="0076157F"/>
    <w:rsid w:val="007615F6"/>
    <w:rsid w:val="00761FA6"/>
    <w:rsid w:val="0076230E"/>
    <w:rsid w:val="00766DBD"/>
    <w:rsid w:val="00773437"/>
    <w:rsid w:val="007744DA"/>
    <w:rsid w:val="007759AC"/>
    <w:rsid w:val="007816AF"/>
    <w:rsid w:val="00782B78"/>
    <w:rsid w:val="00783ECC"/>
    <w:rsid w:val="0079252F"/>
    <w:rsid w:val="007942DF"/>
    <w:rsid w:val="007A0C92"/>
    <w:rsid w:val="007A1405"/>
    <w:rsid w:val="007A4DFC"/>
    <w:rsid w:val="007A56E6"/>
    <w:rsid w:val="007A6315"/>
    <w:rsid w:val="007A6C01"/>
    <w:rsid w:val="007B3935"/>
    <w:rsid w:val="007B4476"/>
    <w:rsid w:val="007B6139"/>
    <w:rsid w:val="007B7A11"/>
    <w:rsid w:val="007C13E9"/>
    <w:rsid w:val="007C6BCA"/>
    <w:rsid w:val="007C6C0F"/>
    <w:rsid w:val="007C72A4"/>
    <w:rsid w:val="007D0490"/>
    <w:rsid w:val="007D3E04"/>
    <w:rsid w:val="007D3E36"/>
    <w:rsid w:val="007D60EE"/>
    <w:rsid w:val="007E21B9"/>
    <w:rsid w:val="007E358D"/>
    <w:rsid w:val="007E3C2D"/>
    <w:rsid w:val="007E4FD3"/>
    <w:rsid w:val="007E65D0"/>
    <w:rsid w:val="007F7D68"/>
    <w:rsid w:val="00800247"/>
    <w:rsid w:val="00801AA5"/>
    <w:rsid w:val="00802230"/>
    <w:rsid w:val="00803BF9"/>
    <w:rsid w:val="00806446"/>
    <w:rsid w:val="008065EC"/>
    <w:rsid w:val="00810667"/>
    <w:rsid w:val="0081121D"/>
    <w:rsid w:val="00811C3C"/>
    <w:rsid w:val="008121FA"/>
    <w:rsid w:val="0081349E"/>
    <w:rsid w:val="00820EAE"/>
    <w:rsid w:val="00826E34"/>
    <w:rsid w:val="00831398"/>
    <w:rsid w:val="00832603"/>
    <w:rsid w:val="00832E39"/>
    <w:rsid w:val="00835028"/>
    <w:rsid w:val="008361A2"/>
    <w:rsid w:val="008371F3"/>
    <w:rsid w:val="00837E82"/>
    <w:rsid w:val="0084357D"/>
    <w:rsid w:val="00851B3E"/>
    <w:rsid w:val="00851F38"/>
    <w:rsid w:val="008561A5"/>
    <w:rsid w:val="008617F6"/>
    <w:rsid w:val="0086246F"/>
    <w:rsid w:val="00865DF8"/>
    <w:rsid w:val="0087749E"/>
    <w:rsid w:val="0088103B"/>
    <w:rsid w:val="008820E5"/>
    <w:rsid w:val="00883E37"/>
    <w:rsid w:val="008842CF"/>
    <w:rsid w:val="008865D4"/>
    <w:rsid w:val="00890704"/>
    <w:rsid w:val="00891C5B"/>
    <w:rsid w:val="008928C6"/>
    <w:rsid w:val="00892A67"/>
    <w:rsid w:val="00894227"/>
    <w:rsid w:val="008942DF"/>
    <w:rsid w:val="008944C4"/>
    <w:rsid w:val="00894845"/>
    <w:rsid w:val="00895E3F"/>
    <w:rsid w:val="0089761F"/>
    <w:rsid w:val="00897F97"/>
    <w:rsid w:val="008A04EA"/>
    <w:rsid w:val="008A0658"/>
    <w:rsid w:val="008A1C5D"/>
    <w:rsid w:val="008A2430"/>
    <w:rsid w:val="008A36E1"/>
    <w:rsid w:val="008A4561"/>
    <w:rsid w:val="008A6CC7"/>
    <w:rsid w:val="008A7D16"/>
    <w:rsid w:val="008B01D9"/>
    <w:rsid w:val="008B0CC5"/>
    <w:rsid w:val="008B2D44"/>
    <w:rsid w:val="008B4239"/>
    <w:rsid w:val="008B4490"/>
    <w:rsid w:val="008B56C8"/>
    <w:rsid w:val="008C002D"/>
    <w:rsid w:val="008C4892"/>
    <w:rsid w:val="008C4D03"/>
    <w:rsid w:val="008C55B1"/>
    <w:rsid w:val="008D2845"/>
    <w:rsid w:val="008D550F"/>
    <w:rsid w:val="008D627B"/>
    <w:rsid w:val="008E10E9"/>
    <w:rsid w:val="008E793D"/>
    <w:rsid w:val="008F0E65"/>
    <w:rsid w:val="008F1044"/>
    <w:rsid w:val="008F3ADC"/>
    <w:rsid w:val="008F58EE"/>
    <w:rsid w:val="008F5D23"/>
    <w:rsid w:val="008F7B36"/>
    <w:rsid w:val="0090329E"/>
    <w:rsid w:val="00904516"/>
    <w:rsid w:val="009079E9"/>
    <w:rsid w:val="00915CB6"/>
    <w:rsid w:val="009239A2"/>
    <w:rsid w:val="009239ED"/>
    <w:rsid w:val="0092418D"/>
    <w:rsid w:val="00925143"/>
    <w:rsid w:val="00925E91"/>
    <w:rsid w:val="009271EA"/>
    <w:rsid w:val="00932F4B"/>
    <w:rsid w:val="00934086"/>
    <w:rsid w:val="00935B32"/>
    <w:rsid w:val="0093608F"/>
    <w:rsid w:val="0093685E"/>
    <w:rsid w:val="00941041"/>
    <w:rsid w:val="00943910"/>
    <w:rsid w:val="00943971"/>
    <w:rsid w:val="009451DC"/>
    <w:rsid w:val="00947ED3"/>
    <w:rsid w:val="009508DA"/>
    <w:rsid w:val="009529F9"/>
    <w:rsid w:val="00963293"/>
    <w:rsid w:val="00966885"/>
    <w:rsid w:val="00966CD8"/>
    <w:rsid w:val="0096700A"/>
    <w:rsid w:val="00967ACA"/>
    <w:rsid w:val="00967EFA"/>
    <w:rsid w:val="00974AED"/>
    <w:rsid w:val="00974BFD"/>
    <w:rsid w:val="00975353"/>
    <w:rsid w:val="00981C41"/>
    <w:rsid w:val="00982022"/>
    <w:rsid w:val="009824F1"/>
    <w:rsid w:val="0098552C"/>
    <w:rsid w:val="009859D6"/>
    <w:rsid w:val="00990BF4"/>
    <w:rsid w:val="00991323"/>
    <w:rsid w:val="00993374"/>
    <w:rsid w:val="0099497E"/>
    <w:rsid w:val="00994F5B"/>
    <w:rsid w:val="0099570A"/>
    <w:rsid w:val="009A0F18"/>
    <w:rsid w:val="009B17D0"/>
    <w:rsid w:val="009B5E0B"/>
    <w:rsid w:val="009B7789"/>
    <w:rsid w:val="009B7BD2"/>
    <w:rsid w:val="009C1CA1"/>
    <w:rsid w:val="009C73C9"/>
    <w:rsid w:val="009C7E58"/>
    <w:rsid w:val="009D19A4"/>
    <w:rsid w:val="009D25CC"/>
    <w:rsid w:val="009D2705"/>
    <w:rsid w:val="009D3561"/>
    <w:rsid w:val="009D3B0B"/>
    <w:rsid w:val="009D5237"/>
    <w:rsid w:val="009D6EAC"/>
    <w:rsid w:val="009D7D32"/>
    <w:rsid w:val="009E0E8E"/>
    <w:rsid w:val="009E232C"/>
    <w:rsid w:val="009E593B"/>
    <w:rsid w:val="009F1CCF"/>
    <w:rsid w:val="009F3EA4"/>
    <w:rsid w:val="009F42D1"/>
    <w:rsid w:val="009F44D1"/>
    <w:rsid w:val="009F5961"/>
    <w:rsid w:val="00A0214D"/>
    <w:rsid w:val="00A05B4E"/>
    <w:rsid w:val="00A05E20"/>
    <w:rsid w:val="00A15369"/>
    <w:rsid w:val="00A16034"/>
    <w:rsid w:val="00A169EE"/>
    <w:rsid w:val="00A17063"/>
    <w:rsid w:val="00A202A6"/>
    <w:rsid w:val="00A20E86"/>
    <w:rsid w:val="00A232E4"/>
    <w:rsid w:val="00A2459A"/>
    <w:rsid w:val="00A26BA9"/>
    <w:rsid w:val="00A2714F"/>
    <w:rsid w:val="00A31492"/>
    <w:rsid w:val="00A35E35"/>
    <w:rsid w:val="00A36DC4"/>
    <w:rsid w:val="00A37557"/>
    <w:rsid w:val="00A40993"/>
    <w:rsid w:val="00A4190F"/>
    <w:rsid w:val="00A475D4"/>
    <w:rsid w:val="00A5082E"/>
    <w:rsid w:val="00A67AC1"/>
    <w:rsid w:val="00A719D4"/>
    <w:rsid w:val="00A7467C"/>
    <w:rsid w:val="00A74C30"/>
    <w:rsid w:val="00A7527A"/>
    <w:rsid w:val="00A759C4"/>
    <w:rsid w:val="00A768B6"/>
    <w:rsid w:val="00A80560"/>
    <w:rsid w:val="00A90F40"/>
    <w:rsid w:val="00A91CA7"/>
    <w:rsid w:val="00AA0544"/>
    <w:rsid w:val="00AA0ADB"/>
    <w:rsid w:val="00AA3219"/>
    <w:rsid w:val="00AB164C"/>
    <w:rsid w:val="00AB2863"/>
    <w:rsid w:val="00AB55B0"/>
    <w:rsid w:val="00AB5DA8"/>
    <w:rsid w:val="00AB69B2"/>
    <w:rsid w:val="00AC4C02"/>
    <w:rsid w:val="00AC6B7E"/>
    <w:rsid w:val="00AC7615"/>
    <w:rsid w:val="00AD22ED"/>
    <w:rsid w:val="00AD4536"/>
    <w:rsid w:val="00AD6479"/>
    <w:rsid w:val="00AD6B4E"/>
    <w:rsid w:val="00AE075C"/>
    <w:rsid w:val="00AE7FA5"/>
    <w:rsid w:val="00AF28B0"/>
    <w:rsid w:val="00AF449B"/>
    <w:rsid w:val="00AF59C2"/>
    <w:rsid w:val="00B00578"/>
    <w:rsid w:val="00B00844"/>
    <w:rsid w:val="00B0614F"/>
    <w:rsid w:val="00B10796"/>
    <w:rsid w:val="00B149AB"/>
    <w:rsid w:val="00B25BCD"/>
    <w:rsid w:val="00B26BEF"/>
    <w:rsid w:val="00B319E8"/>
    <w:rsid w:val="00B37D06"/>
    <w:rsid w:val="00B40C71"/>
    <w:rsid w:val="00B438B1"/>
    <w:rsid w:val="00B44ECF"/>
    <w:rsid w:val="00B4763A"/>
    <w:rsid w:val="00B47BEC"/>
    <w:rsid w:val="00B50333"/>
    <w:rsid w:val="00B5389F"/>
    <w:rsid w:val="00B62A81"/>
    <w:rsid w:val="00B64440"/>
    <w:rsid w:val="00B65092"/>
    <w:rsid w:val="00B71F99"/>
    <w:rsid w:val="00B726FD"/>
    <w:rsid w:val="00B75D5D"/>
    <w:rsid w:val="00B76284"/>
    <w:rsid w:val="00B77B6B"/>
    <w:rsid w:val="00B77FD1"/>
    <w:rsid w:val="00B821D2"/>
    <w:rsid w:val="00B84A95"/>
    <w:rsid w:val="00B86930"/>
    <w:rsid w:val="00B9156A"/>
    <w:rsid w:val="00B91847"/>
    <w:rsid w:val="00B94CBF"/>
    <w:rsid w:val="00B9528D"/>
    <w:rsid w:val="00B96AD0"/>
    <w:rsid w:val="00BA0BC9"/>
    <w:rsid w:val="00BA4052"/>
    <w:rsid w:val="00BB06A1"/>
    <w:rsid w:val="00BB0890"/>
    <w:rsid w:val="00BB3876"/>
    <w:rsid w:val="00BB5037"/>
    <w:rsid w:val="00BB68B2"/>
    <w:rsid w:val="00BC2E69"/>
    <w:rsid w:val="00BC73C1"/>
    <w:rsid w:val="00BC7DD6"/>
    <w:rsid w:val="00BD13DB"/>
    <w:rsid w:val="00BD1F3F"/>
    <w:rsid w:val="00BD6BD6"/>
    <w:rsid w:val="00BE1465"/>
    <w:rsid w:val="00BE6463"/>
    <w:rsid w:val="00BE6B40"/>
    <w:rsid w:val="00BE7903"/>
    <w:rsid w:val="00BF1A04"/>
    <w:rsid w:val="00BF2881"/>
    <w:rsid w:val="00BF326B"/>
    <w:rsid w:val="00BF40EF"/>
    <w:rsid w:val="00BF658A"/>
    <w:rsid w:val="00BF68E4"/>
    <w:rsid w:val="00BF6E46"/>
    <w:rsid w:val="00BF738B"/>
    <w:rsid w:val="00C010F8"/>
    <w:rsid w:val="00C02C22"/>
    <w:rsid w:val="00C045A5"/>
    <w:rsid w:val="00C05611"/>
    <w:rsid w:val="00C13BF7"/>
    <w:rsid w:val="00C212CF"/>
    <w:rsid w:val="00C21872"/>
    <w:rsid w:val="00C256BE"/>
    <w:rsid w:val="00C30202"/>
    <w:rsid w:val="00C30B18"/>
    <w:rsid w:val="00C31540"/>
    <w:rsid w:val="00C3480D"/>
    <w:rsid w:val="00C34DF5"/>
    <w:rsid w:val="00C35614"/>
    <w:rsid w:val="00C37CB3"/>
    <w:rsid w:val="00C44B46"/>
    <w:rsid w:val="00C44C7E"/>
    <w:rsid w:val="00C47697"/>
    <w:rsid w:val="00C47E97"/>
    <w:rsid w:val="00C54D4D"/>
    <w:rsid w:val="00C55480"/>
    <w:rsid w:val="00C6117F"/>
    <w:rsid w:val="00C61A34"/>
    <w:rsid w:val="00C63BC0"/>
    <w:rsid w:val="00C64620"/>
    <w:rsid w:val="00C64754"/>
    <w:rsid w:val="00C66AE8"/>
    <w:rsid w:val="00C703CD"/>
    <w:rsid w:val="00C7461B"/>
    <w:rsid w:val="00C74F52"/>
    <w:rsid w:val="00C770B1"/>
    <w:rsid w:val="00C77732"/>
    <w:rsid w:val="00C818DF"/>
    <w:rsid w:val="00C81E3F"/>
    <w:rsid w:val="00C83C90"/>
    <w:rsid w:val="00C84285"/>
    <w:rsid w:val="00C8460C"/>
    <w:rsid w:val="00C846B2"/>
    <w:rsid w:val="00C85DB6"/>
    <w:rsid w:val="00C86949"/>
    <w:rsid w:val="00C90551"/>
    <w:rsid w:val="00C90640"/>
    <w:rsid w:val="00C93141"/>
    <w:rsid w:val="00C9365B"/>
    <w:rsid w:val="00C94BB5"/>
    <w:rsid w:val="00C959C0"/>
    <w:rsid w:val="00C977CD"/>
    <w:rsid w:val="00C97C7F"/>
    <w:rsid w:val="00CA12AB"/>
    <w:rsid w:val="00CA2001"/>
    <w:rsid w:val="00CA2590"/>
    <w:rsid w:val="00CA2B0D"/>
    <w:rsid w:val="00CA3792"/>
    <w:rsid w:val="00CA5400"/>
    <w:rsid w:val="00CA6485"/>
    <w:rsid w:val="00CA6ED4"/>
    <w:rsid w:val="00CB0E0F"/>
    <w:rsid w:val="00CB5177"/>
    <w:rsid w:val="00CB7B22"/>
    <w:rsid w:val="00CD15F0"/>
    <w:rsid w:val="00CD24A1"/>
    <w:rsid w:val="00CD24C3"/>
    <w:rsid w:val="00CD5E16"/>
    <w:rsid w:val="00CE06A2"/>
    <w:rsid w:val="00CE3FA5"/>
    <w:rsid w:val="00CE65F3"/>
    <w:rsid w:val="00CE6CC5"/>
    <w:rsid w:val="00CF0743"/>
    <w:rsid w:val="00CF49F1"/>
    <w:rsid w:val="00CF5D08"/>
    <w:rsid w:val="00CF70F5"/>
    <w:rsid w:val="00D01A72"/>
    <w:rsid w:val="00D01DCF"/>
    <w:rsid w:val="00D04118"/>
    <w:rsid w:val="00D10902"/>
    <w:rsid w:val="00D113F8"/>
    <w:rsid w:val="00D13C06"/>
    <w:rsid w:val="00D14FAF"/>
    <w:rsid w:val="00D160B0"/>
    <w:rsid w:val="00D16DBC"/>
    <w:rsid w:val="00D20717"/>
    <w:rsid w:val="00D2076D"/>
    <w:rsid w:val="00D2193A"/>
    <w:rsid w:val="00D25394"/>
    <w:rsid w:val="00D26630"/>
    <w:rsid w:val="00D30D5B"/>
    <w:rsid w:val="00D31208"/>
    <w:rsid w:val="00D35170"/>
    <w:rsid w:val="00D35A2F"/>
    <w:rsid w:val="00D41448"/>
    <w:rsid w:val="00D41AF1"/>
    <w:rsid w:val="00D47758"/>
    <w:rsid w:val="00D5061A"/>
    <w:rsid w:val="00D53C4D"/>
    <w:rsid w:val="00D605F1"/>
    <w:rsid w:val="00D611F8"/>
    <w:rsid w:val="00D672D9"/>
    <w:rsid w:val="00D70E44"/>
    <w:rsid w:val="00D7151C"/>
    <w:rsid w:val="00D720E3"/>
    <w:rsid w:val="00D72D52"/>
    <w:rsid w:val="00D73734"/>
    <w:rsid w:val="00D73BC8"/>
    <w:rsid w:val="00D7423F"/>
    <w:rsid w:val="00D77CA7"/>
    <w:rsid w:val="00D83CAC"/>
    <w:rsid w:val="00D84BCA"/>
    <w:rsid w:val="00D86C3F"/>
    <w:rsid w:val="00D874A0"/>
    <w:rsid w:val="00D9211F"/>
    <w:rsid w:val="00D93FDB"/>
    <w:rsid w:val="00DA2B58"/>
    <w:rsid w:val="00DA343E"/>
    <w:rsid w:val="00DA492A"/>
    <w:rsid w:val="00DA4952"/>
    <w:rsid w:val="00DA4B93"/>
    <w:rsid w:val="00DA6934"/>
    <w:rsid w:val="00DA698F"/>
    <w:rsid w:val="00DA6AB5"/>
    <w:rsid w:val="00DB0905"/>
    <w:rsid w:val="00DB3F50"/>
    <w:rsid w:val="00DB7E7F"/>
    <w:rsid w:val="00DC3322"/>
    <w:rsid w:val="00DC4889"/>
    <w:rsid w:val="00DC4904"/>
    <w:rsid w:val="00DC5C25"/>
    <w:rsid w:val="00DC7A9C"/>
    <w:rsid w:val="00DD460C"/>
    <w:rsid w:val="00DD4656"/>
    <w:rsid w:val="00DD79C4"/>
    <w:rsid w:val="00DD7A18"/>
    <w:rsid w:val="00DE0439"/>
    <w:rsid w:val="00DE1B51"/>
    <w:rsid w:val="00DE417A"/>
    <w:rsid w:val="00DE66AB"/>
    <w:rsid w:val="00DF1EE7"/>
    <w:rsid w:val="00DF23D6"/>
    <w:rsid w:val="00DF5ED0"/>
    <w:rsid w:val="00DF6DF9"/>
    <w:rsid w:val="00E0160A"/>
    <w:rsid w:val="00E01A6A"/>
    <w:rsid w:val="00E038BB"/>
    <w:rsid w:val="00E0421D"/>
    <w:rsid w:val="00E05C83"/>
    <w:rsid w:val="00E071A8"/>
    <w:rsid w:val="00E10239"/>
    <w:rsid w:val="00E10822"/>
    <w:rsid w:val="00E10DC3"/>
    <w:rsid w:val="00E11B9E"/>
    <w:rsid w:val="00E13620"/>
    <w:rsid w:val="00E20EE5"/>
    <w:rsid w:val="00E21313"/>
    <w:rsid w:val="00E316C0"/>
    <w:rsid w:val="00E32BD0"/>
    <w:rsid w:val="00E342E1"/>
    <w:rsid w:val="00E42A84"/>
    <w:rsid w:val="00E45E64"/>
    <w:rsid w:val="00E50D48"/>
    <w:rsid w:val="00E52171"/>
    <w:rsid w:val="00E63AF8"/>
    <w:rsid w:val="00E64BEA"/>
    <w:rsid w:val="00E70DFB"/>
    <w:rsid w:val="00E738ED"/>
    <w:rsid w:val="00E741E0"/>
    <w:rsid w:val="00E76110"/>
    <w:rsid w:val="00E77FB1"/>
    <w:rsid w:val="00E8130B"/>
    <w:rsid w:val="00E830DA"/>
    <w:rsid w:val="00E8446C"/>
    <w:rsid w:val="00E84A7A"/>
    <w:rsid w:val="00E84CE8"/>
    <w:rsid w:val="00E869E3"/>
    <w:rsid w:val="00E86FF7"/>
    <w:rsid w:val="00E87817"/>
    <w:rsid w:val="00E90CF6"/>
    <w:rsid w:val="00E9106D"/>
    <w:rsid w:val="00E94CBD"/>
    <w:rsid w:val="00EA03BB"/>
    <w:rsid w:val="00EA4BF5"/>
    <w:rsid w:val="00EA6CE4"/>
    <w:rsid w:val="00EB446D"/>
    <w:rsid w:val="00EC36A6"/>
    <w:rsid w:val="00EC41DF"/>
    <w:rsid w:val="00EC7173"/>
    <w:rsid w:val="00EC7A82"/>
    <w:rsid w:val="00EC7D6E"/>
    <w:rsid w:val="00ED2891"/>
    <w:rsid w:val="00ED292F"/>
    <w:rsid w:val="00ED3221"/>
    <w:rsid w:val="00ED553D"/>
    <w:rsid w:val="00ED76F4"/>
    <w:rsid w:val="00EE022C"/>
    <w:rsid w:val="00EE0230"/>
    <w:rsid w:val="00EE1C75"/>
    <w:rsid w:val="00EE37C1"/>
    <w:rsid w:val="00EE65C9"/>
    <w:rsid w:val="00EF149A"/>
    <w:rsid w:val="00EF24D0"/>
    <w:rsid w:val="00EF3B01"/>
    <w:rsid w:val="00EF4EDA"/>
    <w:rsid w:val="00EF58D0"/>
    <w:rsid w:val="00EF7180"/>
    <w:rsid w:val="00EF775D"/>
    <w:rsid w:val="00EF7C50"/>
    <w:rsid w:val="00F029E2"/>
    <w:rsid w:val="00F041C5"/>
    <w:rsid w:val="00F05117"/>
    <w:rsid w:val="00F07216"/>
    <w:rsid w:val="00F115ED"/>
    <w:rsid w:val="00F14597"/>
    <w:rsid w:val="00F22D59"/>
    <w:rsid w:val="00F24B10"/>
    <w:rsid w:val="00F27779"/>
    <w:rsid w:val="00F33AEA"/>
    <w:rsid w:val="00F35584"/>
    <w:rsid w:val="00F36715"/>
    <w:rsid w:val="00F375D2"/>
    <w:rsid w:val="00F4077B"/>
    <w:rsid w:val="00F43273"/>
    <w:rsid w:val="00F47732"/>
    <w:rsid w:val="00F50A14"/>
    <w:rsid w:val="00F519D3"/>
    <w:rsid w:val="00F54C86"/>
    <w:rsid w:val="00F579E0"/>
    <w:rsid w:val="00F601AD"/>
    <w:rsid w:val="00F60C7E"/>
    <w:rsid w:val="00F621C2"/>
    <w:rsid w:val="00F63408"/>
    <w:rsid w:val="00F67D45"/>
    <w:rsid w:val="00F70C4A"/>
    <w:rsid w:val="00F74518"/>
    <w:rsid w:val="00F81B0D"/>
    <w:rsid w:val="00F82206"/>
    <w:rsid w:val="00F83D48"/>
    <w:rsid w:val="00F85AD5"/>
    <w:rsid w:val="00F862BD"/>
    <w:rsid w:val="00F86877"/>
    <w:rsid w:val="00F90D5B"/>
    <w:rsid w:val="00F93880"/>
    <w:rsid w:val="00F94818"/>
    <w:rsid w:val="00F94C63"/>
    <w:rsid w:val="00F94EB6"/>
    <w:rsid w:val="00F95EBD"/>
    <w:rsid w:val="00FA05C7"/>
    <w:rsid w:val="00FA0E14"/>
    <w:rsid w:val="00FA23A8"/>
    <w:rsid w:val="00FA2D4E"/>
    <w:rsid w:val="00FA383D"/>
    <w:rsid w:val="00FA39E6"/>
    <w:rsid w:val="00FB4939"/>
    <w:rsid w:val="00FB744F"/>
    <w:rsid w:val="00FB76B0"/>
    <w:rsid w:val="00FB7A3C"/>
    <w:rsid w:val="00FC07EA"/>
    <w:rsid w:val="00FC3AF1"/>
    <w:rsid w:val="00FC504A"/>
    <w:rsid w:val="00FD191C"/>
    <w:rsid w:val="00FD1E73"/>
    <w:rsid w:val="00FD1FA9"/>
    <w:rsid w:val="00FD3671"/>
    <w:rsid w:val="00FD3F60"/>
    <w:rsid w:val="00FD72AB"/>
    <w:rsid w:val="00FD78BF"/>
    <w:rsid w:val="00FE1A9C"/>
    <w:rsid w:val="00FE2360"/>
    <w:rsid w:val="00FF058A"/>
    <w:rsid w:val="00FF0A64"/>
    <w:rsid w:val="00FF1EFF"/>
    <w:rsid w:val="00FF2381"/>
    <w:rsid w:val="00FF24A2"/>
    <w:rsid w:val="00FF2C87"/>
    <w:rsid w:val="00FF5917"/>
    <w:rsid w:val="00FF75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AF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EastAsia" w:hAnsi="Verdana" w:cstheme="minorBidi"/>
        <w:sz w:val="24"/>
        <w:szCs w:val="24"/>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8C6"/>
    <w:pPr>
      <w:jc w:val="both"/>
    </w:pPr>
    <w:rPr>
      <w:lang w:val="es-PY"/>
    </w:rPr>
  </w:style>
  <w:style w:type="paragraph" w:styleId="Ttulo1">
    <w:name w:val="heading 1"/>
    <w:basedOn w:val="Normal"/>
    <w:next w:val="Normal"/>
    <w:link w:val="Ttulo1Car"/>
    <w:qFormat/>
    <w:rsid w:val="007E21B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Cs w:val="22"/>
    </w:rPr>
  </w:style>
  <w:style w:type="paragraph" w:styleId="Ttulo2">
    <w:name w:val="heading 2"/>
    <w:basedOn w:val="Normal"/>
    <w:next w:val="Normal"/>
    <w:link w:val="Ttulo2Car"/>
    <w:unhideWhenUsed/>
    <w:qFormat/>
    <w:rsid w:val="007E21B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Cs w:val="22"/>
    </w:rPr>
  </w:style>
  <w:style w:type="paragraph" w:styleId="Ttulo3">
    <w:name w:val="heading 3"/>
    <w:basedOn w:val="Normal"/>
    <w:next w:val="Normal"/>
    <w:link w:val="Ttulo3Car"/>
    <w:unhideWhenUsed/>
    <w:qFormat/>
    <w:rsid w:val="00A31492"/>
    <w:pPr>
      <w:pBdr>
        <w:top w:val="single" w:sz="6" w:space="2" w:color="4F81BD" w:themeColor="accent1"/>
        <w:left w:val="single" w:sz="6" w:space="2" w:color="4F81BD" w:themeColor="accent1"/>
      </w:pBdr>
      <w:spacing w:before="300" w:after="120"/>
      <w:outlineLvl w:val="2"/>
    </w:pPr>
    <w:rPr>
      <w:caps/>
      <w:color w:val="243F60" w:themeColor="accent1" w:themeShade="7F"/>
      <w:spacing w:val="15"/>
      <w:szCs w:val="22"/>
    </w:rPr>
  </w:style>
  <w:style w:type="paragraph" w:styleId="Ttulo4">
    <w:name w:val="heading 4"/>
    <w:basedOn w:val="Normal"/>
    <w:next w:val="Normal"/>
    <w:link w:val="Ttulo4Car"/>
    <w:uiPriority w:val="9"/>
    <w:unhideWhenUsed/>
    <w:qFormat/>
    <w:rsid w:val="007E21B9"/>
    <w:pPr>
      <w:pBdr>
        <w:top w:val="dotted" w:sz="6" w:space="2" w:color="4F81BD" w:themeColor="accent1"/>
        <w:left w:val="dotted" w:sz="6" w:space="2" w:color="4F81BD" w:themeColor="accent1"/>
      </w:pBdr>
      <w:spacing w:before="300" w:after="0"/>
      <w:outlineLvl w:val="3"/>
    </w:pPr>
    <w:rPr>
      <w:caps/>
      <w:color w:val="365F91" w:themeColor="accent1" w:themeShade="BF"/>
      <w:spacing w:val="10"/>
      <w:szCs w:val="22"/>
    </w:rPr>
  </w:style>
  <w:style w:type="paragraph" w:styleId="Ttulo5">
    <w:name w:val="heading 5"/>
    <w:basedOn w:val="Normal"/>
    <w:next w:val="Normal"/>
    <w:link w:val="Ttulo5Car"/>
    <w:uiPriority w:val="9"/>
    <w:unhideWhenUsed/>
    <w:qFormat/>
    <w:rsid w:val="007E21B9"/>
    <w:pPr>
      <w:pBdr>
        <w:bottom w:val="single" w:sz="6" w:space="1" w:color="4F81BD" w:themeColor="accent1"/>
      </w:pBdr>
      <w:spacing w:before="300" w:after="0"/>
      <w:outlineLvl w:val="4"/>
    </w:pPr>
    <w:rPr>
      <w:caps/>
      <w:color w:val="365F91" w:themeColor="accent1" w:themeShade="BF"/>
      <w:spacing w:val="10"/>
      <w:szCs w:val="22"/>
    </w:rPr>
  </w:style>
  <w:style w:type="paragraph" w:styleId="Ttulo6">
    <w:name w:val="heading 6"/>
    <w:basedOn w:val="Normal"/>
    <w:next w:val="Normal"/>
    <w:link w:val="Ttulo6Car"/>
    <w:uiPriority w:val="9"/>
    <w:unhideWhenUsed/>
    <w:qFormat/>
    <w:rsid w:val="007E21B9"/>
    <w:pPr>
      <w:pBdr>
        <w:bottom w:val="dotted" w:sz="6" w:space="1" w:color="4F81BD" w:themeColor="accent1"/>
      </w:pBdr>
      <w:spacing w:before="300" w:after="0"/>
      <w:outlineLvl w:val="5"/>
    </w:pPr>
    <w:rPr>
      <w:caps/>
      <w:color w:val="365F91" w:themeColor="accent1" w:themeShade="BF"/>
      <w:spacing w:val="10"/>
      <w:szCs w:val="22"/>
    </w:rPr>
  </w:style>
  <w:style w:type="paragraph" w:styleId="Ttulo7">
    <w:name w:val="heading 7"/>
    <w:basedOn w:val="Normal"/>
    <w:next w:val="Normal"/>
    <w:link w:val="Ttulo7Car"/>
    <w:uiPriority w:val="9"/>
    <w:semiHidden/>
    <w:unhideWhenUsed/>
    <w:qFormat/>
    <w:rsid w:val="007E21B9"/>
    <w:pPr>
      <w:spacing w:before="300" w:after="0"/>
      <w:outlineLvl w:val="6"/>
    </w:pPr>
    <w:rPr>
      <w:caps/>
      <w:color w:val="365F91" w:themeColor="accent1" w:themeShade="BF"/>
      <w:spacing w:val="10"/>
      <w:szCs w:val="22"/>
    </w:rPr>
  </w:style>
  <w:style w:type="paragraph" w:styleId="Ttulo8">
    <w:name w:val="heading 8"/>
    <w:basedOn w:val="Normal"/>
    <w:next w:val="Normal"/>
    <w:link w:val="Ttulo8Car"/>
    <w:uiPriority w:val="9"/>
    <w:semiHidden/>
    <w:unhideWhenUsed/>
    <w:qFormat/>
    <w:rsid w:val="007E21B9"/>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7E21B9"/>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B26BEF"/>
  </w:style>
  <w:style w:type="table" w:customStyle="1" w:styleId="TableNormal1">
    <w:name w:val="Table Normal1"/>
    <w:rsid w:val="00B26BEF"/>
    <w:tblPr>
      <w:tblCellMar>
        <w:top w:w="0" w:type="dxa"/>
        <w:left w:w="0" w:type="dxa"/>
        <w:bottom w:w="0" w:type="dxa"/>
        <w:right w:w="0" w:type="dxa"/>
      </w:tblCellMar>
    </w:tblPr>
  </w:style>
  <w:style w:type="paragraph" w:styleId="Ttulo">
    <w:name w:val="Title"/>
    <w:basedOn w:val="Normal"/>
    <w:next w:val="Normal"/>
    <w:link w:val="TtuloCar"/>
    <w:qFormat/>
    <w:rsid w:val="007E21B9"/>
    <w:pPr>
      <w:spacing w:before="720"/>
    </w:pPr>
    <w:rPr>
      <w:caps/>
      <w:color w:val="4F81BD" w:themeColor="accent1"/>
      <w:spacing w:val="10"/>
      <w:kern w:val="28"/>
      <w:sz w:val="52"/>
      <w:szCs w:val="52"/>
    </w:rPr>
  </w:style>
  <w:style w:type="paragraph" w:styleId="Subttulo">
    <w:name w:val="Subtitle"/>
    <w:basedOn w:val="Normal"/>
    <w:next w:val="Normal"/>
    <w:link w:val="SubttuloCar"/>
    <w:qFormat/>
    <w:rsid w:val="007E21B9"/>
    <w:pPr>
      <w:spacing w:after="1000" w:line="240" w:lineRule="auto"/>
    </w:pPr>
    <w:rPr>
      <w:caps/>
      <w:color w:val="595959" w:themeColor="text1" w:themeTint="A6"/>
      <w:spacing w:val="10"/>
    </w:rPr>
  </w:style>
  <w:style w:type="table" w:customStyle="1" w:styleId="6">
    <w:name w:val="6"/>
    <w:basedOn w:val="TableNormal1"/>
    <w:rsid w:val="00B26BEF"/>
    <w:tblPr>
      <w:tblStyleRowBandSize w:val="1"/>
      <w:tblStyleColBandSize w:val="1"/>
      <w:tblCellMar>
        <w:top w:w="0" w:type="dxa"/>
        <w:left w:w="0" w:type="dxa"/>
        <w:bottom w:w="0" w:type="dxa"/>
        <w:right w:w="0" w:type="dxa"/>
      </w:tblCellMar>
    </w:tblPr>
  </w:style>
  <w:style w:type="table" w:customStyle="1" w:styleId="5">
    <w:name w:val="5"/>
    <w:basedOn w:val="TableNormal1"/>
    <w:rsid w:val="00B26BEF"/>
    <w:tblPr>
      <w:tblStyleRowBandSize w:val="1"/>
      <w:tblStyleColBandSize w:val="1"/>
      <w:tblCellMar>
        <w:top w:w="0" w:type="dxa"/>
        <w:left w:w="0" w:type="dxa"/>
        <w:bottom w:w="0" w:type="dxa"/>
        <w:right w:w="0" w:type="dxa"/>
      </w:tblCellMar>
    </w:tblPr>
  </w:style>
  <w:style w:type="table" w:customStyle="1" w:styleId="4">
    <w:name w:val="4"/>
    <w:basedOn w:val="TableNormal1"/>
    <w:rsid w:val="00B26BEF"/>
    <w:tblPr>
      <w:tblStyleRowBandSize w:val="1"/>
      <w:tblStyleColBandSize w:val="1"/>
      <w:tblCellMar>
        <w:top w:w="0" w:type="dxa"/>
        <w:left w:w="0" w:type="dxa"/>
        <w:bottom w:w="0" w:type="dxa"/>
        <w:right w:w="0" w:type="dxa"/>
      </w:tblCellMar>
    </w:tblPr>
  </w:style>
  <w:style w:type="table" w:customStyle="1" w:styleId="3">
    <w:name w:val="3"/>
    <w:basedOn w:val="TableNormal1"/>
    <w:rsid w:val="00B26BEF"/>
    <w:tblPr>
      <w:tblStyleRowBandSize w:val="1"/>
      <w:tblStyleColBandSize w:val="1"/>
      <w:tblCellMar>
        <w:top w:w="0" w:type="dxa"/>
        <w:left w:w="0" w:type="dxa"/>
        <w:bottom w:w="0" w:type="dxa"/>
        <w:right w:w="0" w:type="dxa"/>
      </w:tblCellMar>
    </w:tblPr>
  </w:style>
  <w:style w:type="table" w:customStyle="1" w:styleId="2">
    <w:name w:val="2"/>
    <w:basedOn w:val="TableNormal1"/>
    <w:rsid w:val="00B26BEF"/>
    <w:tblPr>
      <w:tblStyleRowBandSize w:val="1"/>
      <w:tblStyleColBandSize w:val="1"/>
      <w:tblCellMar>
        <w:top w:w="0" w:type="dxa"/>
        <w:left w:w="0" w:type="dxa"/>
        <w:bottom w:w="0" w:type="dxa"/>
        <w:right w:w="0" w:type="dxa"/>
      </w:tblCellMar>
    </w:tblPr>
  </w:style>
  <w:style w:type="table" w:customStyle="1" w:styleId="1">
    <w:name w:val="1"/>
    <w:basedOn w:val="TableNormal1"/>
    <w:rsid w:val="00B26BEF"/>
    <w:tblPr>
      <w:tblStyleRowBandSize w:val="1"/>
      <w:tblStyleColBandSize w:val="1"/>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C13BF7"/>
    <w:rPr>
      <w:sz w:val="16"/>
      <w:szCs w:val="16"/>
    </w:rPr>
  </w:style>
  <w:style w:type="paragraph" w:styleId="Textocomentario">
    <w:name w:val="annotation text"/>
    <w:basedOn w:val="Normal"/>
    <w:link w:val="TextocomentarioCar"/>
    <w:uiPriority w:val="99"/>
    <w:unhideWhenUsed/>
    <w:rsid w:val="00C13BF7"/>
  </w:style>
  <w:style w:type="character" w:customStyle="1" w:styleId="TextocomentarioCar">
    <w:name w:val="Texto comentario Car"/>
    <w:basedOn w:val="Fuentedeprrafopredeter"/>
    <w:link w:val="Textocomentario"/>
    <w:uiPriority w:val="99"/>
    <w:rsid w:val="00C13BF7"/>
    <w:rPr>
      <w:sz w:val="20"/>
    </w:rPr>
  </w:style>
  <w:style w:type="paragraph" w:styleId="Asuntodelcomentario">
    <w:name w:val="annotation subject"/>
    <w:basedOn w:val="Textocomentario"/>
    <w:next w:val="Textocomentario"/>
    <w:link w:val="AsuntodelcomentarioCar"/>
    <w:uiPriority w:val="99"/>
    <w:semiHidden/>
    <w:unhideWhenUsed/>
    <w:rsid w:val="00C13BF7"/>
    <w:rPr>
      <w:b/>
      <w:bCs/>
    </w:rPr>
  </w:style>
  <w:style w:type="character" w:customStyle="1" w:styleId="AsuntodelcomentarioCar">
    <w:name w:val="Asunto del comentario Car"/>
    <w:basedOn w:val="TextocomentarioCar"/>
    <w:link w:val="Asuntodelcomentario"/>
    <w:uiPriority w:val="99"/>
    <w:semiHidden/>
    <w:rsid w:val="00C13BF7"/>
    <w:rPr>
      <w:b/>
      <w:bCs/>
      <w:sz w:val="20"/>
    </w:rPr>
  </w:style>
  <w:style w:type="paragraph" w:styleId="Revisin">
    <w:name w:val="Revision"/>
    <w:hidden/>
    <w:uiPriority w:val="99"/>
    <w:semiHidden/>
    <w:rsid w:val="00C13BF7"/>
    <w:pPr>
      <w:spacing w:after="0"/>
    </w:pPr>
  </w:style>
  <w:style w:type="paragraph" w:styleId="Textodeglobo">
    <w:name w:val="Balloon Text"/>
    <w:basedOn w:val="Normal"/>
    <w:link w:val="TextodegloboCar"/>
    <w:uiPriority w:val="99"/>
    <w:semiHidden/>
    <w:unhideWhenUsed/>
    <w:rsid w:val="00C13BF7"/>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3BF7"/>
    <w:rPr>
      <w:rFonts w:ascii="Tahoma" w:hAnsi="Tahoma" w:cs="Tahoma"/>
      <w:sz w:val="16"/>
      <w:szCs w:val="16"/>
    </w:rPr>
  </w:style>
  <w:style w:type="paragraph" w:styleId="TDC2">
    <w:name w:val="toc 2"/>
    <w:basedOn w:val="Normal"/>
    <w:next w:val="Normal"/>
    <w:autoRedefine/>
    <w:uiPriority w:val="39"/>
    <w:unhideWhenUsed/>
    <w:rsid w:val="002F155E"/>
    <w:pPr>
      <w:spacing w:before="120" w:after="120" w:line="240" w:lineRule="auto"/>
      <w:ind w:left="221"/>
    </w:pPr>
    <w:rPr>
      <w:sz w:val="22"/>
    </w:rPr>
  </w:style>
  <w:style w:type="paragraph" w:styleId="TDC1">
    <w:name w:val="toc 1"/>
    <w:basedOn w:val="Normal"/>
    <w:next w:val="Normal"/>
    <w:autoRedefine/>
    <w:uiPriority w:val="39"/>
    <w:unhideWhenUsed/>
    <w:rsid w:val="002F155E"/>
    <w:pPr>
      <w:spacing w:before="120" w:after="120" w:line="240" w:lineRule="auto"/>
    </w:pPr>
    <w:rPr>
      <w:b/>
      <w:sz w:val="22"/>
    </w:rPr>
  </w:style>
  <w:style w:type="paragraph" w:styleId="TDC3">
    <w:name w:val="toc 3"/>
    <w:basedOn w:val="Normal"/>
    <w:next w:val="Normal"/>
    <w:autoRedefine/>
    <w:uiPriority w:val="39"/>
    <w:unhideWhenUsed/>
    <w:rsid w:val="002F155E"/>
    <w:pPr>
      <w:spacing w:before="120" w:after="0" w:line="240" w:lineRule="auto"/>
      <w:ind w:left="442"/>
    </w:pPr>
    <w:rPr>
      <w:sz w:val="18"/>
    </w:rPr>
  </w:style>
  <w:style w:type="character" w:styleId="Hipervnculo">
    <w:name w:val="Hyperlink"/>
    <w:basedOn w:val="Fuentedeprrafopredeter"/>
    <w:uiPriority w:val="99"/>
    <w:unhideWhenUsed/>
    <w:rsid w:val="00FA05C7"/>
    <w:rPr>
      <w:color w:val="0000FF" w:themeColor="hyperlink"/>
      <w:u w:val="single"/>
    </w:rPr>
  </w:style>
  <w:style w:type="paragraph" w:styleId="Textonotapie">
    <w:name w:val="footnote text"/>
    <w:aliases w:val="fn,Car,Texto nota pie Car Car Car,FOOTNOTES,single space,Footnote Text Char Char Char,Footnote Text1 Char,Footnote Text2,Footnote Text Char Char Char1 Char,Footnote Text Char Char Char1,ft,ADB,ADB Car,Footnote Text Char Char Char Car"/>
    <w:basedOn w:val="Normal"/>
    <w:link w:val="TextonotapieCar"/>
    <w:uiPriority w:val="99"/>
    <w:unhideWhenUsed/>
    <w:rsid w:val="00FA05C7"/>
    <w:pPr>
      <w:spacing w:after="0"/>
    </w:pPr>
  </w:style>
  <w:style w:type="character" w:customStyle="1" w:styleId="TextonotapieCar">
    <w:name w:val="Texto nota pie Car"/>
    <w:aliases w:val="fn Car,Car Car,Texto nota pie Car Car Car Car,FOOTNOTES Car,single space Car,Footnote Text Char Char Char Car1,Footnote Text1 Char Car,Footnote Text2 Car,Footnote Text Char Char Char1 Char Car,Footnote Text Char Char Char1 Car,ft Car"/>
    <w:basedOn w:val="Fuentedeprrafopredeter"/>
    <w:link w:val="Textonotapie"/>
    <w:uiPriority w:val="99"/>
    <w:rsid w:val="00FA05C7"/>
    <w:rPr>
      <w:sz w:val="20"/>
    </w:rPr>
  </w:style>
  <w:style w:type="character" w:styleId="Refdenotaalpie">
    <w:name w:val="footnote reference"/>
    <w:aliases w:val="Ref. de nota al pie.,Fußnotenzeichen DISS,ftref,Times 10 Point, Exposant 3 Point,Footnote symbol,Footnote reference number,Exposant 3 Point,EN Footnote Reference,note TESI,Footnote Reference Number,Footnote Reference_LVL6,fr"/>
    <w:basedOn w:val="Fuentedeprrafopredeter"/>
    <w:link w:val="BVIfnr"/>
    <w:uiPriority w:val="99"/>
    <w:unhideWhenUsed/>
    <w:rsid w:val="00FA05C7"/>
    <w:rPr>
      <w:vertAlign w:val="superscript"/>
    </w:rPr>
  </w:style>
  <w:style w:type="character" w:customStyle="1" w:styleId="Ttulo1Car">
    <w:name w:val="Título 1 Car"/>
    <w:basedOn w:val="Fuentedeprrafopredeter"/>
    <w:link w:val="Ttulo1"/>
    <w:rsid w:val="007E21B9"/>
    <w:rPr>
      <w:b/>
      <w:bCs/>
      <w:caps/>
      <w:color w:val="FFFFFF" w:themeColor="background1"/>
      <w:spacing w:val="15"/>
      <w:shd w:val="clear" w:color="auto" w:fill="4F81BD" w:themeFill="accent1"/>
    </w:rPr>
  </w:style>
  <w:style w:type="character" w:customStyle="1" w:styleId="Ttulo2Car">
    <w:name w:val="Título 2 Car"/>
    <w:basedOn w:val="Fuentedeprrafopredeter"/>
    <w:link w:val="Ttulo2"/>
    <w:rsid w:val="007E21B9"/>
    <w:rPr>
      <w:caps/>
      <w:spacing w:val="15"/>
      <w:shd w:val="clear" w:color="auto" w:fill="DBE5F1" w:themeFill="accent1" w:themeFillTint="33"/>
    </w:rPr>
  </w:style>
  <w:style w:type="character" w:customStyle="1" w:styleId="Ttulo3Car">
    <w:name w:val="Título 3 Car"/>
    <w:basedOn w:val="Fuentedeprrafopredeter"/>
    <w:link w:val="Ttulo3"/>
    <w:rsid w:val="00A31492"/>
    <w:rPr>
      <w:rFonts w:ascii="Verdana" w:hAnsi="Verdana"/>
      <w:caps/>
      <w:color w:val="243F60" w:themeColor="accent1" w:themeShade="7F"/>
      <w:spacing w:val="15"/>
    </w:rPr>
  </w:style>
  <w:style w:type="character" w:customStyle="1" w:styleId="Ttulo4Car">
    <w:name w:val="Título 4 Car"/>
    <w:basedOn w:val="Fuentedeprrafopredeter"/>
    <w:link w:val="Ttulo4"/>
    <w:uiPriority w:val="9"/>
    <w:rsid w:val="007E21B9"/>
    <w:rPr>
      <w:caps/>
      <w:color w:val="365F91" w:themeColor="accent1" w:themeShade="BF"/>
      <w:spacing w:val="10"/>
    </w:rPr>
  </w:style>
  <w:style w:type="character" w:customStyle="1" w:styleId="Ttulo5Car">
    <w:name w:val="Título 5 Car"/>
    <w:basedOn w:val="Fuentedeprrafopredeter"/>
    <w:link w:val="Ttulo5"/>
    <w:uiPriority w:val="9"/>
    <w:rsid w:val="007E21B9"/>
    <w:rPr>
      <w:caps/>
      <w:color w:val="365F91" w:themeColor="accent1" w:themeShade="BF"/>
      <w:spacing w:val="10"/>
    </w:rPr>
  </w:style>
  <w:style w:type="character" w:customStyle="1" w:styleId="Ttulo6Car">
    <w:name w:val="Título 6 Car"/>
    <w:basedOn w:val="Fuentedeprrafopredeter"/>
    <w:link w:val="Ttulo6"/>
    <w:uiPriority w:val="9"/>
    <w:rsid w:val="007E21B9"/>
    <w:rPr>
      <w:caps/>
      <w:color w:val="365F91" w:themeColor="accent1" w:themeShade="BF"/>
      <w:spacing w:val="10"/>
    </w:rPr>
  </w:style>
  <w:style w:type="character" w:customStyle="1" w:styleId="Ttulo7Car">
    <w:name w:val="Título 7 Car"/>
    <w:basedOn w:val="Fuentedeprrafopredeter"/>
    <w:link w:val="Ttulo7"/>
    <w:uiPriority w:val="9"/>
    <w:semiHidden/>
    <w:rsid w:val="007E21B9"/>
    <w:rPr>
      <w:caps/>
      <w:color w:val="365F91" w:themeColor="accent1" w:themeShade="BF"/>
      <w:spacing w:val="10"/>
    </w:rPr>
  </w:style>
  <w:style w:type="character" w:customStyle="1" w:styleId="Ttulo8Car">
    <w:name w:val="Título 8 Car"/>
    <w:basedOn w:val="Fuentedeprrafopredeter"/>
    <w:link w:val="Ttulo8"/>
    <w:uiPriority w:val="9"/>
    <w:semiHidden/>
    <w:rsid w:val="007E21B9"/>
    <w:rPr>
      <w:caps/>
      <w:spacing w:val="10"/>
      <w:sz w:val="18"/>
      <w:szCs w:val="18"/>
    </w:rPr>
  </w:style>
  <w:style w:type="character" w:customStyle="1" w:styleId="Ttulo9Car">
    <w:name w:val="Título 9 Car"/>
    <w:basedOn w:val="Fuentedeprrafopredeter"/>
    <w:link w:val="Ttulo9"/>
    <w:uiPriority w:val="9"/>
    <w:semiHidden/>
    <w:rsid w:val="007E21B9"/>
    <w:rPr>
      <w:i/>
      <w:caps/>
      <w:spacing w:val="10"/>
      <w:sz w:val="18"/>
      <w:szCs w:val="18"/>
    </w:rPr>
  </w:style>
  <w:style w:type="paragraph" w:styleId="Epgrafe">
    <w:name w:val="caption"/>
    <w:basedOn w:val="Normal"/>
    <w:next w:val="Normal"/>
    <w:uiPriority w:val="35"/>
    <w:unhideWhenUsed/>
    <w:qFormat/>
    <w:rsid w:val="007E21B9"/>
    <w:rPr>
      <w:b/>
      <w:bCs/>
      <w:color w:val="365F91" w:themeColor="accent1" w:themeShade="BF"/>
      <w:sz w:val="16"/>
      <w:szCs w:val="16"/>
    </w:rPr>
  </w:style>
  <w:style w:type="character" w:customStyle="1" w:styleId="TtuloCar">
    <w:name w:val="Título Car"/>
    <w:basedOn w:val="Fuentedeprrafopredeter"/>
    <w:link w:val="Ttulo"/>
    <w:rsid w:val="007E21B9"/>
    <w:rPr>
      <w:caps/>
      <w:color w:val="4F81BD" w:themeColor="accent1"/>
      <w:spacing w:val="10"/>
      <w:kern w:val="28"/>
      <w:sz w:val="52"/>
      <w:szCs w:val="52"/>
    </w:rPr>
  </w:style>
  <w:style w:type="character" w:customStyle="1" w:styleId="SubttuloCar">
    <w:name w:val="Subtítulo Car"/>
    <w:basedOn w:val="Fuentedeprrafopredeter"/>
    <w:link w:val="Subttulo"/>
    <w:rsid w:val="007E21B9"/>
    <w:rPr>
      <w:caps/>
      <w:color w:val="595959" w:themeColor="text1" w:themeTint="A6"/>
      <w:spacing w:val="10"/>
      <w:sz w:val="24"/>
      <w:szCs w:val="24"/>
    </w:rPr>
  </w:style>
  <w:style w:type="character" w:styleId="Textoennegrita">
    <w:name w:val="Strong"/>
    <w:uiPriority w:val="22"/>
    <w:qFormat/>
    <w:rsid w:val="007E21B9"/>
    <w:rPr>
      <w:b/>
      <w:bCs/>
    </w:rPr>
  </w:style>
  <w:style w:type="character" w:styleId="nfasis">
    <w:name w:val="Emphasis"/>
    <w:uiPriority w:val="20"/>
    <w:qFormat/>
    <w:rsid w:val="007E21B9"/>
    <w:rPr>
      <w:caps/>
      <w:color w:val="243F60" w:themeColor="accent1" w:themeShade="7F"/>
      <w:spacing w:val="5"/>
    </w:rPr>
  </w:style>
  <w:style w:type="paragraph" w:styleId="Sinespaciado">
    <w:name w:val="No Spacing"/>
    <w:basedOn w:val="Normal"/>
    <w:link w:val="SinespaciadoCar"/>
    <w:uiPriority w:val="1"/>
    <w:qFormat/>
    <w:rsid w:val="007E21B9"/>
    <w:pPr>
      <w:spacing w:before="0" w:after="0" w:line="240" w:lineRule="auto"/>
    </w:pPr>
  </w:style>
  <w:style w:type="paragraph" w:styleId="Prrafodelista">
    <w:name w:val="List Paragraph"/>
    <w:basedOn w:val="Normal"/>
    <w:uiPriority w:val="34"/>
    <w:qFormat/>
    <w:rsid w:val="007E21B9"/>
    <w:pPr>
      <w:ind w:left="720"/>
      <w:contextualSpacing/>
    </w:pPr>
  </w:style>
  <w:style w:type="paragraph" w:styleId="Cita">
    <w:name w:val="Quote"/>
    <w:basedOn w:val="Normal"/>
    <w:next w:val="Normal"/>
    <w:link w:val="CitaCar"/>
    <w:uiPriority w:val="29"/>
    <w:qFormat/>
    <w:rsid w:val="007E21B9"/>
    <w:rPr>
      <w:i/>
      <w:iCs/>
    </w:rPr>
  </w:style>
  <w:style w:type="character" w:customStyle="1" w:styleId="CitaCar">
    <w:name w:val="Cita Car"/>
    <w:basedOn w:val="Fuentedeprrafopredeter"/>
    <w:link w:val="Cita"/>
    <w:uiPriority w:val="29"/>
    <w:rsid w:val="007E21B9"/>
    <w:rPr>
      <w:i/>
      <w:iCs/>
      <w:sz w:val="20"/>
      <w:szCs w:val="20"/>
    </w:rPr>
  </w:style>
  <w:style w:type="paragraph" w:styleId="Citadestacada">
    <w:name w:val="Intense Quote"/>
    <w:basedOn w:val="Normal"/>
    <w:next w:val="Normal"/>
    <w:link w:val="CitadestacadaCar"/>
    <w:uiPriority w:val="30"/>
    <w:qFormat/>
    <w:rsid w:val="007E21B9"/>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CitadestacadaCar">
    <w:name w:val="Cita destacada Car"/>
    <w:basedOn w:val="Fuentedeprrafopredeter"/>
    <w:link w:val="Citadestacada"/>
    <w:uiPriority w:val="30"/>
    <w:rsid w:val="007E21B9"/>
    <w:rPr>
      <w:i/>
      <w:iCs/>
      <w:color w:val="4F81BD" w:themeColor="accent1"/>
      <w:sz w:val="20"/>
      <w:szCs w:val="20"/>
    </w:rPr>
  </w:style>
  <w:style w:type="character" w:styleId="nfasissutil">
    <w:name w:val="Subtle Emphasis"/>
    <w:uiPriority w:val="19"/>
    <w:qFormat/>
    <w:rsid w:val="007E21B9"/>
    <w:rPr>
      <w:i/>
      <w:iCs/>
      <w:color w:val="243F60" w:themeColor="accent1" w:themeShade="7F"/>
    </w:rPr>
  </w:style>
  <w:style w:type="character" w:styleId="nfasisintenso">
    <w:name w:val="Intense Emphasis"/>
    <w:uiPriority w:val="21"/>
    <w:qFormat/>
    <w:rsid w:val="007E21B9"/>
    <w:rPr>
      <w:b/>
      <w:bCs/>
      <w:caps/>
      <w:color w:val="243F60" w:themeColor="accent1" w:themeShade="7F"/>
      <w:spacing w:val="10"/>
    </w:rPr>
  </w:style>
  <w:style w:type="character" w:styleId="Referenciasutil">
    <w:name w:val="Subtle Reference"/>
    <w:uiPriority w:val="31"/>
    <w:qFormat/>
    <w:rsid w:val="007E21B9"/>
    <w:rPr>
      <w:b/>
      <w:bCs/>
      <w:color w:val="4F81BD" w:themeColor="accent1"/>
    </w:rPr>
  </w:style>
  <w:style w:type="character" w:styleId="Referenciaintensa">
    <w:name w:val="Intense Reference"/>
    <w:uiPriority w:val="32"/>
    <w:qFormat/>
    <w:rsid w:val="007E21B9"/>
    <w:rPr>
      <w:b/>
      <w:bCs/>
      <w:i/>
      <w:iCs/>
      <w:caps/>
      <w:color w:val="4F81BD" w:themeColor="accent1"/>
    </w:rPr>
  </w:style>
  <w:style w:type="character" w:styleId="Ttulodellibro">
    <w:name w:val="Book Title"/>
    <w:uiPriority w:val="33"/>
    <w:qFormat/>
    <w:rsid w:val="007E21B9"/>
    <w:rPr>
      <w:b/>
      <w:bCs/>
      <w:i/>
      <w:iCs/>
      <w:spacing w:val="9"/>
    </w:rPr>
  </w:style>
  <w:style w:type="paragraph" w:styleId="TtulodeTDC">
    <w:name w:val="TOC Heading"/>
    <w:basedOn w:val="Ttulo1"/>
    <w:next w:val="Normal"/>
    <w:uiPriority w:val="39"/>
    <w:semiHidden/>
    <w:unhideWhenUsed/>
    <w:qFormat/>
    <w:rsid w:val="007E21B9"/>
    <w:pPr>
      <w:outlineLvl w:val="9"/>
    </w:pPr>
  </w:style>
  <w:style w:type="character" w:customStyle="1" w:styleId="SinespaciadoCar">
    <w:name w:val="Sin espaciado Car"/>
    <w:basedOn w:val="Fuentedeprrafopredeter"/>
    <w:link w:val="Sinespaciado"/>
    <w:uiPriority w:val="1"/>
    <w:rsid w:val="007E21B9"/>
    <w:rPr>
      <w:sz w:val="20"/>
      <w:szCs w:val="20"/>
    </w:rPr>
  </w:style>
  <w:style w:type="character" w:customStyle="1" w:styleId="FootnoteCharacters">
    <w:name w:val="Footnote Characters"/>
    <w:rsid w:val="00BC73C1"/>
  </w:style>
  <w:style w:type="paragraph" w:styleId="Textoindependiente">
    <w:name w:val="Body Text"/>
    <w:basedOn w:val="Normal"/>
    <w:link w:val="TextoindependienteCar"/>
    <w:rsid w:val="00BC73C1"/>
    <w:pPr>
      <w:widowControl w:val="0"/>
      <w:suppressAutoHyphens/>
      <w:spacing w:before="0" w:after="140" w:line="288" w:lineRule="auto"/>
    </w:pPr>
    <w:rPr>
      <w:rFonts w:ascii="Arial" w:eastAsia="DejaVu Sans" w:hAnsi="Arial" w:cs="Arial"/>
      <w:kern w:val="1"/>
      <w:lang w:val="es-ES"/>
    </w:rPr>
  </w:style>
  <w:style w:type="character" w:customStyle="1" w:styleId="TextoindependienteCar">
    <w:name w:val="Texto independiente Car"/>
    <w:basedOn w:val="Fuentedeprrafopredeter"/>
    <w:link w:val="Textoindependiente"/>
    <w:rsid w:val="00BC73C1"/>
    <w:rPr>
      <w:rFonts w:ascii="Arial" w:eastAsia="DejaVu Sans" w:hAnsi="Arial" w:cs="Arial"/>
      <w:kern w:val="1"/>
      <w:szCs w:val="24"/>
      <w:lang w:val="es-ES" w:bidi="ar-SA"/>
    </w:rPr>
  </w:style>
  <w:style w:type="paragraph" w:customStyle="1" w:styleId="Normal11">
    <w:name w:val="Normal11"/>
    <w:link w:val="Normal1Char"/>
    <w:rsid w:val="00A67AC1"/>
  </w:style>
  <w:style w:type="character" w:styleId="Hipervnculovisitado">
    <w:name w:val="FollowedHyperlink"/>
    <w:basedOn w:val="Fuentedeprrafopredeter"/>
    <w:uiPriority w:val="99"/>
    <w:semiHidden/>
    <w:unhideWhenUsed/>
    <w:rsid w:val="001108A4"/>
    <w:rPr>
      <w:color w:val="800080" w:themeColor="followedHyperlink"/>
      <w:u w:val="single"/>
    </w:rPr>
  </w:style>
  <w:style w:type="paragraph" w:customStyle="1" w:styleId="Ttulo2-nomostrarenTOC">
    <w:name w:val="Título2-no mostrar en TOC"/>
    <w:basedOn w:val="Ttulo2"/>
    <w:link w:val="Ttulo2-nomostrarenTOCCar"/>
    <w:qFormat/>
    <w:rsid w:val="001108A4"/>
  </w:style>
  <w:style w:type="character" w:customStyle="1" w:styleId="Ttulo2-nomostrarenTOCCar">
    <w:name w:val="Título2-no mostrar en TOC Car"/>
    <w:basedOn w:val="Ttulo2Car"/>
    <w:link w:val="Ttulo2-nomostrarenTOC"/>
    <w:rsid w:val="001108A4"/>
    <w:rPr>
      <w:rFonts w:ascii="Verdana" w:hAnsi="Verdana"/>
      <w:caps/>
      <w:spacing w:val="15"/>
      <w:shd w:val="clear" w:color="auto" w:fill="00FF00"/>
    </w:rPr>
  </w:style>
  <w:style w:type="table" w:customStyle="1" w:styleId="TableNormal11">
    <w:name w:val="Table Normal11"/>
    <w:rsid w:val="00F27779"/>
    <w:tblPr>
      <w:tblCellMar>
        <w:top w:w="0" w:type="dxa"/>
        <w:left w:w="0" w:type="dxa"/>
        <w:bottom w:w="0" w:type="dxa"/>
        <w:right w:w="0" w:type="dxa"/>
      </w:tblCellMar>
    </w:tblPr>
  </w:style>
  <w:style w:type="paragraph" w:styleId="Encabezado">
    <w:name w:val="header"/>
    <w:basedOn w:val="Normal"/>
    <w:link w:val="EncabezadoCar"/>
    <w:uiPriority w:val="99"/>
    <w:unhideWhenUsed/>
    <w:rsid w:val="00F2777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27779"/>
    <w:rPr>
      <w:rFonts w:ascii="Verdana" w:hAnsi="Verdana"/>
      <w:szCs w:val="20"/>
    </w:rPr>
  </w:style>
  <w:style w:type="paragraph" w:styleId="Piedepgina">
    <w:name w:val="footer"/>
    <w:basedOn w:val="Normal"/>
    <w:link w:val="PiedepginaCar"/>
    <w:uiPriority w:val="99"/>
    <w:unhideWhenUsed/>
    <w:rsid w:val="00E64BEA"/>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E64BEA"/>
    <w:rPr>
      <w:rFonts w:ascii="Verdana" w:hAnsi="Verdana"/>
      <w:szCs w:val="20"/>
    </w:rPr>
  </w:style>
  <w:style w:type="table" w:styleId="Tablaconcuadrcula">
    <w:name w:val="Table Grid"/>
    <w:basedOn w:val="Tablanormal"/>
    <w:uiPriority w:val="59"/>
    <w:rsid w:val="00B5033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semiHidden/>
    <w:unhideWhenUsed/>
    <w:rsid w:val="00E10239"/>
    <w:pPr>
      <w:ind w:left="283" w:hanging="283"/>
      <w:contextualSpacing/>
    </w:pPr>
  </w:style>
  <w:style w:type="paragraph" w:styleId="Lista2">
    <w:name w:val="List 2"/>
    <w:basedOn w:val="Normal"/>
    <w:uiPriority w:val="99"/>
    <w:semiHidden/>
    <w:unhideWhenUsed/>
    <w:rsid w:val="00E10239"/>
    <w:pPr>
      <w:ind w:left="566" w:hanging="283"/>
      <w:contextualSpacing/>
    </w:pPr>
  </w:style>
  <w:style w:type="paragraph" w:styleId="Lista3">
    <w:name w:val="List 3"/>
    <w:basedOn w:val="Normal"/>
    <w:uiPriority w:val="99"/>
    <w:semiHidden/>
    <w:unhideWhenUsed/>
    <w:rsid w:val="00E10239"/>
    <w:pPr>
      <w:ind w:left="849" w:hanging="283"/>
      <w:contextualSpacing/>
    </w:pPr>
  </w:style>
  <w:style w:type="paragraph" w:styleId="Lista4">
    <w:name w:val="List 4"/>
    <w:basedOn w:val="Normal"/>
    <w:uiPriority w:val="99"/>
    <w:semiHidden/>
    <w:unhideWhenUsed/>
    <w:rsid w:val="00E10239"/>
    <w:pPr>
      <w:ind w:left="1132" w:hanging="283"/>
      <w:contextualSpacing/>
    </w:pPr>
  </w:style>
  <w:style w:type="paragraph" w:styleId="Lista5">
    <w:name w:val="List 5"/>
    <w:basedOn w:val="Normal"/>
    <w:uiPriority w:val="99"/>
    <w:semiHidden/>
    <w:unhideWhenUsed/>
    <w:rsid w:val="00E10239"/>
    <w:pPr>
      <w:ind w:left="1415" w:hanging="283"/>
      <w:contextualSpacing/>
    </w:pPr>
  </w:style>
  <w:style w:type="paragraph" w:styleId="Saludo">
    <w:name w:val="Salutation"/>
    <w:basedOn w:val="Normal"/>
    <w:next w:val="Normal"/>
    <w:link w:val="SaludoCar"/>
    <w:uiPriority w:val="99"/>
    <w:unhideWhenUsed/>
    <w:rsid w:val="00E10239"/>
  </w:style>
  <w:style w:type="character" w:customStyle="1" w:styleId="SaludoCar">
    <w:name w:val="Saludo Car"/>
    <w:basedOn w:val="Fuentedeprrafopredeter"/>
    <w:link w:val="Saludo"/>
    <w:uiPriority w:val="99"/>
    <w:rsid w:val="00E10239"/>
    <w:rPr>
      <w:rFonts w:ascii="Verdana" w:hAnsi="Verdana"/>
      <w:szCs w:val="20"/>
    </w:rPr>
  </w:style>
  <w:style w:type="paragraph" w:styleId="Fecha">
    <w:name w:val="Date"/>
    <w:basedOn w:val="Normal"/>
    <w:next w:val="Normal"/>
    <w:link w:val="FechaCar"/>
    <w:uiPriority w:val="99"/>
    <w:semiHidden/>
    <w:unhideWhenUsed/>
    <w:rsid w:val="00E10239"/>
  </w:style>
  <w:style w:type="character" w:customStyle="1" w:styleId="FechaCar">
    <w:name w:val="Fecha Car"/>
    <w:basedOn w:val="Fuentedeprrafopredeter"/>
    <w:link w:val="Fecha"/>
    <w:uiPriority w:val="99"/>
    <w:semiHidden/>
    <w:rsid w:val="00E10239"/>
    <w:rPr>
      <w:rFonts w:ascii="Verdana" w:hAnsi="Verdana"/>
      <w:szCs w:val="20"/>
    </w:rPr>
  </w:style>
  <w:style w:type="paragraph" w:styleId="Listaconvietas3">
    <w:name w:val="List Bullet 3"/>
    <w:basedOn w:val="Normal"/>
    <w:uiPriority w:val="99"/>
    <w:semiHidden/>
    <w:unhideWhenUsed/>
    <w:rsid w:val="00E10239"/>
    <w:pPr>
      <w:numPr>
        <w:numId w:val="13"/>
      </w:numPr>
      <w:contextualSpacing/>
    </w:pPr>
  </w:style>
  <w:style w:type="paragraph" w:styleId="Continuarlista">
    <w:name w:val="List Continue"/>
    <w:basedOn w:val="Normal"/>
    <w:uiPriority w:val="99"/>
    <w:unhideWhenUsed/>
    <w:rsid w:val="00E10239"/>
    <w:pPr>
      <w:spacing w:after="120"/>
      <w:ind w:left="283"/>
      <w:contextualSpacing/>
    </w:pPr>
  </w:style>
  <w:style w:type="paragraph" w:customStyle="1" w:styleId="Lneadeasunto">
    <w:name w:val="Línea de asunto"/>
    <w:basedOn w:val="Normal"/>
    <w:rsid w:val="00E10239"/>
  </w:style>
  <w:style w:type="paragraph" w:customStyle="1" w:styleId="Infodocumentosadjuntos">
    <w:name w:val="Info documentos adjuntos"/>
    <w:basedOn w:val="Normal"/>
    <w:rsid w:val="00E10239"/>
  </w:style>
  <w:style w:type="paragraph" w:styleId="Sangradetextonormal">
    <w:name w:val="Body Text Indent"/>
    <w:basedOn w:val="Normal"/>
    <w:link w:val="SangradetextonormalCar"/>
    <w:uiPriority w:val="99"/>
    <w:semiHidden/>
    <w:unhideWhenUsed/>
    <w:rsid w:val="00E10239"/>
    <w:pPr>
      <w:spacing w:after="120"/>
      <w:ind w:left="283"/>
    </w:pPr>
  </w:style>
  <w:style w:type="character" w:customStyle="1" w:styleId="SangradetextonormalCar">
    <w:name w:val="Sangría de texto normal Car"/>
    <w:basedOn w:val="Fuentedeprrafopredeter"/>
    <w:link w:val="Sangradetextonormal"/>
    <w:uiPriority w:val="99"/>
    <w:semiHidden/>
    <w:rsid w:val="00E10239"/>
    <w:rPr>
      <w:rFonts w:ascii="Verdana" w:hAnsi="Verdana"/>
      <w:szCs w:val="20"/>
    </w:rPr>
  </w:style>
  <w:style w:type="paragraph" w:styleId="Textoindependienteprimerasangra2">
    <w:name w:val="Body Text First Indent 2"/>
    <w:basedOn w:val="Sangradetextonormal"/>
    <w:link w:val="Textoindependienteprimerasangra2Car"/>
    <w:uiPriority w:val="99"/>
    <w:semiHidden/>
    <w:unhideWhenUsed/>
    <w:rsid w:val="00E1023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E10239"/>
    <w:rPr>
      <w:rFonts w:ascii="Verdana" w:hAnsi="Verdana"/>
      <w:szCs w:val="20"/>
    </w:rPr>
  </w:style>
  <w:style w:type="paragraph" w:customStyle="1" w:styleId="Titulo1">
    <w:name w:val="Titulo 1"/>
    <w:basedOn w:val="Ttulo"/>
    <w:link w:val="Titulo1Car"/>
    <w:qFormat/>
    <w:rsid w:val="00BF2881"/>
    <w:pPr>
      <w:pBdr>
        <w:bottom w:val="single" w:sz="8" w:space="4" w:color="4F81BD" w:themeColor="accent1"/>
      </w:pBdr>
      <w:spacing w:before="0" w:after="300" w:line="240" w:lineRule="auto"/>
      <w:contextualSpacing/>
      <w:jc w:val="left"/>
    </w:pPr>
    <w:rPr>
      <w:rFonts w:asciiTheme="majorHAnsi" w:eastAsiaTheme="majorEastAsia" w:hAnsiTheme="majorHAnsi" w:cstheme="majorBidi"/>
      <w:caps w:val="0"/>
      <w:color w:val="17365D" w:themeColor="text2" w:themeShade="BF"/>
      <w:spacing w:val="5"/>
    </w:rPr>
  </w:style>
  <w:style w:type="character" w:customStyle="1" w:styleId="Titulo1Car">
    <w:name w:val="Titulo 1 Car"/>
    <w:link w:val="Titulo1"/>
    <w:rsid w:val="00BF2881"/>
    <w:rPr>
      <w:rFonts w:asciiTheme="majorHAnsi" w:eastAsiaTheme="majorEastAsia" w:hAnsiTheme="majorHAnsi" w:cstheme="majorBidi"/>
      <w:color w:val="17365D" w:themeColor="text2" w:themeShade="BF"/>
      <w:spacing w:val="5"/>
      <w:kern w:val="28"/>
      <w:sz w:val="52"/>
      <w:szCs w:val="52"/>
      <w:lang w:bidi="ar-SA"/>
    </w:rPr>
  </w:style>
  <w:style w:type="paragraph" w:customStyle="1" w:styleId="BVIfnr">
    <w:name w:val="BVI fnr"/>
    <w:aliases w:val=" BVI fnr Car Car,BVI fnr Car, BVI fnr Car Car Car Car Char"/>
    <w:basedOn w:val="Normal"/>
    <w:link w:val="Refdenotaalpie"/>
    <w:rsid w:val="008842CF"/>
    <w:pPr>
      <w:spacing w:before="0" w:after="160" w:line="240" w:lineRule="exact"/>
      <w:jc w:val="left"/>
    </w:pPr>
    <w:rPr>
      <w:rFonts w:asciiTheme="minorHAnsi" w:hAnsiTheme="minorHAnsi"/>
      <w:sz w:val="22"/>
      <w:szCs w:val="22"/>
      <w:vertAlign w:val="superscript"/>
    </w:rPr>
  </w:style>
  <w:style w:type="paragraph" w:styleId="NormalWeb">
    <w:name w:val="Normal (Web)"/>
    <w:basedOn w:val="Normal"/>
    <w:uiPriority w:val="99"/>
    <w:semiHidden/>
    <w:unhideWhenUsed/>
    <w:rsid w:val="00EA4BF5"/>
    <w:pPr>
      <w:spacing w:before="100" w:beforeAutospacing="1" w:after="100" w:afterAutospacing="1" w:line="240" w:lineRule="auto"/>
      <w:jc w:val="left"/>
    </w:pPr>
    <w:rPr>
      <w:rFonts w:ascii="Times New Roman" w:eastAsia="Times New Roman" w:hAnsi="Times New Roman" w:cs="Times New Roman"/>
    </w:rPr>
  </w:style>
  <w:style w:type="paragraph" w:customStyle="1" w:styleId="Normal2">
    <w:name w:val="Normal2"/>
    <w:rsid w:val="00697F67"/>
    <w:pPr>
      <w:widowControl w:val="0"/>
      <w:spacing w:before="0" w:line="240" w:lineRule="auto"/>
      <w:jc w:val="both"/>
    </w:pPr>
    <w:rPr>
      <w:rFonts w:ascii="Arial" w:eastAsia="Arial" w:hAnsi="Arial" w:cs="Arial"/>
      <w:color w:val="000000"/>
      <w:szCs w:val="20"/>
      <w:lang w:val="es-PY" w:eastAsia="es-PY"/>
    </w:rPr>
  </w:style>
  <w:style w:type="paragraph" w:styleId="Textonotaalfinal">
    <w:name w:val="endnote text"/>
    <w:basedOn w:val="Normal"/>
    <w:link w:val="TextonotaalfinalCar"/>
    <w:uiPriority w:val="99"/>
    <w:semiHidden/>
    <w:unhideWhenUsed/>
    <w:rsid w:val="0016537D"/>
    <w:pPr>
      <w:spacing w:before="0" w:after="0" w:line="240" w:lineRule="auto"/>
    </w:pPr>
    <w:rPr>
      <w:sz w:val="20"/>
    </w:rPr>
  </w:style>
  <w:style w:type="character" w:customStyle="1" w:styleId="TextonotaalfinalCar">
    <w:name w:val="Texto nota al final Car"/>
    <w:basedOn w:val="Fuentedeprrafopredeter"/>
    <w:link w:val="Textonotaalfinal"/>
    <w:uiPriority w:val="99"/>
    <w:semiHidden/>
    <w:rsid w:val="0016537D"/>
    <w:rPr>
      <w:rFonts w:ascii="Verdana" w:hAnsi="Verdana"/>
      <w:sz w:val="20"/>
      <w:szCs w:val="20"/>
    </w:rPr>
  </w:style>
  <w:style w:type="character" w:styleId="Refdenotaalfinal">
    <w:name w:val="endnote reference"/>
    <w:basedOn w:val="Fuentedeprrafopredeter"/>
    <w:uiPriority w:val="99"/>
    <w:semiHidden/>
    <w:unhideWhenUsed/>
    <w:rsid w:val="0016537D"/>
    <w:rPr>
      <w:vertAlign w:val="superscript"/>
    </w:rPr>
  </w:style>
  <w:style w:type="paragraph" w:customStyle="1" w:styleId="Heading4-bold">
    <w:name w:val="Heading 4 - bold"/>
    <w:basedOn w:val="Normal11"/>
    <w:next w:val="Normal"/>
    <w:link w:val="Heading4-boldChar"/>
    <w:qFormat/>
    <w:rsid w:val="00DB0905"/>
    <w:pPr>
      <w:outlineLvl w:val="3"/>
    </w:pPr>
    <w:rPr>
      <w:b/>
      <w:lang w:val="es-PY"/>
    </w:rPr>
  </w:style>
  <w:style w:type="paragraph" w:styleId="TDC4">
    <w:name w:val="toc 4"/>
    <w:basedOn w:val="Normal"/>
    <w:next w:val="Normal"/>
    <w:autoRedefine/>
    <w:uiPriority w:val="39"/>
    <w:unhideWhenUsed/>
    <w:rsid w:val="002F155E"/>
    <w:pPr>
      <w:spacing w:before="0" w:after="0" w:line="240" w:lineRule="auto"/>
      <w:ind w:left="720"/>
    </w:pPr>
    <w:rPr>
      <w:sz w:val="18"/>
    </w:rPr>
  </w:style>
  <w:style w:type="character" w:customStyle="1" w:styleId="Normal1Char">
    <w:name w:val="Normal1 Char"/>
    <w:basedOn w:val="Fuentedeprrafopredeter"/>
    <w:link w:val="Normal11"/>
    <w:rsid w:val="002410C8"/>
  </w:style>
  <w:style w:type="character" w:customStyle="1" w:styleId="Heading4-boldChar">
    <w:name w:val="Heading 4 - bold Char"/>
    <w:basedOn w:val="Normal1Char"/>
    <w:link w:val="Heading4-bold"/>
    <w:rsid w:val="00DB0905"/>
    <w:rPr>
      <w:b/>
      <w:lang w:val="es-PY"/>
    </w:rPr>
  </w:style>
  <w:style w:type="paragraph" w:customStyle="1" w:styleId="Heading5-bold">
    <w:name w:val="Heading 5 - bold"/>
    <w:basedOn w:val="Heading4-bold"/>
    <w:link w:val="Heading5-boldChar"/>
    <w:qFormat/>
    <w:rsid w:val="00DB0905"/>
    <w:pPr>
      <w:outlineLvl w:val="4"/>
    </w:pPr>
  </w:style>
  <w:style w:type="paragraph" w:styleId="TDC5">
    <w:name w:val="toc 5"/>
    <w:basedOn w:val="Normal"/>
    <w:next w:val="Normal"/>
    <w:autoRedefine/>
    <w:uiPriority w:val="39"/>
    <w:unhideWhenUsed/>
    <w:rsid w:val="002F155E"/>
    <w:pPr>
      <w:spacing w:before="0" w:after="0" w:line="240" w:lineRule="auto"/>
      <w:ind w:left="958"/>
    </w:pPr>
    <w:rPr>
      <w:sz w:val="18"/>
    </w:rPr>
  </w:style>
  <w:style w:type="character" w:customStyle="1" w:styleId="Heading5-boldChar">
    <w:name w:val="Heading 5 - bold Char"/>
    <w:basedOn w:val="Heading4-boldChar"/>
    <w:link w:val="Heading5-bold"/>
    <w:rsid w:val="00DB0905"/>
    <w:rPr>
      <w:b/>
      <w:lang w:val="es-PY"/>
    </w:rPr>
  </w:style>
  <w:style w:type="paragraph" w:styleId="TDC6">
    <w:name w:val="toc 6"/>
    <w:basedOn w:val="Normal"/>
    <w:next w:val="Normal"/>
    <w:autoRedefine/>
    <w:uiPriority w:val="39"/>
    <w:unhideWhenUsed/>
    <w:rsid w:val="0063073A"/>
    <w:pPr>
      <w:spacing w:before="0" w:after="100" w:line="259" w:lineRule="auto"/>
      <w:ind w:left="1100"/>
      <w:jc w:val="left"/>
    </w:pPr>
    <w:rPr>
      <w:rFonts w:asciiTheme="minorHAnsi" w:hAnsiTheme="minorHAnsi"/>
      <w:sz w:val="22"/>
      <w:szCs w:val="22"/>
      <w:lang w:val="en-GB" w:eastAsia="en-GB"/>
    </w:rPr>
  </w:style>
  <w:style w:type="paragraph" w:styleId="TDC7">
    <w:name w:val="toc 7"/>
    <w:basedOn w:val="Normal"/>
    <w:next w:val="Normal"/>
    <w:autoRedefine/>
    <w:uiPriority w:val="39"/>
    <w:unhideWhenUsed/>
    <w:rsid w:val="0063073A"/>
    <w:pPr>
      <w:spacing w:before="0" w:after="100" w:line="259" w:lineRule="auto"/>
      <w:ind w:left="1320"/>
      <w:jc w:val="left"/>
    </w:pPr>
    <w:rPr>
      <w:rFonts w:asciiTheme="minorHAnsi" w:hAnsiTheme="minorHAnsi"/>
      <w:sz w:val="22"/>
      <w:szCs w:val="22"/>
      <w:lang w:val="en-GB" w:eastAsia="en-GB"/>
    </w:rPr>
  </w:style>
  <w:style w:type="paragraph" w:styleId="TDC8">
    <w:name w:val="toc 8"/>
    <w:basedOn w:val="Normal"/>
    <w:next w:val="Normal"/>
    <w:autoRedefine/>
    <w:uiPriority w:val="39"/>
    <w:unhideWhenUsed/>
    <w:rsid w:val="0063073A"/>
    <w:pPr>
      <w:spacing w:before="0" w:after="100" w:line="259" w:lineRule="auto"/>
      <w:ind w:left="1540"/>
      <w:jc w:val="left"/>
    </w:pPr>
    <w:rPr>
      <w:rFonts w:asciiTheme="minorHAnsi" w:hAnsiTheme="minorHAnsi"/>
      <w:sz w:val="22"/>
      <w:szCs w:val="22"/>
      <w:lang w:val="en-GB" w:eastAsia="en-GB"/>
    </w:rPr>
  </w:style>
  <w:style w:type="paragraph" w:styleId="TDC9">
    <w:name w:val="toc 9"/>
    <w:basedOn w:val="Normal"/>
    <w:next w:val="Normal"/>
    <w:autoRedefine/>
    <w:uiPriority w:val="39"/>
    <w:unhideWhenUsed/>
    <w:rsid w:val="0063073A"/>
    <w:pPr>
      <w:spacing w:before="0" w:after="100" w:line="259" w:lineRule="auto"/>
      <w:ind w:left="1760"/>
      <w:jc w:val="left"/>
    </w:pPr>
    <w:rPr>
      <w:rFonts w:asciiTheme="minorHAnsi" w:hAnsiTheme="minorHAnsi"/>
      <w:sz w:val="22"/>
      <w:szCs w:val="22"/>
      <w:lang w:val="en-GB" w:eastAsia="en-GB"/>
    </w:rPr>
  </w:style>
  <w:style w:type="table" w:customStyle="1" w:styleId="GridTable4-Accent11">
    <w:name w:val="Grid Table 4 - Accent 11"/>
    <w:basedOn w:val="Tablanormal"/>
    <w:uiPriority w:val="49"/>
    <w:rsid w:val="008617F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7C6BCA"/>
    <w:pPr>
      <w:autoSpaceDE w:val="0"/>
      <w:autoSpaceDN w:val="0"/>
      <w:adjustRightInd w:val="0"/>
      <w:spacing w:before="0" w:after="0" w:line="240" w:lineRule="auto"/>
    </w:pPr>
    <w:rPr>
      <w:rFonts w:ascii="Calibri" w:hAnsi="Calibri" w:cs="Calibri"/>
      <w:color w:val="00000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EastAsia" w:hAnsi="Verdana" w:cstheme="minorBidi"/>
        <w:sz w:val="24"/>
        <w:szCs w:val="24"/>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8C6"/>
    <w:pPr>
      <w:jc w:val="both"/>
    </w:pPr>
    <w:rPr>
      <w:lang w:val="es-PY"/>
    </w:rPr>
  </w:style>
  <w:style w:type="paragraph" w:styleId="Ttulo1">
    <w:name w:val="heading 1"/>
    <w:basedOn w:val="Normal"/>
    <w:next w:val="Normal"/>
    <w:link w:val="Ttulo1Car"/>
    <w:qFormat/>
    <w:rsid w:val="007E21B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Cs w:val="22"/>
    </w:rPr>
  </w:style>
  <w:style w:type="paragraph" w:styleId="Ttulo2">
    <w:name w:val="heading 2"/>
    <w:basedOn w:val="Normal"/>
    <w:next w:val="Normal"/>
    <w:link w:val="Ttulo2Car"/>
    <w:unhideWhenUsed/>
    <w:qFormat/>
    <w:rsid w:val="007E21B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Cs w:val="22"/>
    </w:rPr>
  </w:style>
  <w:style w:type="paragraph" w:styleId="Ttulo3">
    <w:name w:val="heading 3"/>
    <w:basedOn w:val="Normal"/>
    <w:next w:val="Normal"/>
    <w:link w:val="Ttulo3Car"/>
    <w:unhideWhenUsed/>
    <w:qFormat/>
    <w:rsid w:val="00A31492"/>
    <w:pPr>
      <w:pBdr>
        <w:top w:val="single" w:sz="6" w:space="2" w:color="4F81BD" w:themeColor="accent1"/>
        <w:left w:val="single" w:sz="6" w:space="2" w:color="4F81BD" w:themeColor="accent1"/>
      </w:pBdr>
      <w:spacing w:before="300" w:after="120"/>
      <w:outlineLvl w:val="2"/>
    </w:pPr>
    <w:rPr>
      <w:caps/>
      <w:color w:val="243F60" w:themeColor="accent1" w:themeShade="7F"/>
      <w:spacing w:val="15"/>
      <w:szCs w:val="22"/>
    </w:rPr>
  </w:style>
  <w:style w:type="paragraph" w:styleId="Ttulo4">
    <w:name w:val="heading 4"/>
    <w:basedOn w:val="Normal"/>
    <w:next w:val="Normal"/>
    <w:link w:val="Ttulo4Car"/>
    <w:uiPriority w:val="9"/>
    <w:unhideWhenUsed/>
    <w:qFormat/>
    <w:rsid w:val="007E21B9"/>
    <w:pPr>
      <w:pBdr>
        <w:top w:val="dotted" w:sz="6" w:space="2" w:color="4F81BD" w:themeColor="accent1"/>
        <w:left w:val="dotted" w:sz="6" w:space="2" w:color="4F81BD" w:themeColor="accent1"/>
      </w:pBdr>
      <w:spacing w:before="300" w:after="0"/>
      <w:outlineLvl w:val="3"/>
    </w:pPr>
    <w:rPr>
      <w:caps/>
      <w:color w:val="365F91" w:themeColor="accent1" w:themeShade="BF"/>
      <w:spacing w:val="10"/>
      <w:szCs w:val="22"/>
    </w:rPr>
  </w:style>
  <w:style w:type="paragraph" w:styleId="Ttulo5">
    <w:name w:val="heading 5"/>
    <w:basedOn w:val="Normal"/>
    <w:next w:val="Normal"/>
    <w:link w:val="Ttulo5Car"/>
    <w:uiPriority w:val="9"/>
    <w:unhideWhenUsed/>
    <w:qFormat/>
    <w:rsid w:val="007E21B9"/>
    <w:pPr>
      <w:pBdr>
        <w:bottom w:val="single" w:sz="6" w:space="1" w:color="4F81BD" w:themeColor="accent1"/>
      </w:pBdr>
      <w:spacing w:before="300" w:after="0"/>
      <w:outlineLvl w:val="4"/>
    </w:pPr>
    <w:rPr>
      <w:caps/>
      <w:color w:val="365F91" w:themeColor="accent1" w:themeShade="BF"/>
      <w:spacing w:val="10"/>
      <w:szCs w:val="22"/>
    </w:rPr>
  </w:style>
  <w:style w:type="paragraph" w:styleId="Ttulo6">
    <w:name w:val="heading 6"/>
    <w:basedOn w:val="Normal"/>
    <w:next w:val="Normal"/>
    <w:link w:val="Ttulo6Car"/>
    <w:uiPriority w:val="9"/>
    <w:unhideWhenUsed/>
    <w:qFormat/>
    <w:rsid w:val="007E21B9"/>
    <w:pPr>
      <w:pBdr>
        <w:bottom w:val="dotted" w:sz="6" w:space="1" w:color="4F81BD" w:themeColor="accent1"/>
      </w:pBdr>
      <w:spacing w:before="300" w:after="0"/>
      <w:outlineLvl w:val="5"/>
    </w:pPr>
    <w:rPr>
      <w:caps/>
      <w:color w:val="365F91" w:themeColor="accent1" w:themeShade="BF"/>
      <w:spacing w:val="10"/>
      <w:szCs w:val="22"/>
    </w:rPr>
  </w:style>
  <w:style w:type="paragraph" w:styleId="Ttulo7">
    <w:name w:val="heading 7"/>
    <w:basedOn w:val="Normal"/>
    <w:next w:val="Normal"/>
    <w:link w:val="Ttulo7Car"/>
    <w:uiPriority w:val="9"/>
    <w:semiHidden/>
    <w:unhideWhenUsed/>
    <w:qFormat/>
    <w:rsid w:val="007E21B9"/>
    <w:pPr>
      <w:spacing w:before="300" w:after="0"/>
      <w:outlineLvl w:val="6"/>
    </w:pPr>
    <w:rPr>
      <w:caps/>
      <w:color w:val="365F91" w:themeColor="accent1" w:themeShade="BF"/>
      <w:spacing w:val="10"/>
      <w:szCs w:val="22"/>
    </w:rPr>
  </w:style>
  <w:style w:type="paragraph" w:styleId="Ttulo8">
    <w:name w:val="heading 8"/>
    <w:basedOn w:val="Normal"/>
    <w:next w:val="Normal"/>
    <w:link w:val="Ttulo8Car"/>
    <w:uiPriority w:val="9"/>
    <w:semiHidden/>
    <w:unhideWhenUsed/>
    <w:qFormat/>
    <w:rsid w:val="007E21B9"/>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7E21B9"/>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B26BEF"/>
  </w:style>
  <w:style w:type="table" w:customStyle="1" w:styleId="TableNormal1">
    <w:name w:val="Table Normal1"/>
    <w:rsid w:val="00B26BEF"/>
    <w:tblPr>
      <w:tblCellMar>
        <w:top w:w="0" w:type="dxa"/>
        <w:left w:w="0" w:type="dxa"/>
        <w:bottom w:w="0" w:type="dxa"/>
        <w:right w:w="0" w:type="dxa"/>
      </w:tblCellMar>
    </w:tblPr>
  </w:style>
  <w:style w:type="paragraph" w:styleId="Ttulo">
    <w:name w:val="Title"/>
    <w:basedOn w:val="Normal"/>
    <w:next w:val="Normal"/>
    <w:link w:val="TtuloCar"/>
    <w:qFormat/>
    <w:rsid w:val="007E21B9"/>
    <w:pPr>
      <w:spacing w:before="720"/>
    </w:pPr>
    <w:rPr>
      <w:caps/>
      <w:color w:val="4F81BD" w:themeColor="accent1"/>
      <w:spacing w:val="10"/>
      <w:kern w:val="28"/>
      <w:sz w:val="52"/>
      <w:szCs w:val="52"/>
    </w:rPr>
  </w:style>
  <w:style w:type="paragraph" w:styleId="Subttulo">
    <w:name w:val="Subtitle"/>
    <w:basedOn w:val="Normal"/>
    <w:next w:val="Normal"/>
    <w:link w:val="SubttuloCar"/>
    <w:qFormat/>
    <w:rsid w:val="007E21B9"/>
    <w:pPr>
      <w:spacing w:after="1000" w:line="240" w:lineRule="auto"/>
    </w:pPr>
    <w:rPr>
      <w:caps/>
      <w:color w:val="595959" w:themeColor="text1" w:themeTint="A6"/>
      <w:spacing w:val="10"/>
    </w:rPr>
  </w:style>
  <w:style w:type="table" w:customStyle="1" w:styleId="6">
    <w:name w:val="6"/>
    <w:basedOn w:val="TableNormal1"/>
    <w:rsid w:val="00B26BEF"/>
    <w:tblPr>
      <w:tblStyleRowBandSize w:val="1"/>
      <w:tblStyleColBandSize w:val="1"/>
      <w:tblCellMar>
        <w:top w:w="0" w:type="dxa"/>
        <w:left w:w="0" w:type="dxa"/>
        <w:bottom w:w="0" w:type="dxa"/>
        <w:right w:w="0" w:type="dxa"/>
      </w:tblCellMar>
    </w:tblPr>
  </w:style>
  <w:style w:type="table" w:customStyle="1" w:styleId="5">
    <w:name w:val="5"/>
    <w:basedOn w:val="TableNormal1"/>
    <w:rsid w:val="00B26BEF"/>
    <w:tblPr>
      <w:tblStyleRowBandSize w:val="1"/>
      <w:tblStyleColBandSize w:val="1"/>
      <w:tblCellMar>
        <w:top w:w="0" w:type="dxa"/>
        <w:left w:w="0" w:type="dxa"/>
        <w:bottom w:w="0" w:type="dxa"/>
        <w:right w:w="0" w:type="dxa"/>
      </w:tblCellMar>
    </w:tblPr>
  </w:style>
  <w:style w:type="table" w:customStyle="1" w:styleId="4">
    <w:name w:val="4"/>
    <w:basedOn w:val="TableNormal1"/>
    <w:rsid w:val="00B26BEF"/>
    <w:tblPr>
      <w:tblStyleRowBandSize w:val="1"/>
      <w:tblStyleColBandSize w:val="1"/>
      <w:tblCellMar>
        <w:top w:w="0" w:type="dxa"/>
        <w:left w:w="0" w:type="dxa"/>
        <w:bottom w:w="0" w:type="dxa"/>
        <w:right w:w="0" w:type="dxa"/>
      </w:tblCellMar>
    </w:tblPr>
  </w:style>
  <w:style w:type="table" w:customStyle="1" w:styleId="3">
    <w:name w:val="3"/>
    <w:basedOn w:val="TableNormal1"/>
    <w:rsid w:val="00B26BEF"/>
    <w:tblPr>
      <w:tblStyleRowBandSize w:val="1"/>
      <w:tblStyleColBandSize w:val="1"/>
      <w:tblCellMar>
        <w:top w:w="0" w:type="dxa"/>
        <w:left w:w="0" w:type="dxa"/>
        <w:bottom w:w="0" w:type="dxa"/>
        <w:right w:w="0" w:type="dxa"/>
      </w:tblCellMar>
    </w:tblPr>
  </w:style>
  <w:style w:type="table" w:customStyle="1" w:styleId="2">
    <w:name w:val="2"/>
    <w:basedOn w:val="TableNormal1"/>
    <w:rsid w:val="00B26BEF"/>
    <w:tblPr>
      <w:tblStyleRowBandSize w:val="1"/>
      <w:tblStyleColBandSize w:val="1"/>
      <w:tblCellMar>
        <w:top w:w="0" w:type="dxa"/>
        <w:left w:w="0" w:type="dxa"/>
        <w:bottom w:w="0" w:type="dxa"/>
        <w:right w:w="0" w:type="dxa"/>
      </w:tblCellMar>
    </w:tblPr>
  </w:style>
  <w:style w:type="table" w:customStyle="1" w:styleId="1">
    <w:name w:val="1"/>
    <w:basedOn w:val="TableNormal1"/>
    <w:rsid w:val="00B26BEF"/>
    <w:tblPr>
      <w:tblStyleRowBandSize w:val="1"/>
      <w:tblStyleColBandSize w:val="1"/>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C13BF7"/>
    <w:rPr>
      <w:sz w:val="16"/>
      <w:szCs w:val="16"/>
    </w:rPr>
  </w:style>
  <w:style w:type="paragraph" w:styleId="Textocomentario">
    <w:name w:val="annotation text"/>
    <w:basedOn w:val="Normal"/>
    <w:link w:val="TextocomentarioCar"/>
    <w:uiPriority w:val="99"/>
    <w:unhideWhenUsed/>
    <w:rsid w:val="00C13BF7"/>
  </w:style>
  <w:style w:type="character" w:customStyle="1" w:styleId="TextocomentarioCar">
    <w:name w:val="Texto comentario Car"/>
    <w:basedOn w:val="Fuentedeprrafopredeter"/>
    <w:link w:val="Textocomentario"/>
    <w:uiPriority w:val="99"/>
    <w:rsid w:val="00C13BF7"/>
    <w:rPr>
      <w:sz w:val="20"/>
    </w:rPr>
  </w:style>
  <w:style w:type="paragraph" w:styleId="Asuntodelcomentario">
    <w:name w:val="annotation subject"/>
    <w:basedOn w:val="Textocomentario"/>
    <w:next w:val="Textocomentario"/>
    <w:link w:val="AsuntodelcomentarioCar"/>
    <w:uiPriority w:val="99"/>
    <w:semiHidden/>
    <w:unhideWhenUsed/>
    <w:rsid w:val="00C13BF7"/>
    <w:rPr>
      <w:b/>
      <w:bCs/>
    </w:rPr>
  </w:style>
  <w:style w:type="character" w:customStyle="1" w:styleId="AsuntodelcomentarioCar">
    <w:name w:val="Asunto del comentario Car"/>
    <w:basedOn w:val="TextocomentarioCar"/>
    <w:link w:val="Asuntodelcomentario"/>
    <w:uiPriority w:val="99"/>
    <w:semiHidden/>
    <w:rsid w:val="00C13BF7"/>
    <w:rPr>
      <w:b/>
      <w:bCs/>
      <w:sz w:val="20"/>
    </w:rPr>
  </w:style>
  <w:style w:type="paragraph" w:styleId="Revisin">
    <w:name w:val="Revision"/>
    <w:hidden/>
    <w:uiPriority w:val="99"/>
    <w:semiHidden/>
    <w:rsid w:val="00C13BF7"/>
    <w:pPr>
      <w:spacing w:after="0"/>
    </w:pPr>
  </w:style>
  <w:style w:type="paragraph" w:styleId="Textodeglobo">
    <w:name w:val="Balloon Text"/>
    <w:basedOn w:val="Normal"/>
    <w:link w:val="TextodegloboCar"/>
    <w:uiPriority w:val="99"/>
    <w:semiHidden/>
    <w:unhideWhenUsed/>
    <w:rsid w:val="00C13BF7"/>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3BF7"/>
    <w:rPr>
      <w:rFonts w:ascii="Tahoma" w:hAnsi="Tahoma" w:cs="Tahoma"/>
      <w:sz w:val="16"/>
      <w:szCs w:val="16"/>
    </w:rPr>
  </w:style>
  <w:style w:type="paragraph" w:styleId="TDC2">
    <w:name w:val="toc 2"/>
    <w:basedOn w:val="Normal"/>
    <w:next w:val="Normal"/>
    <w:autoRedefine/>
    <w:uiPriority w:val="39"/>
    <w:unhideWhenUsed/>
    <w:rsid w:val="002F155E"/>
    <w:pPr>
      <w:spacing w:before="120" w:after="120" w:line="240" w:lineRule="auto"/>
      <w:ind w:left="221"/>
    </w:pPr>
    <w:rPr>
      <w:sz w:val="22"/>
    </w:rPr>
  </w:style>
  <w:style w:type="paragraph" w:styleId="TDC1">
    <w:name w:val="toc 1"/>
    <w:basedOn w:val="Normal"/>
    <w:next w:val="Normal"/>
    <w:autoRedefine/>
    <w:uiPriority w:val="39"/>
    <w:unhideWhenUsed/>
    <w:rsid w:val="002F155E"/>
    <w:pPr>
      <w:spacing w:before="120" w:after="120" w:line="240" w:lineRule="auto"/>
    </w:pPr>
    <w:rPr>
      <w:b/>
      <w:sz w:val="22"/>
    </w:rPr>
  </w:style>
  <w:style w:type="paragraph" w:styleId="TDC3">
    <w:name w:val="toc 3"/>
    <w:basedOn w:val="Normal"/>
    <w:next w:val="Normal"/>
    <w:autoRedefine/>
    <w:uiPriority w:val="39"/>
    <w:unhideWhenUsed/>
    <w:rsid w:val="002F155E"/>
    <w:pPr>
      <w:spacing w:before="120" w:after="0" w:line="240" w:lineRule="auto"/>
      <w:ind w:left="442"/>
    </w:pPr>
    <w:rPr>
      <w:sz w:val="18"/>
    </w:rPr>
  </w:style>
  <w:style w:type="character" w:styleId="Hipervnculo">
    <w:name w:val="Hyperlink"/>
    <w:basedOn w:val="Fuentedeprrafopredeter"/>
    <w:uiPriority w:val="99"/>
    <w:unhideWhenUsed/>
    <w:rsid w:val="00FA05C7"/>
    <w:rPr>
      <w:color w:val="0000FF" w:themeColor="hyperlink"/>
      <w:u w:val="single"/>
    </w:rPr>
  </w:style>
  <w:style w:type="paragraph" w:styleId="Textonotapie">
    <w:name w:val="footnote text"/>
    <w:aliases w:val="fn,Car,Texto nota pie Car Car Car,FOOTNOTES,single space,Footnote Text Char Char Char,Footnote Text1 Char,Footnote Text2,Footnote Text Char Char Char1 Char,Footnote Text Char Char Char1,ft,ADB,ADB Car,Footnote Text Char Char Char Car"/>
    <w:basedOn w:val="Normal"/>
    <w:link w:val="TextonotapieCar"/>
    <w:uiPriority w:val="99"/>
    <w:unhideWhenUsed/>
    <w:rsid w:val="00FA05C7"/>
    <w:pPr>
      <w:spacing w:after="0"/>
    </w:pPr>
  </w:style>
  <w:style w:type="character" w:customStyle="1" w:styleId="TextonotapieCar">
    <w:name w:val="Texto nota pie Car"/>
    <w:aliases w:val="fn Car,Car Car,Texto nota pie Car Car Car Car,FOOTNOTES Car,single space Car,Footnote Text Char Char Char Car1,Footnote Text1 Char Car,Footnote Text2 Car,Footnote Text Char Char Char1 Char Car,Footnote Text Char Char Char1 Car,ft Car"/>
    <w:basedOn w:val="Fuentedeprrafopredeter"/>
    <w:link w:val="Textonotapie"/>
    <w:uiPriority w:val="99"/>
    <w:rsid w:val="00FA05C7"/>
    <w:rPr>
      <w:sz w:val="20"/>
    </w:rPr>
  </w:style>
  <w:style w:type="character" w:styleId="Refdenotaalpie">
    <w:name w:val="footnote reference"/>
    <w:aliases w:val="Ref. de nota al pie.,Fußnotenzeichen DISS,ftref,Times 10 Point, Exposant 3 Point,Footnote symbol,Footnote reference number,Exposant 3 Point,EN Footnote Reference,note TESI,Footnote Reference Number,Footnote Reference_LVL6,fr"/>
    <w:basedOn w:val="Fuentedeprrafopredeter"/>
    <w:link w:val="BVIfnr"/>
    <w:uiPriority w:val="99"/>
    <w:unhideWhenUsed/>
    <w:rsid w:val="00FA05C7"/>
    <w:rPr>
      <w:vertAlign w:val="superscript"/>
    </w:rPr>
  </w:style>
  <w:style w:type="character" w:customStyle="1" w:styleId="Ttulo1Car">
    <w:name w:val="Título 1 Car"/>
    <w:basedOn w:val="Fuentedeprrafopredeter"/>
    <w:link w:val="Ttulo1"/>
    <w:rsid w:val="007E21B9"/>
    <w:rPr>
      <w:b/>
      <w:bCs/>
      <w:caps/>
      <w:color w:val="FFFFFF" w:themeColor="background1"/>
      <w:spacing w:val="15"/>
      <w:shd w:val="clear" w:color="auto" w:fill="4F81BD" w:themeFill="accent1"/>
    </w:rPr>
  </w:style>
  <w:style w:type="character" w:customStyle="1" w:styleId="Ttulo2Car">
    <w:name w:val="Título 2 Car"/>
    <w:basedOn w:val="Fuentedeprrafopredeter"/>
    <w:link w:val="Ttulo2"/>
    <w:rsid w:val="007E21B9"/>
    <w:rPr>
      <w:caps/>
      <w:spacing w:val="15"/>
      <w:shd w:val="clear" w:color="auto" w:fill="DBE5F1" w:themeFill="accent1" w:themeFillTint="33"/>
    </w:rPr>
  </w:style>
  <w:style w:type="character" w:customStyle="1" w:styleId="Ttulo3Car">
    <w:name w:val="Título 3 Car"/>
    <w:basedOn w:val="Fuentedeprrafopredeter"/>
    <w:link w:val="Ttulo3"/>
    <w:rsid w:val="00A31492"/>
    <w:rPr>
      <w:rFonts w:ascii="Verdana" w:hAnsi="Verdana"/>
      <w:caps/>
      <w:color w:val="243F60" w:themeColor="accent1" w:themeShade="7F"/>
      <w:spacing w:val="15"/>
    </w:rPr>
  </w:style>
  <w:style w:type="character" w:customStyle="1" w:styleId="Ttulo4Car">
    <w:name w:val="Título 4 Car"/>
    <w:basedOn w:val="Fuentedeprrafopredeter"/>
    <w:link w:val="Ttulo4"/>
    <w:uiPriority w:val="9"/>
    <w:rsid w:val="007E21B9"/>
    <w:rPr>
      <w:caps/>
      <w:color w:val="365F91" w:themeColor="accent1" w:themeShade="BF"/>
      <w:spacing w:val="10"/>
    </w:rPr>
  </w:style>
  <w:style w:type="character" w:customStyle="1" w:styleId="Ttulo5Car">
    <w:name w:val="Título 5 Car"/>
    <w:basedOn w:val="Fuentedeprrafopredeter"/>
    <w:link w:val="Ttulo5"/>
    <w:uiPriority w:val="9"/>
    <w:rsid w:val="007E21B9"/>
    <w:rPr>
      <w:caps/>
      <w:color w:val="365F91" w:themeColor="accent1" w:themeShade="BF"/>
      <w:spacing w:val="10"/>
    </w:rPr>
  </w:style>
  <w:style w:type="character" w:customStyle="1" w:styleId="Ttulo6Car">
    <w:name w:val="Título 6 Car"/>
    <w:basedOn w:val="Fuentedeprrafopredeter"/>
    <w:link w:val="Ttulo6"/>
    <w:uiPriority w:val="9"/>
    <w:rsid w:val="007E21B9"/>
    <w:rPr>
      <w:caps/>
      <w:color w:val="365F91" w:themeColor="accent1" w:themeShade="BF"/>
      <w:spacing w:val="10"/>
    </w:rPr>
  </w:style>
  <w:style w:type="character" w:customStyle="1" w:styleId="Ttulo7Car">
    <w:name w:val="Título 7 Car"/>
    <w:basedOn w:val="Fuentedeprrafopredeter"/>
    <w:link w:val="Ttulo7"/>
    <w:uiPriority w:val="9"/>
    <w:semiHidden/>
    <w:rsid w:val="007E21B9"/>
    <w:rPr>
      <w:caps/>
      <w:color w:val="365F91" w:themeColor="accent1" w:themeShade="BF"/>
      <w:spacing w:val="10"/>
    </w:rPr>
  </w:style>
  <w:style w:type="character" w:customStyle="1" w:styleId="Ttulo8Car">
    <w:name w:val="Título 8 Car"/>
    <w:basedOn w:val="Fuentedeprrafopredeter"/>
    <w:link w:val="Ttulo8"/>
    <w:uiPriority w:val="9"/>
    <w:semiHidden/>
    <w:rsid w:val="007E21B9"/>
    <w:rPr>
      <w:caps/>
      <w:spacing w:val="10"/>
      <w:sz w:val="18"/>
      <w:szCs w:val="18"/>
    </w:rPr>
  </w:style>
  <w:style w:type="character" w:customStyle="1" w:styleId="Ttulo9Car">
    <w:name w:val="Título 9 Car"/>
    <w:basedOn w:val="Fuentedeprrafopredeter"/>
    <w:link w:val="Ttulo9"/>
    <w:uiPriority w:val="9"/>
    <w:semiHidden/>
    <w:rsid w:val="007E21B9"/>
    <w:rPr>
      <w:i/>
      <w:caps/>
      <w:spacing w:val="10"/>
      <w:sz w:val="18"/>
      <w:szCs w:val="18"/>
    </w:rPr>
  </w:style>
  <w:style w:type="paragraph" w:styleId="Epgrafe">
    <w:name w:val="caption"/>
    <w:basedOn w:val="Normal"/>
    <w:next w:val="Normal"/>
    <w:uiPriority w:val="35"/>
    <w:unhideWhenUsed/>
    <w:qFormat/>
    <w:rsid w:val="007E21B9"/>
    <w:rPr>
      <w:b/>
      <w:bCs/>
      <w:color w:val="365F91" w:themeColor="accent1" w:themeShade="BF"/>
      <w:sz w:val="16"/>
      <w:szCs w:val="16"/>
    </w:rPr>
  </w:style>
  <w:style w:type="character" w:customStyle="1" w:styleId="TtuloCar">
    <w:name w:val="Título Car"/>
    <w:basedOn w:val="Fuentedeprrafopredeter"/>
    <w:link w:val="Ttulo"/>
    <w:rsid w:val="007E21B9"/>
    <w:rPr>
      <w:caps/>
      <w:color w:val="4F81BD" w:themeColor="accent1"/>
      <w:spacing w:val="10"/>
      <w:kern w:val="28"/>
      <w:sz w:val="52"/>
      <w:szCs w:val="52"/>
    </w:rPr>
  </w:style>
  <w:style w:type="character" w:customStyle="1" w:styleId="SubttuloCar">
    <w:name w:val="Subtítulo Car"/>
    <w:basedOn w:val="Fuentedeprrafopredeter"/>
    <w:link w:val="Subttulo"/>
    <w:rsid w:val="007E21B9"/>
    <w:rPr>
      <w:caps/>
      <w:color w:val="595959" w:themeColor="text1" w:themeTint="A6"/>
      <w:spacing w:val="10"/>
      <w:sz w:val="24"/>
      <w:szCs w:val="24"/>
    </w:rPr>
  </w:style>
  <w:style w:type="character" w:styleId="Textoennegrita">
    <w:name w:val="Strong"/>
    <w:uiPriority w:val="22"/>
    <w:qFormat/>
    <w:rsid w:val="007E21B9"/>
    <w:rPr>
      <w:b/>
      <w:bCs/>
    </w:rPr>
  </w:style>
  <w:style w:type="character" w:styleId="nfasis">
    <w:name w:val="Emphasis"/>
    <w:uiPriority w:val="20"/>
    <w:qFormat/>
    <w:rsid w:val="007E21B9"/>
    <w:rPr>
      <w:caps/>
      <w:color w:val="243F60" w:themeColor="accent1" w:themeShade="7F"/>
      <w:spacing w:val="5"/>
    </w:rPr>
  </w:style>
  <w:style w:type="paragraph" w:styleId="Sinespaciado">
    <w:name w:val="No Spacing"/>
    <w:basedOn w:val="Normal"/>
    <w:link w:val="SinespaciadoCar"/>
    <w:uiPriority w:val="1"/>
    <w:qFormat/>
    <w:rsid w:val="007E21B9"/>
    <w:pPr>
      <w:spacing w:before="0" w:after="0" w:line="240" w:lineRule="auto"/>
    </w:pPr>
  </w:style>
  <w:style w:type="paragraph" w:styleId="Prrafodelista">
    <w:name w:val="List Paragraph"/>
    <w:basedOn w:val="Normal"/>
    <w:uiPriority w:val="34"/>
    <w:qFormat/>
    <w:rsid w:val="007E21B9"/>
    <w:pPr>
      <w:ind w:left="720"/>
      <w:contextualSpacing/>
    </w:pPr>
  </w:style>
  <w:style w:type="paragraph" w:styleId="Cita">
    <w:name w:val="Quote"/>
    <w:basedOn w:val="Normal"/>
    <w:next w:val="Normal"/>
    <w:link w:val="CitaCar"/>
    <w:uiPriority w:val="29"/>
    <w:qFormat/>
    <w:rsid w:val="007E21B9"/>
    <w:rPr>
      <w:i/>
      <w:iCs/>
    </w:rPr>
  </w:style>
  <w:style w:type="character" w:customStyle="1" w:styleId="CitaCar">
    <w:name w:val="Cita Car"/>
    <w:basedOn w:val="Fuentedeprrafopredeter"/>
    <w:link w:val="Cita"/>
    <w:uiPriority w:val="29"/>
    <w:rsid w:val="007E21B9"/>
    <w:rPr>
      <w:i/>
      <w:iCs/>
      <w:sz w:val="20"/>
      <w:szCs w:val="20"/>
    </w:rPr>
  </w:style>
  <w:style w:type="paragraph" w:styleId="Citadestacada">
    <w:name w:val="Intense Quote"/>
    <w:basedOn w:val="Normal"/>
    <w:next w:val="Normal"/>
    <w:link w:val="CitadestacadaCar"/>
    <w:uiPriority w:val="30"/>
    <w:qFormat/>
    <w:rsid w:val="007E21B9"/>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CitadestacadaCar">
    <w:name w:val="Cita destacada Car"/>
    <w:basedOn w:val="Fuentedeprrafopredeter"/>
    <w:link w:val="Citadestacada"/>
    <w:uiPriority w:val="30"/>
    <w:rsid w:val="007E21B9"/>
    <w:rPr>
      <w:i/>
      <w:iCs/>
      <w:color w:val="4F81BD" w:themeColor="accent1"/>
      <w:sz w:val="20"/>
      <w:szCs w:val="20"/>
    </w:rPr>
  </w:style>
  <w:style w:type="character" w:styleId="nfasissutil">
    <w:name w:val="Subtle Emphasis"/>
    <w:uiPriority w:val="19"/>
    <w:qFormat/>
    <w:rsid w:val="007E21B9"/>
    <w:rPr>
      <w:i/>
      <w:iCs/>
      <w:color w:val="243F60" w:themeColor="accent1" w:themeShade="7F"/>
    </w:rPr>
  </w:style>
  <w:style w:type="character" w:styleId="nfasisintenso">
    <w:name w:val="Intense Emphasis"/>
    <w:uiPriority w:val="21"/>
    <w:qFormat/>
    <w:rsid w:val="007E21B9"/>
    <w:rPr>
      <w:b/>
      <w:bCs/>
      <w:caps/>
      <w:color w:val="243F60" w:themeColor="accent1" w:themeShade="7F"/>
      <w:spacing w:val="10"/>
    </w:rPr>
  </w:style>
  <w:style w:type="character" w:styleId="Referenciasutil">
    <w:name w:val="Subtle Reference"/>
    <w:uiPriority w:val="31"/>
    <w:qFormat/>
    <w:rsid w:val="007E21B9"/>
    <w:rPr>
      <w:b/>
      <w:bCs/>
      <w:color w:val="4F81BD" w:themeColor="accent1"/>
    </w:rPr>
  </w:style>
  <w:style w:type="character" w:styleId="Referenciaintensa">
    <w:name w:val="Intense Reference"/>
    <w:uiPriority w:val="32"/>
    <w:qFormat/>
    <w:rsid w:val="007E21B9"/>
    <w:rPr>
      <w:b/>
      <w:bCs/>
      <w:i/>
      <w:iCs/>
      <w:caps/>
      <w:color w:val="4F81BD" w:themeColor="accent1"/>
    </w:rPr>
  </w:style>
  <w:style w:type="character" w:styleId="Ttulodellibro">
    <w:name w:val="Book Title"/>
    <w:uiPriority w:val="33"/>
    <w:qFormat/>
    <w:rsid w:val="007E21B9"/>
    <w:rPr>
      <w:b/>
      <w:bCs/>
      <w:i/>
      <w:iCs/>
      <w:spacing w:val="9"/>
    </w:rPr>
  </w:style>
  <w:style w:type="paragraph" w:styleId="TtulodeTDC">
    <w:name w:val="TOC Heading"/>
    <w:basedOn w:val="Ttulo1"/>
    <w:next w:val="Normal"/>
    <w:uiPriority w:val="39"/>
    <w:semiHidden/>
    <w:unhideWhenUsed/>
    <w:qFormat/>
    <w:rsid w:val="007E21B9"/>
    <w:pPr>
      <w:outlineLvl w:val="9"/>
    </w:pPr>
  </w:style>
  <w:style w:type="character" w:customStyle="1" w:styleId="SinespaciadoCar">
    <w:name w:val="Sin espaciado Car"/>
    <w:basedOn w:val="Fuentedeprrafopredeter"/>
    <w:link w:val="Sinespaciado"/>
    <w:uiPriority w:val="1"/>
    <w:rsid w:val="007E21B9"/>
    <w:rPr>
      <w:sz w:val="20"/>
      <w:szCs w:val="20"/>
    </w:rPr>
  </w:style>
  <w:style w:type="character" w:customStyle="1" w:styleId="FootnoteCharacters">
    <w:name w:val="Footnote Characters"/>
    <w:rsid w:val="00BC73C1"/>
  </w:style>
  <w:style w:type="paragraph" w:styleId="Textoindependiente">
    <w:name w:val="Body Text"/>
    <w:basedOn w:val="Normal"/>
    <w:link w:val="TextoindependienteCar"/>
    <w:rsid w:val="00BC73C1"/>
    <w:pPr>
      <w:widowControl w:val="0"/>
      <w:suppressAutoHyphens/>
      <w:spacing w:before="0" w:after="140" w:line="288" w:lineRule="auto"/>
    </w:pPr>
    <w:rPr>
      <w:rFonts w:ascii="Arial" w:eastAsia="DejaVu Sans" w:hAnsi="Arial" w:cs="Arial"/>
      <w:kern w:val="1"/>
      <w:lang w:val="es-ES"/>
    </w:rPr>
  </w:style>
  <w:style w:type="character" w:customStyle="1" w:styleId="TextoindependienteCar">
    <w:name w:val="Texto independiente Car"/>
    <w:basedOn w:val="Fuentedeprrafopredeter"/>
    <w:link w:val="Textoindependiente"/>
    <w:rsid w:val="00BC73C1"/>
    <w:rPr>
      <w:rFonts w:ascii="Arial" w:eastAsia="DejaVu Sans" w:hAnsi="Arial" w:cs="Arial"/>
      <w:kern w:val="1"/>
      <w:szCs w:val="24"/>
      <w:lang w:val="es-ES" w:bidi="ar-SA"/>
    </w:rPr>
  </w:style>
  <w:style w:type="paragraph" w:customStyle="1" w:styleId="Normal11">
    <w:name w:val="Normal11"/>
    <w:link w:val="Normal1Char"/>
    <w:rsid w:val="00A67AC1"/>
  </w:style>
  <w:style w:type="character" w:styleId="Hipervnculovisitado">
    <w:name w:val="FollowedHyperlink"/>
    <w:basedOn w:val="Fuentedeprrafopredeter"/>
    <w:uiPriority w:val="99"/>
    <w:semiHidden/>
    <w:unhideWhenUsed/>
    <w:rsid w:val="001108A4"/>
    <w:rPr>
      <w:color w:val="800080" w:themeColor="followedHyperlink"/>
      <w:u w:val="single"/>
    </w:rPr>
  </w:style>
  <w:style w:type="paragraph" w:customStyle="1" w:styleId="Ttulo2-nomostrarenTOC">
    <w:name w:val="Título2-no mostrar en TOC"/>
    <w:basedOn w:val="Ttulo2"/>
    <w:link w:val="Ttulo2-nomostrarenTOCCar"/>
    <w:qFormat/>
    <w:rsid w:val="001108A4"/>
  </w:style>
  <w:style w:type="character" w:customStyle="1" w:styleId="Ttulo2-nomostrarenTOCCar">
    <w:name w:val="Título2-no mostrar en TOC Car"/>
    <w:basedOn w:val="Ttulo2Car"/>
    <w:link w:val="Ttulo2-nomostrarenTOC"/>
    <w:rsid w:val="001108A4"/>
    <w:rPr>
      <w:rFonts w:ascii="Verdana" w:hAnsi="Verdana"/>
      <w:caps/>
      <w:spacing w:val="15"/>
      <w:shd w:val="clear" w:color="auto" w:fill="00FF00"/>
    </w:rPr>
  </w:style>
  <w:style w:type="table" w:customStyle="1" w:styleId="TableNormal11">
    <w:name w:val="Table Normal11"/>
    <w:rsid w:val="00F27779"/>
    <w:tblPr>
      <w:tblCellMar>
        <w:top w:w="0" w:type="dxa"/>
        <w:left w:w="0" w:type="dxa"/>
        <w:bottom w:w="0" w:type="dxa"/>
        <w:right w:w="0" w:type="dxa"/>
      </w:tblCellMar>
    </w:tblPr>
  </w:style>
  <w:style w:type="paragraph" w:styleId="Encabezado">
    <w:name w:val="header"/>
    <w:basedOn w:val="Normal"/>
    <w:link w:val="EncabezadoCar"/>
    <w:uiPriority w:val="99"/>
    <w:unhideWhenUsed/>
    <w:rsid w:val="00F2777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27779"/>
    <w:rPr>
      <w:rFonts w:ascii="Verdana" w:hAnsi="Verdana"/>
      <w:szCs w:val="20"/>
    </w:rPr>
  </w:style>
  <w:style w:type="paragraph" w:styleId="Piedepgina">
    <w:name w:val="footer"/>
    <w:basedOn w:val="Normal"/>
    <w:link w:val="PiedepginaCar"/>
    <w:uiPriority w:val="99"/>
    <w:unhideWhenUsed/>
    <w:rsid w:val="00E64BEA"/>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E64BEA"/>
    <w:rPr>
      <w:rFonts w:ascii="Verdana" w:hAnsi="Verdana"/>
      <w:szCs w:val="20"/>
    </w:rPr>
  </w:style>
  <w:style w:type="table" w:styleId="Tablaconcuadrcula">
    <w:name w:val="Table Grid"/>
    <w:basedOn w:val="Tablanormal"/>
    <w:uiPriority w:val="59"/>
    <w:rsid w:val="00B5033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semiHidden/>
    <w:unhideWhenUsed/>
    <w:rsid w:val="00E10239"/>
    <w:pPr>
      <w:ind w:left="283" w:hanging="283"/>
      <w:contextualSpacing/>
    </w:pPr>
  </w:style>
  <w:style w:type="paragraph" w:styleId="Lista2">
    <w:name w:val="List 2"/>
    <w:basedOn w:val="Normal"/>
    <w:uiPriority w:val="99"/>
    <w:semiHidden/>
    <w:unhideWhenUsed/>
    <w:rsid w:val="00E10239"/>
    <w:pPr>
      <w:ind w:left="566" w:hanging="283"/>
      <w:contextualSpacing/>
    </w:pPr>
  </w:style>
  <w:style w:type="paragraph" w:styleId="Lista3">
    <w:name w:val="List 3"/>
    <w:basedOn w:val="Normal"/>
    <w:uiPriority w:val="99"/>
    <w:semiHidden/>
    <w:unhideWhenUsed/>
    <w:rsid w:val="00E10239"/>
    <w:pPr>
      <w:ind w:left="849" w:hanging="283"/>
      <w:contextualSpacing/>
    </w:pPr>
  </w:style>
  <w:style w:type="paragraph" w:styleId="Lista4">
    <w:name w:val="List 4"/>
    <w:basedOn w:val="Normal"/>
    <w:uiPriority w:val="99"/>
    <w:semiHidden/>
    <w:unhideWhenUsed/>
    <w:rsid w:val="00E10239"/>
    <w:pPr>
      <w:ind w:left="1132" w:hanging="283"/>
      <w:contextualSpacing/>
    </w:pPr>
  </w:style>
  <w:style w:type="paragraph" w:styleId="Lista5">
    <w:name w:val="List 5"/>
    <w:basedOn w:val="Normal"/>
    <w:uiPriority w:val="99"/>
    <w:semiHidden/>
    <w:unhideWhenUsed/>
    <w:rsid w:val="00E10239"/>
    <w:pPr>
      <w:ind w:left="1415" w:hanging="283"/>
      <w:contextualSpacing/>
    </w:pPr>
  </w:style>
  <w:style w:type="paragraph" w:styleId="Saludo">
    <w:name w:val="Salutation"/>
    <w:basedOn w:val="Normal"/>
    <w:next w:val="Normal"/>
    <w:link w:val="SaludoCar"/>
    <w:uiPriority w:val="99"/>
    <w:unhideWhenUsed/>
    <w:rsid w:val="00E10239"/>
  </w:style>
  <w:style w:type="character" w:customStyle="1" w:styleId="SaludoCar">
    <w:name w:val="Saludo Car"/>
    <w:basedOn w:val="Fuentedeprrafopredeter"/>
    <w:link w:val="Saludo"/>
    <w:uiPriority w:val="99"/>
    <w:rsid w:val="00E10239"/>
    <w:rPr>
      <w:rFonts w:ascii="Verdana" w:hAnsi="Verdana"/>
      <w:szCs w:val="20"/>
    </w:rPr>
  </w:style>
  <w:style w:type="paragraph" w:styleId="Fecha">
    <w:name w:val="Date"/>
    <w:basedOn w:val="Normal"/>
    <w:next w:val="Normal"/>
    <w:link w:val="FechaCar"/>
    <w:uiPriority w:val="99"/>
    <w:semiHidden/>
    <w:unhideWhenUsed/>
    <w:rsid w:val="00E10239"/>
  </w:style>
  <w:style w:type="character" w:customStyle="1" w:styleId="FechaCar">
    <w:name w:val="Fecha Car"/>
    <w:basedOn w:val="Fuentedeprrafopredeter"/>
    <w:link w:val="Fecha"/>
    <w:uiPriority w:val="99"/>
    <w:semiHidden/>
    <w:rsid w:val="00E10239"/>
    <w:rPr>
      <w:rFonts w:ascii="Verdana" w:hAnsi="Verdana"/>
      <w:szCs w:val="20"/>
    </w:rPr>
  </w:style>
  <w:style w:type="paragraph" w:styleId="Listaconvietas3">
    <w:name w:val="List Bullet 3"/>
    <w:basedOn w:val="Normal"/>
    <w:uiPriority w:val="99"/>
    <w:semiHidden/>
    <w:unhideWhenUsed/>
    <w:rsid w:val="00E10239"/>
    <w:pPr>
      <w:numPr>
        <w:numId w:val="13"/>
      </w:numPr>
      <w:contextualSpacing/>
    </w:pPr>
  </w:style>
  <w:style w:type="paragraph" w:styleId="Continuarlista">
    <w:name w:val="List Continue"/>
    <w:basedOn w:val="Normal"/>
    <w:uiPriority w:val="99"/>
    <w:unhideWhenUsed/>
    <w:rsid w:val="00E10239"/>
    <w:pPr>
      <w:spacing w:after="120"/>
      <w:ind w:left="283"/>
      <w:contextualSpacing/>
    </w:pPr>
  </w:style>
  <w:style w:type="paragraph" w:customStyle="1" w:styleId="Lneadeasunto">
    <w:name w:val="Línea de asunto"/>
    <w:basedOn w:val="Normal"/>
    <w:rsid w:val="00E10239"/>
  </w:style>
  <w:style w:type="paragraph" w:customStyle="1" w:styleId="Infodocumentosadjuntos">
    <w:name w:val="Info documentos adjuntos"/>
    <w:basedOn w:val="Normal"/>
    <w:rsid w:val="00E10239"/>
  </w:style>
  <w:style w:type="paragraph" w:styleId="Sangradetextonormal">
    <w:name w:val="Body Text Indent"/>
    <w:basedOn w:val="Normal"/>
    <w:link w:val="SangradetextonormalCar"/>
    <w:uiPriority w:val="99"/>
    <w:semiHidden/>
    <w:unhideWhenUsed/>
    <w:rsid w:val="00E10239"/>
    <w:pPr>
      <w:spacing w:after="120"/>
      <w:ind w:left="283"/>
    </w:pPr>
  </w:style>
  <w:style w:type="character" w:customStyle="1" w:styleId="SangradetextonormalCar">
    <w:name w:val="Sangría de texto normal Car"/>
    <w:basedOn w:val="Fuentedeprrafopredeter"/>
    <w:link w:val="Sangradetextonormal"/>
    <w:uiPriority w:val="99"/>
    <w:semiHidden/>
    <w:rsid w:val="00E10239"/>
    <w:rPr>
      <w:rFonts w:ascii="Verdana" w:hAnsi="Verdana"/>
      <w:szCs w:val="20"/>
    </w:rPr>
  </w:style>
  <w:style w:type="paragraph" w:styleId="Textoindependienteprimerasangra2">
    <w:name w:val="Body Text First Indent 2"/>
    <w:basedOn w:val="Sangradetextonormal"/>
    <w:link w:val="Textoindependienteprimerasangra2Car"/>
    <w:uiPriority w:val="99"/>
    <w:semiHidden/>
    <w:unhideWhenUsed/>
    <w:rsid w:val="00E1023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E10239"/>
    <w:rPr>
      <w:rFonts w:ascii="Verdana" w:hAnsi="Verdana"/>
      <w:szCs w:val="20"/>
    </w:rPr>
  </w:style>
  <w:style w:type="paragraph" w:customStyle="1" w:styleId="Titulo1">
    <w:name w:val="Titulo 1"/>
    <w:basedOn w:val="Ttulo"/>
    <w:link w:val="Titulo1Car"/>
    <w:qFormat/>
    <w:rsid w:val="00BF2881"/>
    <w:pPr>
      <w:pBdr>
        <w:bottom w:val="single" w:sz="8" w:space="4" w:color="4F81BD" w:themeColor="accent1"/>
      </w:pBdr>
      <w:spacing w:before="0" w:after="300" w:line="240" w:lineRule="auto"/>
      <w:contextualSpacing/>
      <w:jc w:val="left"/>
    </w:pPr>
    <w:rPr>
      <w:rFonts w:asciiTheme="majorHAnsi" w:eastAsiaTheme="majorEastAsia" w:hAnsiTheme="majorHAnsi" w:cstheme="majorBidi"/>
      <w:caps w:val="0"/>
      <w:color w:val="17365D" w:themeColor="text2" w:themeShade="BF"/>
      <w:spacing w:val="5"/>
    </w:rPr>
  </w:style>
  <w:style w:type="character" w:customStyle="1" w:styleId="Titulo1Car">
    <w:name w:val="Titulo 1 Car"/>
    <w:link w:val="Titulo1"/>
    <w:rsid w:val="00BF2881"/>
    <w:rPr>
      <w:rFonts w:asciiTheme="majorHAnsi" w:eastAsiaTheme="majorEastAsia" w:hAnsiTheme="majorHAnsi" w:cstheme="majorBidi"/>
      <w:color w:val="17365D" w:themeColor="text2" w:themeShade="BF"/>
      <w:spacing w:val="5"/>
      <w:kern w:val="28"/>
      <w:sz w:val="52"/>
      <w:szCs w:val="52"/>
      <w:lang w:bidi="ar-SA"/>
    </w:rPr>
  </w:style>
  <w:style w:type="paragraph" w:customStyle="1" w:styleId="BVIfnr">
    <w:name w:val="BVI fnr"/>
    <w:aliases w:val=" BVI fnr Car Car,BVI fnr Car, BVI fnr Car Car Car Car Char"/>
    <w:basedOn w:val="Normal"/>
    <w:link w:val="Refdenotaalpie"/>
    <w:rsid w:val="008842CF"/>
    <w:pPr>
      <w:spacing w:before="0" w:after="160" w:line="240" w:lineRule="exact"/>
      <w:jc w:val="left"/>
    </w:pPr>
    <w:rPr>
      <w:rFonts w:asciiTheme="minorHAnsi" w:hAnsiTheme="minorHAnsi"/>
      <w:sz w:val="22"/>
      <w:szCs w:val="22"/>
      <w:vertAlign w:val="superscript"/>
    </w:rPr>
  </w:style>
  <w:style w:type="paragraph" w:styleId="NormalWeb">
    <w:name w:val="Normal (Web)"/>
    <w:basedOn w:val="Normal"/>
    <w:uiPriority w:val="99"/>
    <w:semiHidden/>
    <w:unhideWhenUsed/>
    <w:rsid w:val="00EA4BF5"/>
    <w:pPr>
      <w:spacing w:before="100" w:beforeAutospacing="1" w:after="100" w:afterAutospacing="1" w:line="240" w:lineRule="auto"/>
      <w:jc w:val="left"/>
    </w:pPr>
    <w:rPr>
      <w:rFonts w:ascii="Times New Roman" w:eastAsia="Times New Roman" w:hAnsi="Times New Roman" w:cs="Times New Roman"/>
    </w:rPr>
  </w:style>
  <w:style w:type="paragraph" w:customStyle="1" w:styleId="Normal2">
    <w:name w:val="Normal2"/>
    <w:rsid w:val="00697F67"/>
    <w:pPr>
      <w:widowControl w:val="0"/>
      <w:spacing w:before="0" w:line="240" w:lineRule="auto"/>
      <w:jc w:val="both"/>
    </w:pPr>
    <w:rPr>
      <w:rFonts w:ascii="Arial" w:eastAsia="Arial" w:hAnsi="Arial" w:cs="Arial"/>
      <w:color w:val="000000"/>
      <w:szCs w:val="20"/>
      <w:lang w:val="es-PY" w:eastAsia="es-PY"/>
    </w:rPr>
  </w:style>
  <w:style w:type="paragraph" w:styleId="Textonotaalfinal">
    <w:name w:val="endnote text"/>
    <w:basedOn w:val="Normal"/>
    <w:link w:val="TextonotaalfinalCar"/>
    <w:uiPriority w:val="99"/>
    <w:semiHidden/>
    <w:unhideWhenUsed/>
    <w:rsid w:val="0016537D"/>
    <w:pPr>
      <w:spacing w:before="0" w:after="0" w:line="240" w:lineRule="auto"/>
    </w:pPr>
    <w:rPr>
      <w:sz w:val="20"/>
    </w:rPr>
  </w:style>
  <w:style w:type="character" w:customStyle="1" w:styleId="TextonotaalfinalCar">
    <w:name w:val="Texto nota al final Car"/>
    <w:basedOn w:val="Fuentedeprrafopredeter"/>
    <w:link w:val="Textonotaalfinal"/>
    <w:uiPriority w:val="99"/>
    <w:semiHidden/>
    <w:rsid w:val="0016537D"/>
    <w:rPr>
      <w:rFonts w:ascii="Verdana" w:hAnsi="Verdana"/>
      <w:sz w:val="20"/>
      <w:szCs w:val="20"/>
    </w:rPr>
  </w:style>
  <w:style w:type="character" w:styleId="Refdenotaalfinal">
    <w:name w:val="endnote reference"/>
    <w:basedOn w:val="Fuentedeprrafopredeter"/>
    <w:uiPriority w:val="99"/>
    <w:semiHidden/>
    <w:unhideWhenUsed/>
    <w:rsid w:val="0016537D"/>
    <w:rPr>
      <w:vertAlign w:val="superscript"/>
    </w:rPr>
  </w:style>
  <w:style w:type="paragraph" w:customStyle="1" w:styleId="Heading4-bold">
    <w:name w:val="Heading 4 - bold"/>
    <w:basedOn w:val="Normal11"/>
    <w:next w:val="Normal"/>
    <w:link w:val="Heading4-boldChar"/>
    <w:qFormat/>
    <w:rsid w:val="00DB0905"/>
    <w:pPr>
      <w:outlineLvl w:val="3"/>
    </w:pPr>
    <w:rPr>
      <w:b/>
      <w:lang w:val="es-PY"/>
    </w:rPr>
  </w:style>
  <w:style w:type="paragraph" w:styleId="TDC4">
    <w:name w:val="toc 4"/>
    <w:basedOn w:val="Normal"/>
    <w:next w:val="Normal"/>
    <w:autoRedefine/>
    <w:uiPriority w:val="39"/>
    <w:unhideWhenUsed/>
    <w:rsid w:val="002F155E"/>
    <w:pPr>
      <w:spacing w:before="0" w:after="0" w:line="240" w:lineRule="auto"/>
      <w:ind w:left="720"/>
    </w:pPr>
    <w:rPr>
      <w:sz w:val="18"/>
    </w:rPr>
  </w:style>
  <w:style w:type="character" w:customStyle="1" w:styleId="Normal1Char">
    <w:name w:val="Normal1 Char"/>
    <w:basedOn w:val="Fuentedeprrafopredeter"/>
    <w:link w:val="Normal11"/>
    <w:rsid w:val="002410C8"/>
  </w:style>
  <w:style w:type="character" w:customStyle="1" w:styleId="Heading4-boldChar">
    <w:name w:val="Heading 4 - bold Char"/>
    <w:basedOn w:val="Normal1Char"/>
    <w:link w:val="Heading4-bold"/>
    <w:rsid w:val="00DB0905"/>
    <w:rPr>
      <w:b/>
      <w:lang w:val="es-PY"/>
    </w:rPr>
  </w:style>
  <w:style w:type="paragraph" w:customStyle="1" w:styleId="Heading5-bold">
    <w:name w:val="Heading 5 - bold"/>
    <w:basedOn w:val="Heading4-bold"/>
    <w:link w:val="Heading5-boldChar"/>
    <w:qFormat/>
    <w:rsid w:val="00DB0905"/>
    <w:pPr>
      <w:outlineLvl w:val="4"/>
    </w:pPr>
  </w:style>
  <w:style w:type="paragraph" w:styleId="TDC5">
    <w:name w:val="toc 5"/>
    <w:basedOn w:val="Normal"/>
    <w:next w:val="Normal"/>
    <w:autoRedefine/>
    <w:uiPriority w:val="39"/>
    <w:unhideWhenUsed/>
    <w:rsid w:val="002F155E"/>
    <w:pPr>
      <w:spacing w:before="0" w:after="0" w:line="240" w:lineRule="auto"/>
      <w:ind w:left="958"/>
    </w:pPr>
    <w:rPr>
      <w:sz w:val="18"/>
    </w:rPr>
  </w:style>
  <w:style w:type="character" w:customStyle="1" w:styleId="Heading5-boldChar">
    <w:name w:val="Heading 5 - bold Char"/>
    <w:basedOn w:val="Heading4-boldChar"/>
    <w:link w:val="Heading5-bold"/>
    <w:rsid w:val="00DB0905"/>
    <w:rPr>
      <w:b/>
      <w:lang w:val="es-PY"/>
    </w:rPr>
  </w:style>
  <w:style w:type="paragraph" w:styleId="TDC6">
    <w:name w:val="toc 6"/>
    <w:basedOn w:val="Normal"/>
    <w:next w:val="Normal"/>
    <w:autoRedefine/>
    <w:uiPriority w:val="39"/>
    <w:unhideWhenUsed/>
    <w:rsid w:val="0063073A"/>
    <w:pPr>
      <w:spacing w:before="0" w:after="100" w:line="259" w:lineRule="auto"/>
      <w:ind w:left="1100"/>
      <w:jc w:val="left"/>
    </w:pPr>
    <w:rPr>
      <w:rFonts w:asciiTheme="minorHAnsi" w:hAnsiTheme="minorHAnsi"/>
      <w:sz w:val="22"/>
      <w:szCs w:val="22"/>
      <w:lang w:val="en-GB" w:eastAsia="en-GB"/>
    </w:rPr>
  </w:style>
  <w:style w:type="paragraph" w:styleId="TDC7">
    <w:name w:val="toc 7"/>
    <w:basedOn w:val="Normal"/>
    <w:next w:val="Normal"/>
    <w:autoRedefine/>
    <w:uiPriority w:val="39"/>
    <w:unhideWhenUsed/>
    <w:rsid w:val="0063073A"/>
    <w:pPr>
      <w:spacing w:before="0" w:after="100" w:line="259" w:lineRule="auto"/>
      <w:ind w:left="1320"/>
      <w:jc w:val="left"/>
    </w:pPr>
    <w:rPr>
      <w:rFonts w:asciiTheme="minorHAnsi" w:hAnsiTheme="minorHAnsi"/>
      <w:sz w:val="22"/>
      <w:szCs w:val="22"/>
      <w:lang w:val="en-GB" w:eastAsia="en-GB"/>
    </w:rPr>
  </w:style>
  <w:style w:type="paragraph" w:styleId="TDC8">
    <w:name w:val="toc 8"/>
    <w:basedOn w:val="Normal"/>
    <w:next w:val="Normal"/>
    <w:autoRedefine/>
    <w:uiPriority w:val="39"/>
    <w:unhideWhenUsed/>
    <w:rsid w:val="0063073A"/>
    <w:pPr>
      <w:spacing w:before="0" w:after="100" w:line="259" w:lineRule="auto"/>
      <w:ind w:left="1540"/>
      <w:jc w:val="left"/>
    </w:pPr>
    <w:rPr>
      <w:rFonts w:asciiTheme="minorHAnsi" w:hAnsiTheme="minorHAnsi"/>
      <w:sz w:val="22"/>
      <w:szCs w:val="22"/>
      <w:lang w:val="en-GB" w:eastAsia="en-GB"/>
    </w:rPr>
  </w:style>
  <w:style w:type="paragraph" w:styleId="TDC9">
    <w:name w:val="toc 9"/>
    <w:basedOn w:val="Normal"/>
    <w:next w:val="Normal"/>
    <w:autoRedefine/>
    <w:uiPriority w:val="39"/>
    <w:unhideWhenUsed/>
    <w:rsid w:val="0063073A"/>
    <w:pPr>
      <w:spacing w:before="0" w:after="100" w:line="259" w:lineRule="auto"/>
      <w:ind w:left="1760"/>
      <w:jc w:val="left"/>
    </w:pPr>
    <w:rPr>
      <w:rFonts w:asciiTheme="minorHAnsi" w:hAnsiTheme="minorHAnsi"/>
      <w:sz w:val="22"/>
      <w:szCs w:val="22"/>
      <w:lang w:val="en-GB" w:eastAsia="en-GB"/>
    </w:rPr>
  </w:style>
  <w:style w:type="table" w:customStyle="1" w:styleId="GridTable4-Accent11">
    <w:name w:val="Grid Table 4 - Accent 11"/>
    <w:basedOn w:val="Tablanormal"/>
    <w:uiPriority w:val="49"/>
    <w:rsid w:val="008617F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7C6BCA"/>
    <w:pPr>
      <w:autoSpaceDE w:val="0"/>
      <w:autoSpaceDN w:val="0"/>
      <w:adjustRightInd w:val="0"/>
      <w:spacing w:before="0" w:after="0" w:line="240" w:lineRule="auto"/>
    </w:pPr>
    <w:rPr>
      <w:rFonts w:ascii="Calibri" w:hAnsi="Calibri" w:cs="Calibri"/>
      <w:color w:val="00000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6027">
      <w:bodyDiv w:val="1"/>
      <w:marLeft w:val="0"/>
      <w:marRight w:val="0"/>
      <w:marTop w:val="0"/>
      <w:marBottom w:val="0"/>
      <w:divBdr>
        <w:top w:val="none" w:sz="0" w:space="0" w:color="auto"/>
        <w:left w:val="none" w:sz="0" w:space="0" w:color="auto"/>
        <w:bottom w:val="none" w:sz="0" w:space="0" w:color="auto"/>
        <w:right w:val="none" w:sz="0" w:space="0" w:color="auto"/>
      </w:divBdr>
    </w:div>
    <w:div w:id="103696140">
      <w:bodyDiv w:val="1"/>
      <w:marLeft w:val="0"/>
      <w:marRight w:val="0"/>
      <w:marTop w:val="0"/>
      <w:marBottom w:val="0"/>
      <w:divBdr>
        <w:top w:val="none" w:sz="0" w:space="0" w:color="auto"/>
        <w:left w:val="none" w:sz="0" w:space="0" w:color="auto"/>
        <w:bottom w:val="none" w:sz="0" w:space="0" w:color="auto"/>
        <w:right w:val="none" w:sz="0" w:space="0" w:color="auto"/>
      </w:divBdr>
      <w:divsChild>
        <w:div w:id="68045968">
          <w:marLeft w:val="0"/>
          <w:marRight w:val="0"/>
          <w:marTop w:val="0"/>
          <w:marBottom w:val="0"/>
          <w:divBdr>
            <w:top w:val="none" w:sz="0" w:space="0" w:color="auto"/>
            <w:left w:val="none" w:sz="0" w:space="0" w:color="auto"/>
            <w:bottom w:val="none" w:sz="0" w:space="0" w:color="auto"/>
            <w:right w:val="none" w:sz="0" w:space="0" w:color="auto"/>
          </w:divBdr>
        </w:div>
        <w:div w:id="465855499">
          <w:marLeft w:val="0"/>
          <w:marRight w:val="0"/>
          <w:marTop w:val="0"/>
          <w:marBottom w:val="0"/>
          <w:divBdr>
            <w:top w:val="none" w:sz="0" w:space="0" w:color="auto"/>
            <w:left w:val="none" w:sz="0" w:space="0" w:color="auto"/>
            <w:bottom w:val="none" w:sz="0" w:space="0" w:color="auto"/>
            <w:right w:val="none" w:sz="0" w:space="0" w:color="auto"/>
          </w:divBdr>
        </w:div>
        <w:div w:id="490221340">
          <w:marLeft w:val="0"/>
          <w:marRight w:val="0"/>
          <w:marTop w:val="0"/>
          <w:marBottom w:val="0"/>
          <w:divBdr>
            <w:top w:val="none" w:sz="0" w:space="0" w:color="auto"/>
            <w:left w:val="none" w:sz="0" w:space="0" w:color="auto"/>
            <w:bottom w:val="none" w:sz="0" w:space="0" w:color="auto"/>
            <w:right w:val="none" w:sz="0" w:space="0" w:color="auto"/>
          </w:divBdr>
        </w:div>
        <w:div w:id="554707201">
          <w:marLeft w:val="0"/>
          <w:marRight w:val="0"/>
          <w:marTop w:val="0"/>
          <w:marBottom w:val="0"/>
          <w:divBdr>
            <w:top w:val="none" w:sz="0" w:space="0" w:color="auto"/>
            <w:left w:val="none" w:sz="0" w:space="0" w:color="auto"/>
            <w:bottom w:val="none" w:sz="0" w:space="0" w:color="auto"/>
            <w:right w:val="none" w:sz="0" w:space="0" w:color="auto"/>
          </w:divBdr>
        </w:div>
        <w:div w:id="1076980051">
          <w:marLeft w:val="0"/>
          <w:marRight w:val="0"/>
          <w:marTop w:val="0"/>
          <w:marBottom w:val="0"/>
          <w:divBdr>
            <w:top w:val="none" w:sz="0" w:space="0" w:color="auto"/>
            <w:left w:val="none" w:sz="0" w:space="0" w:color="auto"/>
            <w:bottom w:val="none" w:sz="0" w:space="0" w:color="auto"/>
            <w:right w:val="none" w:sz="0" w:space="0" w:color="auto"/>
          </w:divBdr>
        </w:div>
        <w:div w:id="1267345888">
          <w:marLeft w:val="0"/>
          <w:marRight w:val="0"/>
          <w:marTop w:val="0"/>
          <w:marBottom w:val="0"/>
          <w:divBdr>
            <w:top w:val="none" w:sz="0" w:space="0" w:color="auto"/>
            <w:left w:val="none" w:sz="0" w:space="0" w:color="auto"/>
            <w:bottom w:val="none" w:sz="0" w:space="0" w:color="auto"/>
            <w:right w:val="none" w:sz="0" w:space="0" w:color="auto"/>
          </w:divBdr>
        </w:div>
        <w:div w:id="1382706821">
          <w:marLeft w:val="0"/>
          <w:marRight w:val="0"/>
          <w:marTop w:val="0"/>
          <w:marBottom w:val="0"/>
          <w:divBdr>
            <w:top w:val="none" w:sz="0" w:space="0" w:color="auto"/>
            <w:left w:val="none" w:sz="0" w:space="0" w:color="auto"/>
            <w:bottom w:val="none" w:sz="0" w:space="0" w:color="auto"/>
            <w:right w:val="none" w:sz="0" w:space="0" w:color="auto"/>
          </w:divBdr>
        </w:div>
        <w:div w:id="1526823904">
          <w:marLeft w:val="0"/>
          <w:marRight w:val="0"/>
          <w:marTop w:val="0"/>
          <w:marBottom w:val="0"/>
          <w:divBdr>
            <w:top w:val="none" w:sz="0" w:space="0" w:color="auto"/>
            <w:left w:val="none" w:sz="0" w:space="0" w:color="auto"/>
            <w:bottom w:val="none" w:sz="0" w:space="0" w:color="auto"/>
            <w:right w:val="none" w:sz="0" w:space="0" w:color="auto"/>
          </w:divBdr>
        </w:div>
        <w:div w:id="1605379575">
          <w:marLeft w:val="0"/>
          <w:marRight w:val="0"/>
          <w:marTop w:val="0"/>
          <w:marBottom w:val="0"/>
          <w:divBdr>
            <w:top w:val="none" w:sz="0" w:space="0" w:color="auto"/>
            <w:left w:val="none" w:sz="0" w:space="0" w:color="auto"/>
            <w:bottom w:val="none" w:sz="0" w:space="0" w:color="auto"/>
            <w:right w:val="none" w:sz="0" w:space="0" w:color="auto"/>
          </w:divBdr>
        </w:div>
        <w:div w:id="1660579309">
          <w:marLeft w:val="0"/>
          <w:marRight w:val="0"/>
          <w:marTop w:val="0"/>
          <w:marBottom w:val="0"/>
          <w:divBdr>
            <w:top w:val="none" w:sz="0" w:space="0" w:color="auto"/>
            <w:left w:val="none" w:sz="0" w:space="0" w:color="auto"/>
            <w:bottom w:val="none" w:sz="0" w:space="0" w:color="auto"/>
            <w:right w:val="none" w:sz="0" w:space="0" w:color="auto"/>
          </w:divBdr>
        </w:div>
        <w:div w:id="1750880805">
          <w:marLeft w:val="0"/>
          <w:marRight w:val="0"/>
          <w:marTop w:val="0"/>
          <w:marBottom w:val="0"/>
          <w:divBdr>
            <w:top w:val="none" w:sz="0" w:space="0" w:color="auto"/>
            <w:left w:val="none" w:sz="0" w:space="0" w:color="auto"/>
            <w:bottom w:val="none" w:sz="0" w:space="0" w:color="auto"/>
            <w:right w:val="none" w:sz="0" w:space="0" w:color="auto"/>
          </w:divBdr>
        </w:div>
        <w:div w:id="1984626709">
          <w:marLeft w:val="0"/>
          <w:marRight w:val="0"/>
          <w:marTop w:val="0"/>
          <w:marBottom w:val="0"/>
          <w:divBdr>
            <w:top w:val="none" w:sz="0" w:space="0" w:color="auto"/>
            <w:left w:val="none" w:sz="0" w:space="0" w:color="auto"/>
            <w:bottom w:val="none" w:sz="0" w:space="0" w:color="auto"/>
            <w:right w:val="none" w:sz="0" w:space="0" w:color="auto"/>
          </w:divBdr>
        </w:div>
      </w:divsChild>
    </w:div>
    <w:div w:id="307244802">
      <w:bodyDiv w:val="1"/>
      <w:marLeft w:val="0"/>
      <w:marRight w:val="0"/>
      <w:marTop w:val="0"/>
      <w:marBottom w:val="0"/>
      <w:divBdr>
        <w:top w:val="none" w:sz="0" w:space="0" w:color="auto"/>
        <w:left w:val="none" w:sz="0" w:space="0" w:color="auto"/>
        <w:bottom w:val="none" w:sz="0" w:space="0" w:color="auto"/>
        <w:right w:val="none" w:sz="0" w:space="0" w:color="auto"/>
      </w:divBdr>
    </w:div>
    <w:div w:id="348339596">
      <w:bodyDiv w:val="1"/>
      <w:marLeft w:val="0"/>
      <w:marRight w:val="0"/>
      <w:marTop w:val="0"/>
      <w:marBottom w:val="0"/>
      <w:divBdr>
        <w:top w:val="none" w:sz="0" w:space="0" w:color="auto"/>
        <w:left w:val="none" w:sz="0" w:space="0" w:color="auto"/>
        <w:bottom w:val="none" w:sz="0" w:space="0" w:color="auto"/>
        <w:right w:val="none" w:sz="0" w:space="0" w:color="auto"/>
      </w:divBdr>
    </w:div>
    <w:div w:id="399249830">
      <w:bodyDiv w:val="1"/>
      <w:marLeft w:val="0"/>
      <w:marRight w:val="0"/>
      <w:marTop w:val="0"/>
      <w:marBottom w:val="0"/>
      <w:divBdr>
        <w:top w:val="none" w:sz="0" w:space="0" w:color="auto"/>
        <w:left w:val="none" w:sz="0" w:space="0" w:color="auto"/>
        <w:bottom w:val="none" w:sz="0" w:space="0" w:color="auto"/>
        <w:right w:val="none" w:sz="0" w:space="0" w:color="auto"/>
      </w:divBdr>
      <w:divsChild>
        <w:div w:id="21828152">
          <w:marLeft w:val="0"/>
          <w:marRight w:val="0"/>
          <w:marTop w:val="0"/>
          <w:marBottom w:val="0"/>
          <w:divBdr>
            <w:top w:val="none" w:sz="0" w:space="0" w:color="auto"/>
            <w:left w:val="none" w:sz="0" w:space="0" w:color="auto"/>
            <w:bottom w:val="none" w:sz="0" w:space="0" w:color="auto"/>
            <w:right w:val="none" w:sz="0" w:space="0" w:color="auto"/>
          </w:divBdr>
        </w:div>
        <w:div w:id="442850747">
          <w:marLeft w:val="0"/>
          <w:marRight w:val="0"/>
          <w:marTop w:val="0"/>
          <w:marBottom w:val="0"/>
          <w:divBdr>
            <w:top w:val="none" w:sz="0" w:space="0" w:color="auto"/>
            <w:left w:val="none" w:sz="0" w:space="0" w:color="auto"/>
            <w:bottom w:val="none" w:sz="0" w:space="0" w:color="auto"/>
            <w:right w:val="none" w:sz="0" w:space="0" w:color="auto"/>
          </w:divBdr>
        </w:div>
        <w:div w:id="888691915">
          <w:marLeft w:val="0"/>
          <w:marRight w:val="0"/>
          <w:marTop w:val="0"/>
          <w:marBottom w:val="0"/>
          <w:divBdr>
            <w:top w:val="none" w:sz="0" w:space="0" w:color="auto"/>
            <w:left w:val="none" w:sz="0" w:space="0" w:color="auto"/>
            <w:bottom w:val="none" w:sz="0" w:space="0" w:color="auto"/>
            <w:right w:val="none" w:sz="0" w:space="0" w:color="auto"/>
          </w:divBdr>
        </w:div>
        <w:div w:id="1757482169">
          <w:marLeft w:val="0"/>
          <w:marRight w:val="0"/>
          <w:marTop w:val="0"/>
          <w:marBottom w:val="0"/>
          <w:divBdr>
            <w:top w:val="none" w:sz="0" w:space="0" w:color="auto"/>
            <w:left w:val="none" w:sz="0" w:space="0" w:color="auto"/>
            <w:bottom w:val="none" w:sz="0" w:space="0" w:color="auto"/>
            <w:right w:val="none" w:sz="0" w:space="0" w:color="auto"/>
          </w:divBdr>
        </w:div>
        <w:div w:id="1980529704">
          <w:marLeft w:val="0"/>
          <w:marRight w:val="0"/>
          <w:marTop w:val="0"/>
          <w:marBottom w:val="0"/>
          <w:divBdr>
            <w:top w:val="none" w:sz="0" w:space="0" w:color="auto"/>
            <w:left w:val="none" w:sz="0" w:space="0" w:color="auto"/>
            <w:bottom w:val="none" w:sz="0" w:space="0" w:color="auto"/>
            <w:right w:val="none" w:sz="0" w:space="0" w:color="auto"/>
          </w:divBdr>
        </w:div>
        <w:div w:id="2147233299">
          <w:marLeft w:val="0"/>
          <w:marRight w:val="0"/>
          <w:marTop w:val="0"/>
          <w:marBottom w:val="0"/>
          <w:divBdr>
            <w:top w:val="none" w:sz="0" w:space="0" w:color="auto"/>
            <w:left w:val="none" w:sz="0" w:space="0" w:color="auto"/>
            <w:bottom w:val="none" w:sz="0" w:space="0" w:color="auto"/>
            <w:right w:val="none" w:sz="0" w:space="0" w:color="auto"/>
          </w:divBdr>
        </w:div>
      </w:divsChild>
    </w:div>
    <w:div w:id="487862646">
      <w:bodyDiv w:val="1"/>
      <w:marLeft w:val="0"/>
      <w:marRight w:val="0"/>
      <w:marTop w:val="0"/>
      <w:marBottom w:val="0"/>
      <w:divBdr>
        <w:top w:val="none" w:sz="0" w:space="0" w:color="auto"/>
        <w:left w:val="none" w:sz="0" w:space="0" w:color="auto"/>
        <w:bottom w:val="none" w:sz="0" w:space="0" w:color="auto"/>
        <w:right w:val="none" w:sz="0" w:space="0" w:color="auto"/>
      </w:divBdr>
      <w:divsChild>
        <w:div w:id="936064260">
          <w:marLeft w:val="0"/>
          <w:marRight w:val="0"/>
          <w:marTop w:val="0"/>
          <w:marBottom w:val="0"/>
          <w:divBdr>
            <w:top w:val="none" w:sz="0" w:space="0" w:color="auto"/>
            <w:left w:val="none" w:sz="0" w:space="0" w:color="auto"/>
            <w:bottom w:val="none" w:sz="0" w:space="0" w:color="auto"/>
            <w:right w:val="none" w:sz="0" w:space="0" w:color="auto"/>
          </w:divBdr>
        </w:div>
        <w:div w:id="982462174">
          <w:marLeft w:val="0"/>
          <w:marRight w:val="0"/>
          <w:marTop w:val="0"/>
          <w:marBottom w:val="0"/>
          <w:divBdr>
            <w:top w:val="none" w:sz="0" w:space="0" w:color="auto"/>
            <w:left w:val="none" w:sz="0" w:space="0" w:color="auto"/>
            <w:bottom w:val="none" w:sz="0" w:space="0" w:color="auto"/>
            <w:right w:val="none" w:sz="0" w:space="0" w:color="auto"/>
          </w:divBdr>
        </w:div>
        <w:div w:id="1867676559">
          <w:marLeft w:val="0"/>
          <w:marRight w:val="0"/>
          <w:marTop w:val="0"/>
          <w:marBottom w:val="0"/>
          <w:divBdr>
            <w:top w:val="none" w:sz="0" w:space="0" w:color="auto"/>
            <w:left w:val="none" w:sz="0" w:space="0" w:color="auto"/>
            <w:bottom w:val="none" w:sz="0" w:space="0" w:color="auto"/>
            <w:right w:val="none" w:sz="0" w:space="0" w:color="auto"/>
          </w:divBdr>
        </w:div>
        <w:div w:id="2066222616">
          <w:marLeft w:val="0"/>
          <w:marRight w:val="0"/>
          <w:marTop w:val="0"/>
          <w:marBottom w:val="0"/>
          <w:divBdr>
            <w:top w:val="none" w:sz="0" w:space="0" w:color="auto"/>
            <w:left w:val="none" w:sz="0" w:space="0" w:color="auto"/>
            <w:bottom w:val="none" w:sz="0" w:space="0" w:color="auto"/>
            <w:right w:val="none" w:sz="0" w:space="0" w:color="auto"/>
          </w:divBdr>
        </w:div>
      </w:divsChild>
    </w:div>
    <w:div w:id="655843572">
      <w:bodyDiv w:val="1"/>
      <w:marLeft w:val="0"/>
      <w:marRight w:val="0"/>
      <w:marTop w:val="0"/>
      <w:marBottom w:val="0"/>
      <w:divBdr>
        <w:top w:val="none" w:sz="0" w:space="0" w:color="auto"/>
        <w:left w:val="none" w:sz="0" w:space="0" w:color="auto"/>
        <w:bottom w:val="none" w:sz="0" w:space="0" w:color="auto"/>
        <w:right w:val="none" w:sz="0" w:space="0" w:color="auto"/>
      </w:divBdr>
    </w:div>
    <w:div w:id="739907524">
      <w:bodyDiv w:val="1"/>
      <w:marLeft w:val="0"/>
      <w:marRight w:val="0"/>
      <w:marTop w:val="0"/>
      <w:marBottom w:val="0"/>
      <w:divBdr>
        <w:top w:val="none" w:sz="0" w:space="0" w:color="auto"/>
        <w:left w:val="none" w:sz="0" w:space="0" w:color="auto"/>
        <w:bottom w:val="none" w:sz="0" w:space="0" w:color="auto"/>
        <w:right w:val="none" w:sz="0" w:space="0" w:color="auto"/>
      </w:divBdr>
      <w:divsChild>
        <w:div w:id="176771166">
          <w:marLeft w:val="0"/>
          <w:marRight w:val="0"/>
          <w:marTop w:val="0"/>
          <w:marBottom w:val="0"/>
          <w:divBdr>
            <w:top w:val="none" w:sz="0" w:space="0" w:color="auto"/>
            <w:left w:val="none" w:sz="0" w:space="0" w:color="auto"/>
            <w:bottom w:val="none" w:sz="0" w:space="0" w:color="auto"/>
            <w:right w:val="none" w:sz="0" w:space="0" w:color="auto"/>
          </w:divBdr>
        </w:div>
        <w:div w:id="201600849">
          <w:marLeft w:val="0"/>
          <w:marRight w:val="0"/>
          <w:marTop w:val="0"/>
          <w:marBottom w:val="0"/>
          <w:divBdr>
            <w:top w:val="none" w:sz="0" w:space="0" w:color="auto"/>
            <w:left w:val="none" w:sz="0" w:space="0" w:color="auto"/>
            <w:bottom w:val="none" w:sz="0" w:space="0" w:color="auto"/>
            <w:right w:val="none" w:sz="0" w:space="0" w:color="auto"/>
          </w:divBdr>
        </w:div>
        <w:div w:id="212546374">
          <w:marLeft w:val="0"/>
          <w:marRight w:val="0"/>
          <w:marTop w:val="0"/>
          <w:marBottom w:val="0"/>
          <w:divBdr>
            <w:top w:val="none" w:sz="0" w:space="0" w:color="auto"/>
            <w:left w:val="none" w:sz="0" w:space="0" w:color="auto"/>
            <w:bottom w:val="none" w:sz="0" w:space="0" w:color="auto"/>
            <w:right w:val="none" w:sz="0" w:space="0" w:color="auto"/>
          </w:divBdr>
        </w:div>
        <w:div w:id="675303292">
          <w:marLeft w:val="0"/>
          <w:marRight w:val="0"/>
          <w:marTop w:val="0"/>
          <w:marBottom w:val="0"/>
          <w:divBdr>
            <w:top w:val="none" w:sz="0" w:space="0" w:color="auto"/>
            <w:left w:val="none" w:sz="0" w:space="0" w:color="auto"/>
            <w:bottom w:val="none" w:sz="0" w:space="0" w:color="auto"/>
            <w:right w:val="none" w:sz="0" w:space="0" w:color="auto"/>
          </w:divBdr>
        </w:div>
        <w:div w:id="719938424">
          <w:marLeft w:val="0"/>
          <w:marRight w:val="0"/>
          <w:marTop w:val="0"/>
          <w:marBottom w:val="0"/>
          <w:divBdr>
            <w:top w:val="none" w:sz="0" w:space="0" w:color="auto"/>
            <w:left w:val="none" w:sz="0" w:space="0" w:color="auto"/>
            <w:bottom w:val="none" w:sz="0" w:space="0" w:color="auto"/>
            <w:right w:val="none" w:sz="0" w:space="0" w:color="auto"/>
          </w:divBdr>
        </w:div>
        <w:div w:id="822500943">
          <w:marLeft w:val="0"/>
          <w:marRight w:val="0"/>
          <w:marTop w:val="0"/>
          <w:marBottom w:val="0"/>
          <w:divBdr>
            <w:top w:val="none" w:sz="0" w:space="0" w:color="auto"/>
            <w:left w:val="none" w:sz="0" w:space="0" w:color="auto"/>
            <w:bottom w:val="none" w:sz="0" w:space="0" w:color="auto"/>
            <w:right w:val="none" w:sz="0" w:space="0" w:color="auto"/>
          </w:divBdr>
        </w:div>
        <w:div w:id="1323696259">
          <w:marLeft w:val="0"/>
          <w:marRight w:val="0"/>
          <w:marTop w:val="0"/>
          <w:marBottom w:val="0"/>
          <w:divBdr>
            <w:top w:val="none" w:sz="0" w:space="0" w:color="auto"/>
            <w:left w:val="none" w:sz="0" w:space="0" w:color="auto"/>
            <w:bottom w:val="none" w:sz="0" w:space="0" w:color="auto"/>
            <w:right w:val="none" w:sz="0" w:space="0" w:color="auto"/>
          </w:divBdr>
        </w:div>
        <w:div w:id="1391221982">
          <w:marLeft w:val="0"/>
          <w:marRight w:val="0"/>
          <w:marTop w:val="0"/>
          <w:marBottom w:val="0"/>
          <w:divBdr>
            <w:top w:val="none" w:sz="0" w:space="0" w:color="auto"/>
            <w:left w:val="none" w:sz="0" w:space="0" w:color="auto"/>
            <w:bottom w:val="none" w:sz="0" w:space="0" w:color="auto"/>
            <w:right w:val="none" w:sz="0" w:space="0" w:color="auto"/>
          </w:divBdr>
        </w:div>
        <w:div w:id="1406337435">
          <w:marLeft w:val="0"/>
          <w:marRight w:val="0"/>
          <w:marTop w:val="0"/>
          <w:marBottom w:val="0"/>
          <w:divBdr>
            <w:top w:val="none" w:sz="0" w:space="0" w:color="auto"/>
            <w:left w:val="none" w:sz="0" w:space="0" w:color="auto"/>
            <w:bottom w:val="none" w:sz="0" w:space="0" w:color="auto"/>
            <w:right w:val="none" w:sz="0" w:space="0" w:color="auto"/>
          </w:divBdr>
        </w:div>
        <w:div w:id="1438453200">
          <w:marLeft w:val="0"/>
          <w:marRight w:val="0"/>
          <w:marTop w:val="0"/>
          <w:marBottom w:val="0"/>
          <w:divBdr>
            <w:top w:val="none" w:sz="0" w:space="0" w:color="auto"/>
            <w:left w:val="none" w:sz="0" w:space="0" w:color="auto"/>
            <w:bottom w:val="none" w:sz="0" w:space="0" w:color="auto"/>
            <w:right w:val="none" w:sz="0" w:space="0" w:color="auto"/>
          </w:divBdr>
        </w:div>
        <w:div w:id="1603106180">
          <w:marLeft w:val="0"/>
          <w:marRight w:val="0"/>
          <w:marTop w:val="0"/>
          <w:marBottom w:val="0"/>
          <w:divBdr>
            <w:top w:val="none" w:sz="0" w:space="0" w:color="auto"/>
            <w:left w:val="none" w:sz="0" w:space="0" w:color="auto"/>
            <w:bottom w:val="none" w:sz="0" w:space="0" w:color="auto"/>
            <w:right w:val="none" w:sz="0" w:space="0" w:color="auto"/>
          </w:divBdr>
        </w:div>
        <w:div w:id="1718627290">
          <w:marLeft w:val="0"/>
          <w:marRight w:val="0"/>
          <w:marTop w:val="0"/>
          <w:marBottom w:val="0"/>
          <w:divBdr>
            <w:top w:val="none" w:sz="0" w:space="0" w:color="auto"/>
            <w:left w:val="none" w:sz="0" w:space="0" w:color="auto"/>
            <w:bottom w:val="none" w:sz="0" w:space="0" w:color="auto"/>
            <w:right w:val="none" w:sz="0" w:space="0" w:color="auto"/>
          </w:divBdr>
        </w:div>
        <w:div w:id="1805851390">
          <w:marLeft w:val="0"/>
          <w:marRight w:val="0"/>
          <w:marTop w:val="0"/>
          <w:marBottom w:val="0"/>
          <w:divBdr>
            <w:top w:val="none" w:sz="0" w:space="0" w:color="auto"/>
            <w:left w:val="none" w:sz="0" w:space="0" w:color="auto"/>
            <w:bottom w:val="none" w:sz="0" w:space="0" w:color="auto"/>
            <w:right w:val="none" w:sz="0" w:space="0" w:color="auto"/>
          </w:divBdr>
        </w:div>
        <w:div w:id="1821579310">
          <w:marLeft w:val="0"/>
          <w:marRight w:val="0"/>
          <w:marTop w:val="0"/>
          <w:marBottom w:val="0"/>
          <w:divBdr>
            <w:top w:val="none" w:sz="0" w:space="0" w:color="auto"/>
            <w:left w:val="none" w:sz="0" w:space="0" w:color="auto"/>
            <w:bottom w:val="none" w:sz="0" w:space="0" w:color="auto"/>
            <w:right w:val="none" w:sz="0" w:space="0" w:color="auto"/>
          </w:divBdr>
        </w:div>
        <w:div w:id="1956280715">
          <w:marLeft w:val="0"/>
          <w:marRight w:val="0"/>
          <w:marTop w:val="0"/>
          <w:marBottom w:val="0"/>
          <w:divBdr>
            <w:top w:val="none" w:sz="0" w:space="0" w:color="auto"/>
            <w:left w:val="none" w:sz="0" w:space="0" w:color="auto"/>
            <w:bottom w:val="none" w:sz="0" w:space="0" w:color="auto"/>
            <w:right w:val="none" w:sz="0" w:space="0" w:color="auto"/>
          </w:divBdr>
        </w:div>
      </w:divsChild>
    </w:div>
    <w:div w:id="1006060829">
      <w:bodyDiv w:val="1"/>
      <w:marLeft w:val="0"/>
      <w:marRight w:val="0"/>
      <w:marTop w:val="0"/>
      <w:marBottom w:val="0"/>
      <w:divBdr>
        <w:top w:val="none" w:sz="0" w:space="0" w:color="auto"/>
        <w:left w:val="none" w:sz="0" w:space="0" w:color="auto"/>
        <w:bottom w:val="none" w:sz="0" w:space="0" w:color="auto"/>
        <w:right w:val="none" w:sz="0" w:space="0" w:color="auto"/>
      </w:divBdr>
    </w:div>
    <w:div w:id="1059522470">
      <w:bodyDiv w:val="1"/>
      <w:marLeft w:val="0"/>
      <w:marRight w:val="0"/>
      <w:marTop w:val="0"/>
      <w:marBottom w:val="0"/>
      <w:divBdr>
        <w:top w:val="none" w:sz="0" w:space="0" w:color="auto"/>
        <w:left w:val="none" w:sz="0" w:space="0" w:color="auto"/>
        <w:bottom w:val="none" w:sz="0" w:space="0" w:color="auto"/>
        <w:right w:val="none" w:sz="0" w:space="0" w:color="auto"/>
      </w:divBdr>
      <w:divsChild>
        <w:div w:id="38630054">
          <w:marLeft w:val="0"/>
          <w:marRight w:val="0"/>
          <w:marTop w:val="0"/>
          <w:marBottom w:val="0"/>
          <w:divBdr>
            <w:top w:val="none" w:sz="0" w:space="0" w:color="auto"/>
            <w:left w:val="none" w:sz="0" w:space="0" w:color="auto"/>
            <w:bottom w:val="none" w:sz="0" w:space="0" w:color="auto"/>
            <w:right w:val="none" w:sz="0" w:space="0" w:color="auto"/>
          </w:divBdr>
        </w:div>
        <w:div w:id="163596712">
          <w:marLeft w:val="0"/>
          <w:marRight w:val="0"/>
          <w:marTop w:val="0"/>
          <w:marBottom w:val="0"/>
          <w:divBdr>
            <w:top w:val="none" w:sz="0" w:space="0" w:color="auto"/>
            <w:left w:val="none" w:sz="0" w:space="0" w:color="auto"/>
            <w:bottom w:val="none" w:sz="0" w:space="0" w:color="auto"/>
            <w:right w:val="none" w:sz="0" w:space="0" w:color="auto"/>
          </w:divBdr>
        </w:div>
        <w:div w:id="168953680">
          <w:marLeft w:val="0"/>
          <w:marRight w:val="0"/>
          <w:marTop w:val="0"/>
          <w:marBottom w:val="0"/>
          <w:divBdr>
            <w:top w:val="none" w:sz="0" w:space="0" w:color="auto"/>
            <w:left w:val="none" w:sz="0" w:space="0" w:color="auto"/>
            <w:bottom w:val="none" w:sz="0" w:space="0" w:color="auto"/>
            <w:right w:val="none" w:sz="0" w:space="0" w:color="auto"/>
          </w:divBdr>
        </w:div>
        <w:div w:id="190656603">
          <w:marLeft w:val="0"/>
          <w:marRight w:val="0"/>
          <w:marTop w:val="0"/>
          <w:marBottom w:val="0"/>
          <w:divBdr>
            <w:top w:val="none" w:sz="0" w:space="0" w:color="auto"/>
            <w:left w:val="none" w:sz="0" w:space="0" w:color="auto"/>
            <w:bottom w:val="none" w:sz="0" w:space="0" w:color="auto"/>
            <w:right w:val="none" w:sz="0" w:space="0" w:color="auto"/>
          </w:divBdr>
        </w:div>
        <w:div w:id="202449604">
          <w:marLeft w:val="0"/>
          <w:marRight w:val="0"/>
          <w:marTop w:val="0"/>
          <w:marBottom w:val="0"/>
          <w:divBdr>
            <w:top w:val="none" w:sz="0" w:space="0" w:color="auto"/>
            <w:left w:val="none" w:sz="0" w:space="0" w:color="auto"/>
            <w:bottom w:val="none" w:sz="0" w:space="0" w:color="auto"/>
            <w:right w:val="none" w:sz="0" w:space="0" w:color="auto"/>
          </w:divBdr>
        </w:div>
        <w:div w:id="229729225">
          <w:marLeft w:val="0"/>
          <w:marRight w:val="0"/>
          <w:marTop w:val="0"/>
          <w:marBottom w:val="0"/>
          <w:divBdr>
            <w:top w:val="none" w:sz="0" w:space="0" w:color="auto"/>
            <w:left w:val="none" w:sz="0" w:space="0" w:color="auto"/>
            <w:bottom w:val="none" w:sz="0" w:space="0" w:color="auto"/>
            <w:right w:val="none" w:sz="0" w:space="0" w:color="auto"/>
          </w:divBdr>
        </w:div>
        <w:div w:id="236281488">
          <w:marLeft w:val="0"/>
          <w:marRight w:val="0"/>
          <w:marTop w:val="0"/>
          <w:marBottom w:val="0"/>
          <w:divBdr>
            <w:top w:val="none" w:sz="0" w:space="0" w:color="auto"/>
            <w:left w:val="none" w:sz="0" w:space="0" w:color="auto"/>
            <w:bottom w:val="none" w:sz="0" w:space="0" w:color="auto"/>
            <w:right w:val="none" w:sz="0" w:space="0" w:color="auto"/>
          </w:divBdr>
        </w:div>
        <w:div w:id="246504856">
          <w:marLeft w:val="0"/>
          <w:marRight w:val="0"/>
          <w:marTop w:val="0"/>
          <w:marBottom w:val="0"/>
          <w:divBdr>
            <w:top w:val="none" w:sz="0" w:space="0" w:color="auto"/>
            <w:left w:val="none" w:sz="0" w:space="0" w:color="auto"/>
            <w:bottom w:val="none" w:sz="0" w:space="0" w:color="auto"/>
            <w:right w:val="none" w:sz="0" w:space="0" w:color="auto"/>
          </w:divBdr>
        </w:div>
        <w:div w:id="290745218">
          <w:marLeft w:val="0"/>
          <w:marRight w:val="0"/>
          <w:marTop w:val="0"/>
          <w:marBottom w:val="0"/>
          <w:divBdr>
            <w:top w:val="none" w:sz="0" w:space="0" w:color="auto"/>
            <w:left w:val="none" w:sz="0" w:space="0" w:color="auto"/>
            <w:bottom w:val="none" w:sz="0" w:space="0" w:color="auto"/>
            <w:right w:val="none" w:sz="0" w:space="0" w:color="auto"/>
          </w:divBdr>
        </w:div>
        <w:div w:id="295527262">
          <w:marLeft w:val="0"/>
          <w:marRight w:val="0"/>
          <w:marTop w:val="0"/>
          <w:marBottom w:val="0"/>
          <w:divBdr>
            <w:top w:val="none" w:sz="0" w:space="0" w:color="auto"/>
            <w:left w:val="none" w:sz="0" w:space="0" w:color="auto"/>
            <w:bottom w:val="none" w:sz="0" w:space="0" w:color="auto"/>
            <w:right w:val="none" w:sz="0" w:space="0" w:color="auto"/>
          </w:divBdr>
        </w:div>
        <w:div w:id="300891354">
          <w:marLeft w:val="0"/>
          <w:marRight w:val="0"/>
          <w:marTop w:val="0"/>
          <w:marBottom w:val="0"/>
          <w:divBdr>
            <w:top w:val="none" w:sz="0" w:space="0" w:color="auto"/>
            <w:left w:val="none" w:sz="0" w:space="0" w:color="auto"/>
            <w:bottom w:val="none" w:sz="0" w:space="0" w:color="auto"/>
            <w:right w:val="none" w:sz="0" w:space="0" w:color="auto"/>
          </w:divBdr>
        </w:div>
        <w:div w:id="309678755">
          <w:marLeft w:val="0"/>
          <w:marRight w:val="0"/>
          <w:marTop w:val="0"/>
          <w:marBottom w:val="0"/>
          <w:divBdr>
            <w:top w:val="none" w:sz="0" w:space="0" w:color="auto"/>
            <w:left w:val="none" w:sz="0" w:space="0" w:color="auto"/>
            <w:bottom w:val="none" w:sz="0" w:space="0" w:color="auto"/>
            <w:right w:val="none" w:sz="0" w:space="0" w:color="auto"/>
          </w:divBdr>
        </w:div>
        <w:div w:id="314186358">
          <w:marLeft w:val="0"/>
          <w:marRight w:val="0"/>
          <w:marTop w:val="0"/>
          <w:marBottom w:val="0"/>
          <w:divBdr>
            <w:top w:val="none" w:sz="0" w:space="0" w:color="auto"/>
            <w:left w:val="none" w:sz="0" w:space="0" w:color="auto"/>
            <w:bottom w:val="none" w:sz="0" w:space="0" w:color="auto"/>
            <w:right w:val="none" w:sz="0" w:space="0" w:color="auto"/>
          </w:divBdr>
        </w:div>
        <w:div w:id="328945416">
          <w:marLeft w:val="0"/>
          <w:marRight w:val="0"/>
          <w:marTop w:val="0"/>
          <w:marBottom w:val="0"/>
          <w:divBdr>
            <w:top w:val="none" w:sz="0" w:space="0" w:color="auto"/>
            <w:left w:val="none" w:sz="0" w:space="0" w:color="auto"/>
            <w:bottom w:val="none" w:sz="0" w:space="0" w:color="auto"/>
            <w:right w:val="none" w:sz="0" w:space="0" w:color="auto"/>
          </w:divBdr>
        </w:div>
        <w:div w:id="364451497">
          <w:marLeft w:val="0"/>
          <w:marRight w:val="0"/>
          <w:marTop w:val="0"/>
          <w:marBottom w:val="0"/>
          <w:divBdr>
            <w:top w:val="none" w:sz="0" w:space="0" w:color="auto"/>
            <w:left w:val="none" w:sz="0" w:space="0" w:color="auto"/>
            <w:bottom w:val="none" w:sz="0" w:space="0" w:color="auto"/>
            <w:right w:val="none" w:sz="0" w:space="0" w:color="auto"/>
          </w:divBdr>
        </w:div>
        <w:div w:id="373310295">
          <w:marLeft w:val="0"/>
          <w:marRight w:val="0"/>
          <w:marTop w:val="0"/>
          <w:marBottom w:val="0"/>
          <w:divBdr>
            <w:top w:val="none" w:sz="0" w:space="0" w:color="auto"/>
            <w:left w:val="none" w:sz="0" w:space="0" w:color="auto"/>
            <w:bottom w:val="none" w:sz="0" w:space="0" w:color="auto"/>
            <w:right w:val="none" w:sz="0" w:space="0" w:color="auto"/>
          </w:divBdr>
        </w:div>
        <w:div w:id="404685584">
          <w:marLeft w:val="0"/>
          <w:marRight w:val="0"/>
          <w:marTop w:val="0"/>
          <w:marBottom w:val="0"/>
          <w:divBdr>
            <w:top w:val="none" w:sz="0" w:space="0" w:color="auto"/>
            <w:left w:val="none" w:sz="0" w:space="0" w:color="auto"/>
            <w:bottom w:val="none" w:sz="0" w:space="0" w:color="auto"/>
            <w:right w:val="none" w:sz="0" w:space="0" w:color="auto"/>
          </w:divBdr>
        </w:div>
        <w:div w:id="521669057">
          <w:marLeft w:val="0"/>
          <w:marRight w:val="0"/>
          <w:marTop w:val="0"/>
          <w:marBottom w:val="0"/>
          <w:divBdr>
            <w:top w:val="none" w:sz="0" w:space="0" w:color="auto"/>
            <w:left w:val="none" w:sz="0" w:space="0" w:color="auto"/>
            <w:bottom w:val="none" w:sz="0" w:space="0" w:color="auto"/>
            <w:right w:val="none" w:sz="0" w:space="0" w:color="auto"/>
          </w:divBdr>
        </w:div>
        <w:div w:id="548879639">
          <w:marLeft w:val="0"/>
          <w:marRight w:val="0"/>
          <w:marTop w:val="0"/>
          <w:marBottom w:val="0"/>
          <w:divBdr>
            <w:top w:val="none" w:sz="0" w:space="0" w:color="auto"/>
            <w:left w:val="none" w:sz="0" w:space="0" w:color="auto"/>
            <w:bottom w:val="none" w:sz="0" w:space="0" w:color="auto"/>
            <w:right w:val="none" w:sz="0" w:space="0" w:color="auto"/>
          </w:divBdr>
        </w:div>
        <w:div w:id="555316260">
          <w:marLeft w:val="0"/>
          <w:marRight w:val="0"/>
          <w:marTop w:val="0"/>
          <w:marBottom w:val="0"/>
          <w:divBdr>
            <w:top w:val="none" w:sz="0" w:space="0" w:color="auto"/>
            <w:left w:val="none" w:sz="0" w:space="0" w:color="auto"/>
            <w:bottom w:val="none" w:sz="0" w:space="0" w:color="auto"/>
            <w:right w:val="none" w:sz="0" w:space="0" w:color="auto"/>
          </w:divBdr>
        </w:div>
        <w:div w:id="560598307">
          <w:marLeft w:val="0"/>
          <w:marRight w:val="0"/>
          <w:marTop w:val="0"/>
          <w:marBottom w:val="0"/>
          <w:divBdr>
            <w:top w:val="none" w:sz="0" w:space="0" w:color="auto"/>
            <w:left w:val="none" w:sz="0" w:space="0" w:color="auto"/>
            <w:bottom w:val="none" w:sz="0" w:space="0" w:color="auto"/>
            <w:right w:val="none" w:sz="0" w:space="0" w:color="auto"/>
          </w:divBdr>
        </w:div>
        <w:div w:id="579874371">
          <w:marLeft w:val="0"/>
          <w:marRight w:val="0"/>
          <w:marTop w:val="0"/>
          <w:marBottom w:val="0"/>
          <w:divBdr>
            <w:top w:val="none" w:sz="0" w:space="0" w:color="auto"/>
            <w:left w:val="none" w:sz="0" w:space="0" w:color="auto"/>
            <w:bottom w:val="none" w:sz="0" w:space="0" w:color="auto"/>
            <w:right w:val="none" w:sz="0" w:space="0" w:color="auto"/>
          </w:divBdr>
        </w:div>
        <w:div w:id="617108116">
          <w:marLeft w:val="0"/>
          <w:marRight w:val="0"/>
          <w:marTop w:val="0"/>
          <w:marBottom w:val="0"/>
          <w:divBdr>
            <w:top w:val="none" w:sz="0" w:space="0" w:color="auto"/>
            <w:left w:val="none" w:sz="0" w:space="0" w:color="auto"/>
            <w:bottom w:val="none" w:sz="0" w:space="0" w:color="auto"/>
            <w:right w:val="none" w:sz="0" w:space="0" w:color="auto"/>
          </w:divBdr>
        </w:div>
        <w:div w:id="626401265">
          <w:marLeft w:val="0"/>
          <w:marRight w:val="0"/>
          <w:marTop w:val="0"/>
          <w:marBottom w:val="0"/>
          <w:divBdr>
            <w:top w:val="none" w:sz="0" w:space="0" w:color="auto"/>
            <w:left w:val="none" w:sz="0" w:space="0" w:color="auto"/>
            <w:bottom w:val="none" w:sz="0" w:space="0" w:color="auto"/>
            <w:right w:val="none" w:sz="0" w:space="0" w:color="auto"/>
          </w:divBdr>
        </w:div>
        <w:div w:id="629897630">
          <w:marLeft w:val="0"/>
          <w:marRight w:val="0"/>
          <w:marTop w:val="0"/>
          <w:marBottom w:val="0"/>
          <w:divBdr>
            <w:top w:val="none" w:sz="0" w:space="0" w:color="auto"/>
            <w:left w:val="none" w:sz="0" w:space="0" w:color="auto"/>
            <w:bottom w:val="none" w:sz="0" w:space="0" w:color="auto"/>
            <w:right w:val="none" w:sz="0" w:space="0" w:color="auto"/>
          </w:divBdr>
        </w:div>
        <w:div w:id="643237998">
          <w:marLeft w:val="0"/>
          <w:marRight w:val="0"/>
          <w:marTop w:val="0"/>
          <w:marBottom w:val="0"/>
          <w:divBdr>
            <w:top w:val="none" w:sz="0" w:space="0" w:color="auto"/>
            <w:left w:val="none" w:sz="0" w:space="0" w:color="auto"/>
            <w:bottom w:val="none" w:sz="0" w:space="0" w:color="auto"/>
            <w:right w:val="none" w:sz="0" w:space="0" w:color="auto"/>
          </w:divBdr>
        </w:div>
        <w:div w:id="688485608">
          <w:marLeft w:val="0"/>
          <w:marRight w:val="0"/>
          <w:marTop w:val="0"/>
          <w:marBottom w:val="0"/>
          <w:divBdr>
            <w:top w:val="none" w:sz="0" w:space="0" w:color="auto"/>
            <w:left w:val="none" w:sz="0" w:space="0" w:color="auto"/>
            <w:bottom w:val="none" w:sz="0" w:space="0" w:color="auto"/>
            <w:right w:val="none" w:sz="0" w:space="0" w:color="auto"/>
          </w:divBdr>
        </w:div>
        <w:div w:id="708798029">
          <w:marLeft w:val="0"/>
          <w:marRight w:val="0"/>
          <w:marTop w:val="0"/>
          <w:marBottom w:val="0"/>
          <w:divBdr>
            <w:top w:val="none" w:sz="0" w:space="0" w:color="auto"/>
            <w:left w:val="none" w:sz="0" w:space="0" w:color="auto"/>
            <w:bottom w:val="none" w:sz="0" w:space="0" w:color="auto"/>
            <w:right w:val="none" w:sz="0" w:space="0" w:color="auto"/>
          </w:divBdr>
        </w:div>
        <w:div w:id="785343622">
          <w:marLeft w:val="0"/>
          <w:marRight w:val="0"/>
          <w:marTop w:val="0"/>
          <w:marBottom w:val="0"/>
          <w:divBdr>
            <w:top w:val="none" w:sz="0" w:space="0" w:color="auto"/>
            <w:left w:val="none" w:sz="0" w:space="0" w:color="auto"/>
            <w:bottom w:val="none" w:sz="0" w:space="0" w:color="auto"/>
            <w:right w:val="none" w:sz="0" w:space="0" w:color="auto"/>
          </w:divBdr>
        </w:div>
        <w:div w:id="788933748">
          <w:marLeft w:val="0"/>
          <w:marRight w:val="0"/>
          <w:marTop w:val="0"/>
          <w:marBottom w:val="0"/>
          <w:divBdr>
            <w:top w:val="none" w:sz="0" w:space="0" w:color="auto"/>
            <w:left w:val="none" w:sz="0" w:space="0" w:color="auto"/>
            <w:bottom w:val="none" w:sz="0" w:space="0" w:color="auto"/>
            <w:right w:val="none" w:sz="0" w:space="0" w:color="auto"/>
          </w:divBdr>
        </w:div>
        <w:div w:id="796991919">
          <w:marLeft w:val="0"/>
          <w:marRight w:val="0"/>
          <w:marTop w:val="0"/>
          <w:marBottom w:val="0"/>
          <w:divBdr>
            <w:top w:val="none" w:sz="0" w:space="0" w:color="auto"/>
            <w:left w:val="none" w:sz="0" w:space="0" w:color="auto"/>
            <w:bottom w:val="none" w:sz="0" w:space="0" w:color="auto"/>
            <w:right w:val="none" w:sz="0" w:space="0" w:color="auto"/>
          </w:divBdr>
        </w:div>
        <w:div w:id="843393889">
          <w:marLeft w:val="0"/>
          <w:marRight w:val="0"/>
          <w:marTop w:val="0"/>
          <w:marBottom w:val="0"/>
          <w:divBdr>
            <w:top w:val="none" w:sz="0" w:space="0" w:color="auto"/>
            <w:left w:val="none" w:sz="0" w:space="0" w:color="auto"/>
            <w:bottom w:val="none" w:sz="0" w:space="0" w:color="auto"/>
            <w:right w:val="none" w:sz="0" w:space="0" w:color="auto"/>
          </w:divBdr>
        </w:div>
        <w:div w:id="853961483">
          <w:marLeft w:val="0"/>
          <w:marRight w:val="0"/>
          <w:marTop w:val="0"/>
          <w:marBottom w:val="0"/>
          <w:divBdr>
            <w:top w:val="none" w:sz="0" w:space="0" w:color="auto"/>
            <w:left w:val="none" w:sz="0" w:space="0" w:color="auto"/>
            <w:bottom w:val="none" w:sz="0" w:space="0" w:color="auto"/>
            <w:right w:val="none" w:sz="0" w:space="0" w:color="auto"/>
          </w:divBdr>
        </w:div>
        <w:div w:id="862934762">
          <w:marLeft w:val="0"/>
          <w:marRight w:val="0"/>
          <w:marTop w:val="0"/>
          <w:marBottom w:val="0"/>
          <w:divBdr>
            <w:top w:val="none" w:sz="0" w:space="0" w:color="auto"/>
            <w:left w:val="none" w:sz="0" w:space="0" w:color="auto"/>
            <w:bottom w:val="none" w:sz="0" w:space="0" w:color="auto"/>
            <w:right w:val="none" w:sz="0" w:space="0" w:color="auto"/>
          </w:divBdr>
        </w:div>
        <w:div w:id="867641676">
          <w:marLeft w:val="0"/>
          <w:marRight w:val="0"/>
          <w:marTop w:val="0"/>
          <w:marBottom w:val="0"/>
          <w:divBdr>
            <w:top w:val="none" w:sz="0" w:space="0" w:color="auto"/>
            <w:left w:val="none" w:sz="0" w:space="0" w:color="auto"/>
            <w:bottom w:val="none" w:sz="0" w:space="0" w:color="auto"/>
            <w:right w:val="none" w:sz="0" w:space="0" w:color="auto"/>
          </w:divBdr>
        </w:div>
        <w:div w:id="966473749">
          <w:marLeft w:val="0"/>
          <w:marRight w:val="0"/>
          <w:marTop w:val="0"/>
          <w:marBottom w:val="0"/>
          <w:divBdr>
            <w:top w:val="none" w:sz="0" w:space="0" w:color="auto"/>
            <w:left w:val="none" w:sz="0" w:space="0" w:color="auto"/>
            <w:bottom w:val="none" w:sz="0" w:space="0" w:color="auto"/>
            <w:right w:val="none" w:sz="0" w:space="0" w:color="auto"/>
          </w:divBdr>
        </w:div>
        <w:div w:id="967660451">
          <w:marLeft w:val="0"/>
          <w:marRight w:val="0"/>
          <w:marTop w:val="0"/>
          <w:marBottom w:val="0"/>
          <w:divBdr>
            <w:top w:val="none" w:sz="0" w:space="0" w:color="auto"/>
            <w:left w:val="none" w:sz="0" w:space="0" w:color="auto"/>
            <w:bottom w:val="none" w:sz="0" w:space="0" w:color="auto"/>
            <w:right w:val="none" w:sz="0" w:space="0" w:color="auto"/>
          </w:divBdr>
        </w:div>
        <w:div w:id="995493878">
          <w:marLeft w:val="0"/>
          <w:marRight w:val="0"/>
          <w:marTop w:val="0"/>
          <w:marBottom w:val="0"/>
          <w:divBdr>
            <w:top w:val="none" w:sz="0" w:space="0" w:color="auto"/>
            <w:left w:val="none" w:sz="0" w:space="0" w:color="auto"/>
            <w:bottom w:val="none" w:sz="0" w:space="0" w:color="auto"/>
            <w:right w:val="none" w:sz="0" w:space="0" w:color="auto"/>
          </w:divBdr>
        </w:div>
        <w:div w:id="1038511406">
          <w:marLeft w:val="0"/>
          <w:marRight w:val="0"/>
          <w:marTop w:val="0"/>
          <w:marBottom w:val="0"/>
          <w:divBdr>
            <w:top w:val="none" w:sz="0" w:space="0" w:color="auto"/>
            <w:left w:val="none" w:sz="0" w:space="0" w:color="auto"/>
            <w:bottom w:val="none" w:sz="0" w:space="0" w:color="auto"/>
            <w:right w:val="none" w:sz="0" w:space="0" w:color="auto"/>
          </w:divBdr>
        </w:div>
        <w:div w:id="1077941451">
          <w:marLeft w:val="0"/>
          <w:marRight w:val="0"/>
          <w:marTop w:val="0"/>
          <w:marBottom w:val="0"/>
          <w:divBdr>
            <w:top w:val="none" w:sz="0" w:space="0" w:color="auto"/>
            <w:left w:val="none" w:sz="0" w:space="0" w:color="auto"/>
            <w:bottom w:val="none" w:sz="0" w:space="0" w:color="auto"/>
            <w:right w:val="none" w:sz="0" w:space="0" w:color="auto"/>
          </w:divBdr>
        </w:div>
        <w:div w:id="1137456850">
          <w:marLeft w:val="0"/>
          <w:marRight w:val="0"/>
          <w:marTop w:val="0"/>
          <w:marBottom w:val="0"/>
          <w:divBdr>
            <w:top w:val="none" w:sz="0" w:space="0" w:color="auto"/>
            <w:left w:val="none" w:sz="0" w:space="0" w:color="auto"/>
            <w:bottom w:val="none" w:sz="0" w:space="0" w:color="auto"/>
            <w:right w:val="none" w:sz="0" w:space="0" w:color="auto"/>
          </w:divBdr>
        </w:div>
        <w:div w:id="1153105989">
          <w:marLeft w:val="0"/>
          <w:marRight w:val="0"/>
          <w:marTop w:val="0"/>
          <w:marBottom w:val="0"/>
          <w:divBdr>
            <w:top w:val="none" w:sz="0" w:space="0" w:color="auto"/>
            <w:left w:val="none" w:sz="0" w:space="0" w:color="auto"/>
            <w:bottom w:val="none" w:sz="0" w:space="0" w:color="auto"/>
            <w:right w:val="none" w:sz="0" w:space="0" w:color="auto"/>
          </w:divBdr>
        </w:div>
        <w:div w:id="1164123181">
          <w:marLeft w:val="0"/>
          <w:marRight w:val="0"/>
          <w:marTop w:val="0"/>
          <w:marBottom w:val="0"/>
          <w:divBdr>
            <w:top w:val="none" w:sz="0" w:space="0" w:color="auto"/>
            <w:left w:val="none" w:sz="0" w:space="0" w:color="auto"/>
            <w:bottom w:val="none" w:sz="0" w:space="0" w:color="auto"/>
            <w:right w:val="none" w:sz="0" w:space="0" w:color="auto"/>
          </w:divBdr>
        </w:div>
        <w:div w:id="1177111387">
          <w:marLeft w:val="0"/>
          <w:marRight w:val="0"/>
          <w:marTop w:val="0"/>
          <w:marBottom w:val="0"/>
          <w:divBdr>
            <w:top w:val="none" w:sz="0" w:space="0" w:color="auto"/>
            <w:left w:val="none" w:sz="0" w:space="0" w:color="auto"/>
            <w:bottom w:val="none" w:sz="0" w:space="0" w:color="auto"/>
            <w:right w:val="none" w:sz="0" w:space="0" w:color="auto"/>
          </w:divBdr>
        </w:div>
        <w:div w:id="1190028564">
          <w:marLeft w:val="0"/>
          <w:marRight w:val="0"/>
          <w:marTop w:val="0"/>
          <w:marBottom w:val="0"/>
          <w:divBdr>
            <w:top w:val="none" w:sz="0" w:space="0" w:color="auto"/>
            <w:left w:val="none" w:sz="0" w:space="0" w:color="auto"/>
            <w:bottom w:val="none" w:sz="0" w:space="0" w:color="auto"/>
            <w:right w:val="none" w:sz="0" w:space="0" w:color="auto"/>
          </w:divBdr>
        </w:div>
        <w:div w:id="1191841952">
          <w:marLeft w:val="0"/>
          <w:marRight w:val="0"/>
          <w:marTop w:val="0"/>
          <w:marBottom w:val="0"/>
          <w:divBdr>
            <w:top w:val="none" w:sz="0" w:space="0" w:color="auto"/>
            <w:left w:val="none" w:sz="0" w:space="0" w:color="auto"/>
            <w:bottom w:val="none" w:sz="0" w:space="0" w:color="auto"/>
            <w:right w:val="none" w:sz="0" w:space="0" w:color="auto"/>
          </w:divBdr>
        </w:div>
        <w:div w:id="1230267964">
          <w:marLeft w:val="0"/>
          <w:marRight w:val="0"/>
          <w:marTop w:val="0"/>
          <w:marBottom w:val="0"/>
          <w:divBdr>
            <w:top w:val="none" w:sz="0" w:space="0" w:color="auto"/>
            <w:left w:val="none" w:sz="0" w:space="0" w:color="auto"/>
            <w:bottom w:val="none" w:sz="0" w:space="0" w:color="auto"/>
            <w:right w:val="none" w:sz="0" w:space="0" w:color="auto"/>
          </w:divBdr>
        </w:div>
        <w:div w:id="1241014555">
          <w:marLeft w:val="0"/>
          <w:marRight w:val="0"/>
          <w:marTop w:val="0"/>
          <w:marBottom w:val="0"/>
          <w:divBdr>
            <w:top w:val="none" w:sz="0" w:space="0" w:color="auto"/>
            <w:left w:val="none" w:sz="0" w:space="0" w:color="auto"/>
            <w:bottom w:val="none" w:sz="0" w:space="0" w:color="auto"/>
            <w:right w:val="none" w:sz="0" w:space="0" w:color="auto"/>
          </w:divBdr>
        </w:div>
        <w:div w:id="1255280306">
          <w:marLeft w:val="0"/>
          <w:marRight w:val="0"/>
          <w:marTop w:val="0"/>
          <w:marBottom w:val="0"/>
          <w:divBdr>
            <w:top w:val="none" w:sz="0" w:space="0" w:color="auto"/>
            <w:left w:val="none" w:sz="0" w:space="0" w:color="auto"/>
            <w:bottom w:val="none" w:sz="0" w:space="0" w:color="auto"/>
            <w:right w:val="none" w:sz="0" w:space="0" w:color="auto"/>
          </w:divBdr>
        </w:div>
        <w:div w:id="1272856000">
          <w:marLeft w:val="0"/>
          <w:marRight w:val="0"/>
          <w:marTop w:val="0"/>
          <w:marBottom w:val="0"/>
          <w:divBdr>
            <w:top w:val="none" w:sz="0" w:space="0" w:color="auto"/>
            <w:left w:val="none" w:sz="0" w:space="0" w:color="auto"/>
            <w:bottom w:val="none" w:sz="0" w:space="0" w:color="auto"/>
            <w:right w:val="none" w:sz="0" w:space="0" w:color="auto"/>
          </w:divBdr>
        </w:div>
        <w:div w:id="1275094788">
          <w:marLeft w:val="0"/>
          <w:marRight w:val="0"/>
          <w:marTop w:val="0"/>
          <w:marBottom w:val="0"/>
          <w:divBdr>
            <w:top w:val="none" w:sz="0" w:space="0" w:color="auto"/>
            <w:left w:val="none" w:sz="0" w:space="0" w:color="auto"/>
            <w:bottom w:val="none" w:sz="0" w:space="0" w:color="auto"/>
            <w:right w:val="none" w:sz="0" w:space="0" w:color="auto"/>
          </w:divBdr>
        </w:div>
        <w:div w:id="1284386219">
          <w:marLeft w:val="0"/>
          <w:marRight w:val="0"/>
          <w:marTop w:val="0"/>
          <w:marBottom w:val="0"/>
          <w:divBdr>
            <w:top w:val="none" w:sz="0" w:space="0" w:color="auto"/>
            <w:left w:val="none" w:sz="0" w:space="0" w:color="auto"/>
            <w:bottom w:val="none" w:sz="0" w:space="0" w:color="auto"/>
            <w:right w:val="none" w:sz="0" w:space="0" w:color="auto"/>
          </w:divBdr>
        </w:div>
        <w:div w:id="1293948259">
          <w:marLeft w:val="0"/>
          <w:marRight w:val="0"/>
          <w:marTop w:val="0"/>
          <w:marBottom w:val="0"/>
          <w:divBdr>
            <w:top w:val="none" w:sz="0" w:space="0" w:color="auto"/>
            <w:left w:val="none" w:sz="0" w:space="0" w:color="auto"/>
            <w:bottom w:val="none" w:sz="0" w:space="0" w:color="auto"/>
            <w:right w:val="none" w:sz="0" w:space="0" w:color="auto"/>
          </w:divBdr>
        </w:div>
        <w:div w:id="1295981645">
          <w:marLeft w:val="0"/>
          <w:marRight w:val="0"/>
          <w:marTop w:val="0"/>
          <w:marBottom w:val="0"/>
          <w:divBdr>
            <w:top w:val="none" w:sz="0" w:space="0" w:color="auto"/>
            <w:left w:val="none" w:sz="0" w:space="0" w:color="auto"/>
            <w:bottom w:val="none" w:sz="0" w:space="0" w:color="auto"/>
            <w:right w:val="none" w:sz="0" w:space="0" w:color="auto"/>
          </w:divBdr>
        </w:div>
        <w:div w:id="1312904698">
          <w:marLeft w:val="0"/>
          <w:marRight w:val="0"/>
          <w:marTop w:val="0"/>
          <w:marBottom w:val="0"/>
          <w:divBdr>
            <w:top w:val="none" w:sz="0" w:space="0" w:color="auto"/>
            <w:left w:val="none" w:sz="0" w:space="0" w:color="auto"/>
            <w:bottom w:val="none" w:sz="0" w:space="0" w:color="auto"/>
            <w:right w:val="none" w:sz="0" w:space="0" w:color="auto"/>
          </w:divBdr>
        </w:div>
        <w:div w:id="1317882402">
          <w:marLeft w:val="0"/>
          <w:marRight w:val="0"/>
          <w:marTop w:val="0"/>
          <w:marBottom w:val="0"/>
          <w:divBdr>
            <w:top w:val="none" w:sz="0" w:space="0" w:color="auto"/>
            <w:left w:val="none" w:sz="0" w:space="0" w:color="auto"/>
            <w:bottom w:val="none" w:sz="0" w:space="0" w:color="auto"/>
            <w:right w:val="none" w:sz="0" w:space="0" w:color="auto"/>
          </w:divBdr>
        </w:div>
        <w:div w:id="1327439680">
          <w:marLeft w:val="0"/>
          <w:marRight w:val="0"/>
          <w:marTop w:val="0"/>
          <w:marBottom w:val="0"/>
          <w:divBdr>
            <w:top w:val="none" w:sz="0" w:space="0" w:color="auto"/>
            <w:left w:val="none" w:sz="0" w:space="0" w:color="auto"/>
            <w:bottom w:val="none" w:sz="0" w:space="0" w:color="auto"/>
            <w:right w:val="none" w:sz="0" w:space="0" w:color="auto"/>
          </w:divBdr>
        </w:div>
        <w:div w:id="1329560432">
          <w:marLeft w:val="0"/>
          <w:marRight w:val="0"/>
          <w:marTop w:val="0"/>
          <w:marBottom w:val="0"/>
          <w:divBdr>
            <w:top w:val="none" w:sz="0" w:space="0" w:color="auto"/>
            <w:left w:val="none" w:sz="0" w:space="0" w:color="auto"/>
            <w:bottom w:val="none" w:sz="0" w:space="0" w:color="auto"/>
            <w:right w:val="none" w:sz="0" w:space="0" w:color="auto"/>
          </w:divBdr>
        </w:div>
        <w:div w:id="1395736617">
          <w:marLeft w:val="0"/>
          <w:marRight w:val="0"/>
          <w:marTop w:val="0"/>
          <w:marBottom w:val="0"/>
          <w:divBdr>
            <w:top w:val="none" w:sz="0" w:space="0" w:color="auto"/>
            <w:left w:val="none" w:sz="0" w:space="0" w:color="auto"/>
            <w:bottom w:val="none" w:sz="0" w:space="0" w:color="auto"/>
            <w:right w:val="none" w:sz="0" w:space="0" w:color="auto"/>
          </w:divBdr>
        </w:div>
        <w:div w:id="1405758602">
          <w:marLeft w:val="0"/>
          <w:marRight w:val="0"/>
          <w:marTop w:val="0"/>
          <w:marBottom w:val="0"/>
          <w:divBdr>
            <w:top w:val="none" w:sz="0" w:space="0" w:color="auto"/>
            <w:left w:val="none" w:sz="0" w:space="0" w:color="auto"/>
            <w:bottom w:val="none" w:sz="0" w:space="0" w:color="auto"/>
            <w:right w:val="none" w:sz="0" w:space="0" w:color="auto"/>
          </w:divBdr>
        </w:div>
        <w:div w:id="1442412205">
          <w:marLeft w:val="0"/>
          <w:marRight w:val="0"/>
          <w:marTop w:val="0"/>
          <w:marBottom w:val="0"/>
          <w:divBdr>
            <w:top w:val="none" w:sz="0" w:space="0" w:color="auto"/>
            <w:left w:val="none" w:sz="0" w:space="0" w:color="auto"/>
            <w:bottom w:val="none" w:sz="0" w:space="0" w:color="auto"/>
            <w:right w:val="none" w:sz="0" w:space="0" w:color="auto"/>
          </w:divBdr>
        </w:div>
        <w:div w:id="1490365422">
          <w:marLeft w:val="0"/>
          <w:marRight w:val="0"/>
          <w:marTop w:val="0"/>
          <w:marBottom w:val="0"/>
          <w:divBdr>
            <w:top w:val="none" w:sz="0" w:space="0" w:color="auto"/>
            <w:left w:val="none" w:sz="0" w:space="0" w:color="auto"/>
            <w:bottom w:val="none" w:sz="0" w:space="0" w:color="auto"/>
            <w:right w:val="none" w:sz="0" w:space="0" w:color="auto"/>
          </w:divBdr>
        </w:div>
        <w:div w:id="1513372214">
          <w:marLeft w:val="0"/>
          <w:marRight w:val="0"/>
          <w:marTop w:val="0"/>
          <w:marBottom w:val="0"/>
          <w:divBdr>
            <w:top w:val="none" w:sz="0" w:space="0" w:color="auto"/>
            <w:left w:val="none" w:sz="0" w:space="0" w:color="auto"/>
            <w:bottom w:val="none" w:sz="0" w:space="0" w:color="auto"/>
            <w:right w:val="none" w:sz="0" w:space="0" w:color="auto"/>
          </w:divBdr>
        </w:div>
        <w:div w:id="1520772332">
          <w:marLeft w:val="0"/>
          <w:marRight w:val="0"/>
          <w:marTop w:val="0"/>
          <w:marBottom w:val="0"/>
          <w:divBdr>
            <w:top w:val="none" w:sz="0" w:space="0" w:color="auto"/>
            <w:left w:val="none" w:sz="0" w:space="0" w:color="auto"/>
            <w:bottom w:val="none" w:sz="0" w:space="0" w:color="auto"/>
            <w:right w:val="none" w:sz="0" w:space="0" w:color="auto"/>
          </w:divBdr>
        </w:div>
        <w:div w:id="1543974912">
          <w:marLeft w:val="0"/>
          <w:marRight w:val="0"/>
          <w:marTop w:val="0"/>
          <w:marBottom w:val="0"/>
          <w:divBdr>
            <w:top w:val="none" w:sz="0" w:space="0" w:color="auto"/>
            <w:left w:val="none" w:sz="0" w:space="0" w:color="auto"/>
            <w:bottom w:val="none" w:sz="0" w:space="0" w:color="auto"/>
            <w:right w:val="none" w:sz="0" w:space="0" w:color="auto"/>
          </w:divBdr>
        </w:div>
        <w:div w:id="1543977943">
          <w:marLeft w:val="0"/>
          <w:marRight w:val="0"/>
          <w:marTop w:val="0"/>
          <w:marBottom w:val="0"/>
          <w:divBdr>
            <w:top w:val="none" w:sz="0" w:space="0" w:color="auto"/>
            <w:left w:val="none" w:sz="0" w:space="0" w:color="auto"/>
            <w:bottom w:val="none" w:sz="0" w:space="0" w:color="auto"/>
            <w:right w:val="none" w:sz="0" w:space="0" w:color="auto"/>
          </w:divBdr>
        </w:div>
        <w:div w:id="1558125287">
          <w:marLeft w:val="0"/>
          <w:marRight w:val="0"/>
          <w:marTop w:val="0"/>
          <w:marBottom w:val="0"/>
          <w:divBdr>
            <w:top w:val="none" w:sz="0" w:space="0" w:color="auto"/>
            <w:left w:val="none" w:sz="0" w:space="0" w:color="auto"/>
            <w:bottom w:val="none" w:sz="0" w:space="0" w:color="auto"/>
            <w:right w:val="none" w:sz="0" w:space="0" w:color="auto"/>
          </w:divBdr>
        </w:div>
        <w:div w:id="1628505100">
          <w:marLeft w:val="0"/>
          <w:marRight w:val="0"/>
          <w:marTop w:val="0"/>
          <w:marBottom w:val="0"/>
          <w:divBdr>
            <w:top w:val="none" w:sz="0" w:space="0" w:color="auto"/>
            <w:left w:val="none" w:sz="0" w:space="0" w:color="auto"/>
            <w:bottom w:val="none" w:sz="0" w:space="0" w:color="auto"/>
            <w:right w:val="none" w:sz="0" w:space="0" w:color="auto"/>
          </w:divBdr>
        </w:div>
        <w:div w:id="1630667318">
          <w:marLeft w:val="0"/>
          <w:marRight w:val="0"/>
          <w:marTop w:val="0"/>
          <w:marBottom w:val="0"/>
          <w:divBdr>
            <w:top w:val="none" w:sz="0" w:space="0" w:color="auto"/>
            <w:left w:val="none" w:sz="0" w:space="0" w:color="auto"/>
            <w:bottom w:val="none" w:sz="0" w:space="0" w:color="auto"/>
            <w:right w:val="none" w:sz="0" w:space="0" w:color="auto"/>
          </w:divBdr>
        </w:div>
        <w:div w:id="1665620187">
          <w:marLeft w:val="0"/>
          <w:marRight w:val="0"/>
          <w:marTop w:val="0"/>
          <w:marBottom w:val="0"/>
          <w:divBdr>
            <w:top w:val="none" w:sz="0" w:space="0" w:color="auto"/>
            <w:left w:val="none" w:sz="0" w:space="0" w:color="auto"/>
            <w:bottom w:val="none" w:sz="0" w:space="0" w:color="auto"/>
            <w:right w:val="none" w:sz="0" w:space="0" w:color="auto"/>
          </w:divBdr>
        </w:div>
        <w:div w:id="1674644570">
          <w:marLeft w:val="0"/>
          <w:marRight w:val="0"/>
          <w:marTop w:val="0"/>
          <w:marBottom w:val="0"/>
          <w:divBdr>
            <w:top w:val="none" w:sz="0" w:space="0" w:color="auto"/>
            <w:left w:val="none" w:sz="0" w:space="0" w:color="auto"/>
            <w:bottom w:val="none" w:sz="0" w:space="0" w:color="auto"/>
            <w:right w:val="none" w:sz="0" w:space="0" w:color="auto"/>
          </w:divBdr>
        </w:div>
        <w:div w:id="1714957359">
          <w:marLeft w:val="0"/>
          <w:marRight w:val="0"/>
          <w:marTop w:val="0"/>
          <w:marBottom w:val="0"/>
          <w:divBdr>
            <w:top w:val="none" w:sz="0" w:space="0" w:color="auto"/>
            <w:left w:val="none" w:sz="0" w:space="0" w:color="auto"/>
            <w:bottom w:val="none" w:sz="0" w:space="0" w:color="auto"/>
            <w:right w:val="none" w:sz="0" w:space="0" w:color="auto"/>
          </w:divBdr>
        </w:div>
        <w:div w:id="1722509988">
          <w:marLeft w:val="0"/>
          <w:marRight w:val="0"/>
          <w:marTop w:val="0"/>
          <w:marBottom w:val="0"/>
          <w:divBdr>
            <w:top w:val="none" w:sz="0" w:space="0" w:color="auto"/>
            <w:left w:val="none" w:sz="0" w:space="0" w:color="auto"/>
            <w:bottom w:val="none" w:sz="0" w:space="0" w:color="auto"/>
            <w:right w:val="none" w:sz="0" w:space="0" w:color="auto"/>
          </w:divBdr>
        </w:div>
        <w:div w:id="1728608921">
          <w:marLeft w:val="0"/>
          <w:marRight w:val="0"/>
          <w:marTop w:val="0"/>
          <w:marBottom w:val="0"/>
          <w:divBdr>
            <w:top w:val="none" w:sz="0" w:space="0" w:color="auto"/>
            <w:left w:val="none" w:sz="0" w:space="0" w:color="auto"/>
            <w:bottom w:val="none" w:sz="0" w:space="0" w:color="auto"/>
            <w:right w:val="none" w:sz="0" w:space="0" w:color="auto"/>
          </w:divBdr>
        </w:div>
        <w:div w:id="1738161582">
          <w:marLeft w:val="0"/>
          <w:marRight w:val="0"/>
          <w:marTop w:val="0"/>
          <w:marBottom w:val="0"/>
          <w:divBdr>
            <w:top w:val="none" w:sz="0" w:space="0" w:color="auto"/>
            <w:left w:val="none" w:sz="0" w:space="0" w:color="auto"/>
            <w:bottom w:val="none" w:sz="0" w:space="0" w:color="auto"/>
            <w:right w:val="none" w:sz="0" w:space="0" w:color="auto"/>
          </w:divBdr>
        </w:div>
        <w:div w:id="1750732560">
          <w:marLeft w:val="0"/>
          <w:marRight w:val="0"/>
          <w:marTop w:val="0"/>
          <w:marBottom w:val="0"/>
          <w:divBdr>
            <w:top w:val="none" w:sz="0" w:space="0" w:color="auto"/>
            <w:left w:val="none" w:sz="0" w:space="0" w:color="auto"/>
            <w:bottom w:val="none" w:sz="0" w:space="0" w:color="auto"/>
            <w:right w:val="none" w:sz="0" w:space="0" w:color="auto"/>
          </w:divBdr>
        </w:div>
        <w:div w:id="1786534080">
          <w:marLeft w:val="0"/>
          <w:marRight w:val="0"/>
          <w:marTop w:val="0"/>
          <w:marBottom w:val="0"/>
          <w:divBdr>
            <w:top w:val="none" w:sz="0" w:space="0" w:color="auto"/>
            <w:left w:val="none" w:sz="0" w:space="0" w:color="auto"/>
            <w:bottom w:val="none" w:sz="0" w:space="0" w:color="auto"/>
            <w:right w:val="none" w:sz="0" w:space="0" w:color="auto"/>
          </w:divBdr>
        </w:div>
        <w:div w:id="1788111826">
          <w:marLeft w:val="0"/>
          <w:marRight w:val="0"/>
          <w:marTop w:val="0"/>
          <w:marBottom w:val="0"/>
          <w:divBdr>
            <w:top w:val="none" w:sz="0" w:space="0" w:color="auto"/>
            <w:left w:val="none" w:sz="0" w:space="0" w:color="auto"/>
            <w:bottom w:val="none" w:sz="0" w:space="0" w:color="auto"/>
            <w:right w:val="none" w:sz="0" w:space="0" w:color="auto"/>
          </w:divBdr>
        </w:div>
        <w:div w:id="1806192514">
          <w:marLeft w:val="0"/>
          <w:marRight w:val="0"/>
          <w:marTop w:val="0"/>
          <w:marBottom w:val="0"/>
          <w:divBdr>
            <w:top w:val="none" w:sz="0" w:space="0" w:color="auto"/>
            <w:left w:val="none" w:sz="0" w:space="0" w:color="auto"/>
            <w:bottom w:val="none" w:sz="0" w:space="0" w:color="auto"/>
            <w:right w:val="none" w:sz="0" w:space="0" w:color="auto"/>
          </w:divBdr>
        </w:div>
        <w:div w:id="1807816024">
          <w:marLeft w:val="0"/>
          <w:marRight w:val="0"/>
          <w:marTop w:val="0"/>
          <w:marBottom w:val="0"/>
          <w:divBdr>
            <w:top w:val="none" w:sz="0" w:space="0" w:color="auto"/>
            <w:left w:val="none" w:sz="0" w:space="0" w:color="auto"/>
            <w:bottom w:val="none" w:sz="0" w:space="0" w:color="auto"/>
            <w:right w:val="none" w:sz="0" w:space="0" w:color="auto"/>
          </w:divBdr>
        </w:div>
        <w:div w:id="1826124956">
          <w:marLeft w:val="0"/>
          <w:marRight w:val="0"/>
          <w:marTop w:val="0"/>
          <w:marBottom w:val="0"/>
          <w:divBdr>
            <w:top w:val="none" w:sz="0" w:space="0" w:color="auto"/>
            <w:left w:val="none" w:sz="0" w:space="0" w:color="auto"/>
            <w:bottom w:val="none" w:sz="0" w:space="0" w:color="auto"/>
            <w:right w:val="none" w:sz="0" w:space="0" w:color="auto"/>
          </w:divBdr>
        </w:div>
        <w:div w:id="1826389003">
          <w:marLeft w:val="0"/>
          <w:marRight w:val="0"/>
          <w:marTop w:val="0"/>
          <w:marBottom w:val="0"/>
          <w:divBdr>
            <w:top w:val="none" w:sz="0" w:space="0" w:color="auto"/>
            <w:left w:val="none" w:sz="0" w:space="0" w:color="auto"/>
            <w:bottom w:val="none" w:sz="0" w:space="0" w:color="auto"/>
            <w:right w:val="none" w:sz="0" w:space="0" w:color="auto"/>
          </w:divBdr>
        </w:div>
        <w:div w:id="1834880598">
          <w:marLeft w:val="0"/>
          <w:marRight w:val="0"/>
          <w:marTop w:val="0"/>
          <w:marBottom w:val="0"/>
          <w:divBdr>
            <w:top w:val="none" w:sz="0" w:space="0" w:color="auto"/>
            <w:left w:val="none" w:sz="0" w:space="0" w:color="auto"/>
            <w:bottom w:val="none" w:sz="0" w:space="0" w:color="auto"/>
            <w:right w:val="none" w:sz="0" w:space="0" w:color="auto"/>
          </w:divBdr>
        </w:div>
        <w:div w:id="1843424849">
          <w:marLeft w:val="0"/>
          <w:marRight w:val="0"/>
          <w:marTop w:val="0"/>
          <w:marBottom w:val="0"/>
          <w:divBdr>
            <w:top w:val="none" w:sz="0" w:space="0" w:color="auto"/>
            <w:left w:val="none" w:sz="0" w:space="0" w:color="auto"/>
            <w:bottom w:val="none" w:sz="0" w:space="0" w:color="auto"/>
            <w:right w:val="none" w:sz="0" w:space="0" w:color="auto"/>
          </w:divBdr>
        </w:div>
        <w:div w:id="1856914799">
          <w:marLeft w:val="0"/>
          <w:marRight w:val="0"/>
          <w:marTop w:val="0"/>
          <w:marBottom w:val="0"/>
          <w:divBdr>
            <w:top w:val="none" w:sz="0" w:space="0" w:color="auto"/>
            <w:left w:val="none" w:sz="0" w:space="0" w:color="auto"/>
            <w:bottom w:val="none" w:sz="0" w:space="0" w:color="auto"/>
            <w:right w:val="none" w:sz="0" w:space="0" w:color="auto"/>
          </w:divBdr>
        </w:div>
        <w:div w:id="1874686179">
          <w:marLeft w:val="0"/>
          <w:marRight w:val="0"/>
          <w:marTop w:val="0"/>
          <w:marBottom w:val="0"/>
          <w:divBdr>
            <w:top w:val="none" w:sz="0" w:space="0" w:color="auto"/>
            <w:left w:val="none" w:sz="0" w:space="0" w:color="auto"/>
            <w:bottom w:val="none" w:sz="0" w:space="0" w:color="auto"/>
            <w:right w:val="none" w:sz="0" w:space="0" w:color="auto"/>
          </w:divBdr>
        </w:div>
        <w:div w:id="1885024629">
          <w:marLeft w:val="0"/>
          <w:marRight w:val="0"/>
          <w:marTop w:val="0"/>
          <w:marBottom w:val="0"/>
          <w:divBdr>
            <w:top w:val="none" w:sz="0" w:space="0" w:color="auto"/>
            <w:left w:val="none" w:sz="0" w:space="0" w:color="auto"/>
            <w:bottom w:val="none" w:sz="0" w:space="0" w:color="auto"/>
            <w:right w:val="none" w:sz="0" w:space="0" w:color="auto"/>
          </w:divBdr>
        </w:div>
        <w:div w:id="1933078543">
          <w:marLeft w:val="0"/>
          <w:marRight w:val="0"/>
          <w:marTop w:val="0"/>
          <w:marBottom w:val="0"/>
          <w:divBdr>
            <w:top w:val="none" w:sz="0" w:space="0" w:color="auto"/>
            <w:left w:val="none" w:sz="0" w:space="0" w:color="auto"/>
            <w:bottom w:val="none" w:sz="0" w:space="0" w:color="auto"/>
            <w:right w:val="none" w:sz="0" w:space="0" w:color="auto"/>
          </w:divBdr>
        </w:div>
        <w:div w:id="1934851915">
          <w:marLeft w:val="0"/>
          <w:marRight w:val="0"/>
          <w:marTop w:val="0"/>
          <w:marBottom w:val="0"/>
          <w:divBdr>
            <w:top w:val="none" w:sz="0" w:space="0" w:color="auto"/>
            <w:left w:val="none" w:sz="0" w:space="0" w:color="auto"/>
            <w:bottom w:val="none" w:sz="0" w:space="0" w:color="auto"/>
            <w:right w:val="none" w:sz="0" w:space="0" w:color="auto"/>
          </w:divBdr>
        </w:div>
        <w:div w:id="1960600052">
          <w:marLeft w:val="0"/>
          <w:marRight w:val="0"/>
          <w:marTop w:val="0"/>
          <w:marBottom w:val="0"/>
          <w:divBdr>
            <w:top w:val="none" w:sz="0" w:space="0" w:color="auto"/>
            <w:left w:val="none" w:sz="0" w:space="0" w:color="auto"/>
            <w:bottom w:val="none" w:sz="0" w:space="0" w:color="auto"/>
            <w:right w:val="none" w:sz="0" w:space="0" w:color="auto"/>
          </w:divBdr>
        </w:div>
        <w:div w:id="1998848486">
          <w:marLeft w:val="0"/>
          <w:marRight w:val="0"/>
          <w:marTop w:val="0"/>
          <w:marBottom w:val="0"/>
          <w:divBdr>
            <w:top w:val="none" w:sz="0" w:space="0" w:color="auto"/>
            <w:left w:val="none" w:sz="0" w:space="0" w:color="auto"/>
            <w:bottom w:val="none" w:sz="0" w:space="0" w:color="auto"/>
            <w:right w:val="none" w:sz="0" w:space="0" w:color="auto"/>
          </w:divBdr>
        </w:div>
        <w:div w:id="2052654994">
          <w:marLeft w:val="0"/>
          <w:marRight w:val="0"/>
          <w:marTop w:val="0"/>
          <w:marBottom w:val="0"/>
          <w:divBdr>
            <w:top w:val="none" w:sz="0" w:space="0" w:color="auto"/>
            <w:left w:val="none" w:sz="0" w:space="0" w:color="auto"/>
            <w:bottom w:val="none" w:sz="0" w:space="0" w:color="auto"/>
            <w:right w:val="none" w:sz="0" w:space="0" w:color="auto"/>
          </w:divBdr>
        </w:div>
        <w:div w:id="2053536139">
          <w:marLeft w:val="0"/>
          <w:marRight w:val="0"/>
          <w:marTop w:val="0"/>
          <w:marBottom w:val="0"/>
          <w:divBdr>
            <w:top w:val="none" w:sz="0" w:space="0" w:color="auto"/>
            <w:left w:val="none" w:sz="0" w:space="0" w:color="auto"/>
            <w:bottom w:val="none" w:sz="0" w:space="0" w:color="auto"/>
            <w:right w:val="none" w:sz="0" w:space="0" w:color="auto"/>
          </w:divBdr>
        </w:div>
        <w:div w:id="2056660660">
          <w:marLeft w:val="0"/>
          <w:marRight w:val="0"/>
          <w:marTop w:val="0"/>
          <w:marBottom w:val="0"/>
          <w:divBdr>
            <w:top w:val="none" w:sz="0" w:space="0" w:color="auto"/>
            <w:left w:val="none" w:sz="0" w:space="0" w:color="auto"/>
            <w:bottom w:val="none" w:sz="0" w:space="0" w:color="auto"/>
            <w:right w:val="none" w:sz="0" w:space="0" w:color="auto"/>
          </w:divBdr>
        </w:div>
        <w:div w:id="2066104301">
          <w:marLeft w:val="0"/>
          <w:marRight w:val="0"/>
          <w:marTop w:val="0"/>
          <w:marBottom w:val="0"/>
          <w:divBdr>
            <w:top w:val="none" w:sz="0" w:space="0" w:color="auto"/>
            <w:left w:val="none" w:sz="0" w:space="0" w:color="auto"/>
            <w:bottom w:val="none" w:sz="0" w:space="0" w:color="auto"/>
            <w:right w:val="none" w:sz="0" w:space="0" w:color="auto"/>
          </w:divBdr>
        </w:div>
        <w:div w:id="2075154258">
          <w:marLeft w:val="0"/>
          <w:marRight w:val="0"/>
          <w:marTop w:val="0"/>
          <w:marBottom w:val="0"/>
          <w:divBdr>
            <w:top w:val="none" w:sz="0" w:space="0" w:color="auto"/>
            <w:left w:val="none" w:sz="0" w:space="0" w:color="auto"/>
            <w:bottom w:val="none" w:sz="0" w:space="0" w:color="auto"/>
            <w:right w:val="none" w:sz="0" w:space="0" w:color="auto"/>
          </w:divBdr>
        </w:div>
        <w:div w:id="2095734854">
          <w:marLeft w:val="0"/>
          <w:marRight w:val="0"/>
          <w:marTop w:val="0"/>
          <w:marBottom w:val="0"/>
          <w:divBdr>
            <w:top w:val="none" w:sz="0" w:space="0" w:color="auto"/>
            <w:left w:val="none" w:sz="0" w:space="0" w:color="auto"/>
            <w:bottom w:val="none" w:sz="0" w:space="0" w:color="auto"/>
            <w:right w:val="none" w:sz="0" w:space="0" w:color="auto"/>
          </w:divBdr>
        </w:div>
        <w:div w:id="2136749530">
          <w:marLeft w:val="0"/>
          <w:marRight w:val="0"/>
          <w:marTop w:val="0"/>
          <w:marBottom w:val="0"/>
          <w:divBdr>
            <w:top w:val="none" w:sz="0" w:space="0" w:color="auto"/>
            <w:left w:val="none" w:sz="0" w:space="0" w:color="auto"/>
            <w:bottom w:val="none" w:sz="0" w:space="0" w:color="auto"/>
            <w:right w:val="none" w:sz="0" w:space="0" w:color="auto"/>
          </w:divBdr>
        </w:div>
      </w:divsChild>
    </w:div>
    <w:div w:id="1282758901">
      <w:bodyDiv w:val="1"/>
      <w:marLeft w:val="0"/>
      <w:marRight w:val="0"/>
      <w:marTop w:val="0"/>
      <w:marBottom w:val="0"/>
      <w:divBdr>
        <w:top w:val="none" w:sz="0" w:space="0" w:color="auto"/>
        <w:left w:val="none" w:sz="0" w:space="0" w:color="auto"/>
        <w:bottom w:val="none" w:sz="0" w:space="0" w:color="auto"/>
        <w:right w:val="none" w:sz="0" w:space="0" w:color="auto"/>
      </w:divBdr>
      <w:divsChild>
        <w:div w:id="32850952">
          <w:marLeft w:val="0"/>
          <w:marRight w:val="0"/>
          <w:marTop w:val="0"/>
          <w:marBottom w:val="0"/>
          <w:divBdr>
            <w:top w:val="none" w:sz="0" w:space="0" w:color="auto"/>
            <w:left w:val="none" w:sz="0" w:space="0" w:color="auto"/>
            <w:bottom w:val="none" w:sz="0" w:space="0" w:color="auto"/>
            <w:right w:val="none" w:sz="0" w:space="0" w:color="auto"/>
          </w:divBdr>
        </w:div>
        <w:div w:id="104229971">
          <w:marLeft w:val="0"/>
          <w:marRight w:val="0"/>
          <w:marTop w:val="0"/>
          <w:marBottom w:val="0"/>
          <w:divBdr>
            <w:top w:val="none" w:sz="0" w:space="0" w:color="auto"/>
            <w:left w:val="none" w:sz="0" w:space="0" w:color="auto"/>
            <w:bottom w:val="none" w:sz="0" w:space="0" w:color="auto"/>
            <w:right w:val="none" w:sz="0" w:space="0" w:color="auto"/>
          </w:divBdr>
        </w:div>
        <w:div w:id="318265005">
          <w:marLeft w:val="0"/>
          <w:marRight w:val="0"/>
          <w:marTop w:val="0"/>
          <w:marBottom w:val="0"/>
          <w:divBdr>
            <w:top w:val="none" w:sz="0" w:space="0" w:color="auto"/>
            <w:left w:val="none" w:sz="0" w:space="0" w:color="auto"/>
            <w:bottom w:val="none" w:sz="0" w:space="0" w:color="auto"/>
            <w:right w:val="none" w:sz="0" w:space="0" w:color="auto"/>
          </w:divBdr>
        </w:div>
        <w:div w:id="341707485">
          <w:marLeft w:val="0"/>
          <w:marRight w:val="0"/>
          <w:marTop w:val="0"/>
          <w:marBottom w:val="0"/>
          <w:divBdr>
            <w:top w:val="none" w:sz="0" w:space="0" w:color="auto"/>
            <w:left w:val="none" w:sz="0" w:space="0" w:color="auto"/>
            <w:bottom w:val="none" w:sz="0" w:space="0" w:color="auto"/>
            <w:right w:val="none" w:sz="0" w:space="0" w:color="auto"/>
          </w:divBdr>
        </w:div>
        <w:div w:id="392656199">
          <w:marLeft w:val="0"/>
          <w:marRight w:val="0"/>
          <w:marTop w:val="0"/>
          <w:marBottom w:val="0"/>
          <w:divBdr>
            <w:top w:val="none" w:sz="0" w:space="0" w:color="auto"/>
            <w:left w:val="none" w:sz="0" w:space="0" w:color="auto"/>
            <w:bottom w:val="none" w:sz="0" w:space="0" w:color="auto"/>
            <w:right w:val="none" w:sz="0" w:space="0" w:color="auto"/>
          </w:divBdr>
        </w:div>
        <w:div w:id="395401363">
          <w:marLeft w:val="0"/>
          <w:marRight w:val="0"/>
          <w:marTop w:val="0"/>
          <w:marBottom w:val="0"/>
          <w:divBdr>
            <w:top w:val="none" w:sz="0" w:space="0" w:color="auto"/>
            <w:left w:val="none" w:sz="0" w:space="0" w:color="auto"/>
            <w:bottom w:val="none" w:sz="0" w:space="0" w:color="auto"/>
            <w:right w:val="none" w:sz="0" w:space="0" w:color="auto"/>
          </w:divBdr>
        </w:div>
        <w:div w:id="570430847">
          <w:marLeft w:val="0"/>
          <w:marRight w:val="0"/>
          <w:marTop w:val="0"/>
          <w:marBottom w:val="0"/>
          <w:divBdr>
            <w:top w:val="none" w:sz="0" w:space="0" w:color="auto"/>
            <w:left w:val="none" w:sz="0" w:space="0" w:color="auto"/>
            <w:bottom w:val="none" w:sz="0" w:space="0" w:color="auto"/>
            <w:right w:val="none" w:sz="0" w:space="0" w:color="auto"/>
          </w:divBdr>
        </w:div>
        <w:div w:id="732121017">
          <w:marLeft w:val="0"/>
          <w:marRight w:val="0"/>
          <w:marTop w:val="0"/>
          <w:marBottom w:val="0"/>
          <w:divBdr>
            <w:top w:val="none" w:sz="0" w:space="0" w:color="auto"/>
            <w:left w:val="none" w:sz="0" w:space="0" w:color="auto"/>
            <w:bottom w:val="none" w:sz="0" w:space="0" w:color="auto"/>
            <w:right w:val="none" w:sz="0" w:space="0" w:color="auto"/>
          </w:divBdr>
        </w:div>
        <w:div w:id="797843497">
          <w:marLeft w:val="0"/>
          <w:marRight w:val="0"/>
          <w:marTop w:val="0"/>
          <w:marBottom w:val="0"/>
          <w:divBdr>
            <w:top w:val="none" w:sz="0" w:space="0" w:color="auto"/>
            <w:left w:val="none" w:sz="0" w:space="0" w:color="auto"/>
            <w:bottom w:val="none" w:sz="0" w:space="0" w:color="auto"/>
            <w:right w:val="none" w:sz="0" w:space="0" w:color="auto"/>
          </w:divBdr>
        </w:div>
        <w:div w:id="812284984">
          <w:marLeft w:val="0"/>
          <w:marRight w:val="0"/>
          <w:marTop w:val="0"/>
          <w:marBottom w:val="0"/>
          <w:divBdr>
            <w:top w:val="none" w:sz="0" w:space="0" w:color="auto"/>
            <w:left w:val="none" w:sz="0" w:space="0" w:color="auto"/>
            <w:bottom w:val="none" w:sz="0" w:space="0" w:color="auto"/>
            <w:right w:val="none" w:sz="0" w:space="0" w:color="auto"/>
          </w:divBdr>
        </w:div>
        <w:div w:id="1126241703">
          <w:marLeft w:val="0"/>
          <w:marRight w:val="0"/>
          <w:marTop w:val="0"/>
          <w:marBottom w:val="0"/>
          <w:divBdr>
            <w:top w:val="none" w:sz="0" w:space="0" w:color="auto"/>
            <w:left w:val="none" w:sz="0" w:space="0" w:color="auto"/>
            <w:bottom w:val="none" w:sz="0" w:space="0" w:color="auto"/>
            <w:right w:val="none" w:sz="0" w:space="0" w:color="auto"/>
          </w:divBdr>
        </w:div>
        <w:div w:id="1325014824">
          <w:marLeft w:val="0"/>
          <w:marRight w:val="0"/>
          <w:marTop w:val="0"/>
          <w:marBottom w:val="0"/>
          <w:divBdr>
            <w:top w:val="none" w:sz="0" w:space="0" w:color="auto"/>
            <w:left w:val="none" w:sz="0" w:space="0" w:color="auto"/>
            <w:bottom w:val="none" w:sz="0" w:space="0" w:color="auto"/>
            <w:right w:val="none" w:sz="0" w:space="0" w:color="auto"/>
          </w:divBdr>
        </w:div>
        <w:div w:id="1375735391">
          <w:marLeft w:val="0"/>
          <w:marRight w:val="0"/>
          <w:marTop w:val="0"/>
          <w:marBottom w:val="0"/>
          <w:divBdr>
            <w:top w:val="none" w:sz="0" w:space="0" w:color="auto"/>
            <w:left w:val="none" w:sz="0" w:space="0" w:color="auto"/>
            <w:bottom w:val="none" w:sz="0" w:space="0" w:color="auto"/>
            <w:right w:val="none" w:sz="0" w:space="0" w:color="auto"/>
          </w:divBdr>
        </w:div>
        <w:div w:id="1514413685">
          <w:marLeft w:val="0"/>
          <w:marRight w:val="0"/>
          <w:marTop w:val="0"/>
          <w:marBottom w:val="0"/>
          <w:divBdr>
            <w:top w:val="none" w:sz="0" w:space="0" w:color="auto"/>
            <w:left w:val="none" w:sz="0" w:space="0" w:color="auto"/>
            <w:bottom w:val="none" w:sz="0" w:space="0" w:color="auto"/>
            <w:right w:val="none" w:sz="0" w:space="0" w:color="auto"/>
          </w:divBdr>
        </w:div>
        <w:div w:id="1572496486">
          <w:marLeft w:val="0"/>
          <w:marRight w:val="0"/>
          <w:marTop w:val="0"/>
          <w:marBottom w:val="0"/>
          <w:divBdr>
            <w:top w:val="none" w:sz="0" w:space="0" w:color="auto"/>
            <w:left w:val="none" w:sz="0" w:space="0" w:color="auto"/>
            <w:bottom w:val="none" w:sz="0" w:space="0" w:color="auto"/>
            <w:right w:val="none" w:sz="0" w:space="0" w:color="auto"/>
          </w:divBdr>
        </w:div>
        <w:div w:id="1593050188">
          <w:marLeft w:val="0"/>
          <w:marRight w:val="0"/>
          <w:marTop w:val="0"/>
          <w:marBottom w:val="0"/>
          <w:divBdr>
            <w:top w:val="none" w:sz="0" w:space="0" w:color="auto"/>
            <w:left w:val="none" w:sz="0" w:space="0" w:color="auto"/>
            <w:bottom w:val="none" w:sz="0" w:space="0" w:color="auto"/>
            <w:right w:val="none" w:sz="0" w:space="0" w:color="auto"/>
          </w:divBdr>
        </w:div>
        <w:div w:id="1597210602">
          <w:marLeft w:val="0"/>
          <w:marRight w:val="0"/>
          <w:marTop w:val="0"/>
          <w:marBottom w:val="0"/>
          <w:divBdr>
            <w:top w:val="none" w:sz="0" w:space="0" w:color="auto"/>
            <w:left w:val="none" w:sz="0" w:space="0" w:color="auto"/>
            <w:bottom w:val="none" w:sz="0" w:space="0" w:color="auto"/>
            <w:right w:val="none" w:sz="0" w:space="0" w:color="auto"/>
          </w:divBdr>
        </w:div>
        <w:div w:id="1850750457">
          <w:marLeft w:val="0"/>
          <w:marRight w:val="0"/>
          <w:marTop w:val="0"/>
          <w:marBottom w:val="0"/>
          <w:divBdr>
            <w:top w:val="none" w:sz="0" w:space="0" w:color="auto"/>
            <w:left w:val="none" w:sz="0" w:space="0" w:color="auto"/>
            <w:bottom w:val="none" w:sz="0" w:space="0" w:color="auto"/>
            <w:right w:val="none" w:sz="0" w:space="0" w:color="auto"/>
          </w:divBdr>
        </w:div>
        <w:div w:id="1902522094">
          <w:marLeft w:val="0"/>
          <w:marRight w:val="0"/>
          <w:marTop w:val="0"/>
          <w:marBottom w:val="0"/>
          <w:divBdr>
            <w:top w:val="none" w:sz="0" w:space="0" w:color="auto"/>
            <w:left w:val="none" w:sz="0" w:space="0" w:color="auto"/>
            <w:bottom w:val="none" w:sz="0" w:space="0" w:color="auto"/>
            <w:right w:val="none" w:sz="0" w:space="0" w:color="auto"/>
          </w:divBdr>
        </w:div>
      </w:divsChild>
    </w:div>
    <w:div w:id="1474760499">
      <w:bodyDiv w:val="1"/>
      <w:marLeft w:val="0"/>
      <w:marRight w:val="0"/>
      <w:marTop w:val="0"/>
      <w:marBottom w:val="0"/>
      <w:divBdr>
        <w:top w:val="none" w:sz="0" w:space="0" w:color="auto"/>
        <w:left w:val="none" w:sz="0" w:space="0" w:color="auto"/>
        <w:bottom w:val="none" w:sz="0" w:space="0" w:color="auto"/>
        <w:right w:val="none" w:sz="0" w:space="0" w:color="auto"/>
      </w:divBdr>
      <w:divsChild>
        <w:div w:id="450830240">
          <w:marLeft w:val="0"/>
          <w:marRight w:val="0"/>
          <w:marTop w:val="0"/>
          <w:marBottom w:val="0"/>
          <w:divBdr>
            <w:top w:val="none" w:sz="0" w:space="0" w:color="auto"/>
            <w:left w:val="none" w:sz="0" w:space="0" w:color="auto"/>
            <w:bottom w:val="none" w:sz="0" w:space="0" w:color="auto"/>
            <w:right w:val="none" w:sz="0" w:space="0" w:color="auto"/>
          </w:divBdr>
        </w:div>
        <w:div w:id="599799713">
          <w:marLeft w:val="0"/>
          <w:marRight w:val="0"/>
          <w:marTop w:val="0"/>
          <w:marBottom w:val="0"/>
          <w:divBdr>
            <w:top w:val="none" w:sz="0" w:space="0" w:color="auto"/>
            <w:left w:val="none" w:sz="0" w:space="0" w:color="auto"/>
            <w:bottom w:val="none" w:sz="0" w:space="0" w:color="auto"/>
            <w:right w:val="none" w:sz="0" w:space="0" w:color="auto"/>
          </w:divBdr>
        </w:div>
        <w:div w:id="709375921">
          <w:marLeft w:val="0"/>
          <w:marRight w:val="0"/>
          <w:marTop w:val="0"/>
          <w:marBottom w:val="0"/>
          <w:divBdr>
            <w:top w:val="none" w:sz="0" w:space="0" w:color="auto"/>
            <w:left w:val="none" w:sz="0" w:space="0" w:color="auto"/>
            <w:bottom w:val="none" w:sz="0" w:space="0" w:color="auto"/>
            <w:right w:val="none" w:sz="0" w:space="0" w:color="auto"/>
          </w:divBdr>
        </w:div>
        <w:div w:id="928350132">
          <w:marLeft w:val="0"/>
          <w:marRight w:val="0"/>
          <w:marTop w:val="0"/>
          <w:marBottom w:val="0"/>
          <w:divBdr>
            <w:top w:val="none" w:sz="0" w:space="0" w:color="auto"/>
            <w:left w:val="none" w:sz="0" w:space="0" w:color="auto"/>
            <w:bottom w:val="none" w:sz="0" w:space="0" w:color="auto"/>
            <w:right w:val="none" w:sz="0" w:space="0" w:color="auto"/>
          </w:divBdr>
        </w:div>
        <w:div w:id="1244026400">
          <w:marLeft w:val="0"/>
          <w:marRight w:val="0"/>
          <w:marTop w:val="0"/>
          <w:marBottom w:val="0"/>
          <w:divBdr>
            <w:top w:val="none" w:sz="0" w:space="0" w:color="auto"/>
            <w:left w:val="none" w:sz="0" w:space="0" w:color="auto"/>
            <w:bottom w:val="none" w:sz="0" w:space="0" w:color="auto"/>
            <w:right w:val="none" w:sz="0" w:space="0" w:color="auto"/>
          </w:divBdr>
        </w:div>
        <w:div w:id="1326779465">
          <w:marLeft w:val="0"/>
          <w:marRight w:val="0"/>
          <w:marTop w:val="0"/>
          <w:marBottom w:val="0"/>
          <w:divBdr>
            <w:top w:val="none" w:sz="0" w:space="0" w:color="auto"/>
            <w:left w:val="none" w:sz="0" w:space="0" w:color="auto"/>
            <w:bottom w:val="none" w:sz="0" w:space="0" w:color="auto"/>
            <w:right w:val="none" w:sz="0" w:space="0" w:color="auto"/>
          </w:divBdr>
        </w:div>
        <w:div w:id="1575357360">
          <w:marLeft w:val="0"/>
          <w:marRight w:val="0"/>
          <w:marTop w:val="0"/>
          <w:marBottom w:val="0"/>
          <w:divBdr>
            <w:top w:val="none" w:sz="0" w:space="0" w:color="auto"/>
            <w:left w:val="none" w:sz="0" w:space="0" w:color="auto"/>
            <w:bottom w:val="none" w:sz="0" w:space="0" w:color="auto"/>
            <w:right w:val="none" w:sz="0" w:space="0" w:color="auto"/>
          </w:divBdr>
        </w:div>
        <w:div w:id="1975137854">
          <w:marLeft w:val="0"/>
          <w:marRight w:val="0"/>
          <w:marTop w:val="0"/>
          <w:marBottom w:val="0"/>
          <w:divBdr>
            <w:top w:val="none" w:sz="0" w:space="0" w:color="auto"/>
            <w:left w:val="none" w:sz="0" w:space="0" w:color="auto"/>
            <w:bottom w:val="none" w:sz="0" w:space="0" w:color="auto"/>
            <w:right w:val="none" w:sz="0" w:space="0" w:color="auto"/>
          </w:divBdr>
        </w:div>
        <w:div w:id="1989505301">
          <w:marLeft w:val="0"/>
          <w:marRight w:val="0"/>
          <w:marTop w:val="0"/>
          <w:marBottom w:val="0"/>
          <w:divBdr>
            <w:top w:val="none" w:sz="0" w:space="0" w:color="auto"/>
            <w:left w:val="none" w:sz="0" w:space="0" w:color="auto"/>
            <w:bottom w:val="none" w:sz="0" w:space="0" w:color="auto"/>
            <w:right w:val="none" w:sz="0" w:space="0" w:color="auto"/>
          </w:divBdr>
        </w:div>
      </w:divsChild>
    </w:div>
    <w:div w:id="1650359431">
      <w:bodyDiv w:val="1"/>
      <w:marLeft w:val="0"/>
      <w:marRight w:val="0"/>
      <w:marTop w:val="0"/>
      <w:marBottom w:val="0"/>
      <w:divBdr>
        <w:top w:val="none" w:sz="0" w:space="0" w:color="auto"/>
        <w:left w:val="none" w:sz="0" w:space="0" w:color="auto"/>
        <w:bottom w:val="none" w:sz="0" w:space="0" w:color="auto"/>
        <w:right w:val="none" w:sz="0" w:space="0" w:color="auto"/>
      </w:divBdr>
    </w:div>
    <w:div w:id="1733843966">
      <w:bodyDiv w:val="1"/>
      <w:marLeft w:val="0"/>
      <w:marRight w:val="0"/>
      <w:marTop w:val="0"/>
      <w:marBottom w:val="0"/>
      <w:divBdr>
        <w:top w:val="none" w:sz="0" w:space="0" w:color="auto"/>
        <w:left w:val="none" w:sz="0" w:space="0" w:color="auto"/>
        <w:bottom w:val="none" w:sz="0" w:space="0" w:color="auto"/>
        <w:right w:val="none" w:sz="0" w:space="0" w:color="auto"/>
      </w:divBdr>
    </w:div>
    <w:div w:id="1740592392">
      <w:bodyDiv w:val="1"/>
      <w:marLeft w:val="0"/>
      <w:marRight w:val="0"/>
      <w:marTop w:val="0"/>
      <w:marBottom w:val="0"/>
      <w:divBdr>
        <w:top w:val="none" w:sz="0" w:space="0" w:color="auto"/>
        <w:left w:val="none" w:sz="0" w:space="0" w:color="auto"/>
        <w:bottom w:val="none" w:sz="0" w:space="0" w:color="auto"/>
        <w:right w:val="none" w:sz="0" w:space="0" w:color="auto"/>
      </w:divBdr>
      <w:divsChild>
        <w:div w:id="62874411">
          <w:marLeft w:val="0"/>
          <w:marRight w:val="0"/>
          <w:marTop w:val="0"/>
          <w:marBottom w:val="0"/>
          <w:divBdr>
            <w:top w:val="none" w:sz="0" w:space="0" w:color="auto"/>
            <w:left w:val="none" w:sz="0" w:space="0" w:color="auto"/>
            <w:bottom w:val="none" w:sz="0" w:space="0" w:color="auto"/>
            <w:right w:val="none" w:sz="0" w:space="0" w:color="auto"/>
          </w:divBdr>
        </w:div>
        <w:div w:id="360861678">
          <w:marLeft w:val="0"/>
          <w:marRight w:val="0"/>
          <w:marTop w:val="0"/>
          <w:marBottom w:val="0"/>
          <w:divBdr>
            <w:top w:val="none" w:sz="0" w:space="0" w:color="auto"/>
            <w:left w:val="none" w:sz="0" w:space="0" w:color="auto"/>
            <w:bottom w:val="none" w:sz="0" w:space="0" w:color="auto"/>
            <w:right w:val="none" w:sz="0" w:space="0" w:color="auto"/>
          </w:divBdr>
        </w:div>
        <w:div w:id="611713975">
          <w:marLeft w:val="0"/>
          <w:marRight w:val="0"/>
          <w:marTop w:val="0"/>
          <w:marBottom w:val="0"/>
          <w:divBdr>
            <w:top w:val="none" w:sz="0" w:space="0" w:color="auto"/>
            <w:left w:val="none" w:sz="0" w:space="0" w:color="auto"/>
            <w:bottom w:val="none" w:sz="0" w:space="0" w:color="auto"/>
            <w:right w:val="none" w:sz="0" w:space="0" w:color="auto"/>
          </w:divBdr>
        </w:div>
        <w:div w:id="859583875">
          <w:marLeft w:val="0"/>
          <w:marRight w:val="0"/>
          <w:marTop w:val="0"/>
          <w:marBottom w:val="0"/>
          <w:divBdr>
            <w:top w:val="none" w:sz="0" w:space="0" w:color="auto"/>
            <w:left w:val="none" w:sz="0" w:space="0" w:color="auto"/>
            <w:bottom w:val="none" w:sz="0" w:space="0" w:color="auto"/>
            <w:right w:val="none" w:sz="0" w:space="0" w:color="auto"/>
          </w:divBdr>
        </w:div>
        <w:div w:id="1899318081">
          <w:marLeft w:val="0"/>
          <w:marRight w:val="0"/>
          <w:marTop w:val="0"/>
          <w:marBottom w:val="0"/>
          <w:divBdr>
            <w:top w:val="none" w:sz="0" w:space="0" w:color="auto"/>
            <w:left w:val="none" w:sz="0" w:space="0" w:color="auto"/>
            <w:bottom w:val="none" w:sz="0" w:space="0" w:color="auto"/>
            <w:right w:val="none" w:sz="0" w:space="0" w:color="auto"/>
          </w:divBdr>
        </w:div>
        <w:div w:id="1931154239">
          <w:marLeft w:val="0"/>
          <w:marRight w:val="0"/>
          <w:marTop w:val="0"/>
          <w:marBottom w:val="0"/>
          <w:divBdr>
            <w:top w:val="none" w:sz="0" w:space="0" w:color="auto"/>
            <w:left w:val="none" w:sz="0" w:space="0" w:color="auto"/>
            <w:bottom w:val="none" w:sz="0" w:space="0" w:color="auto"/>
            <w:right w:val="none" w:sz="0" w:space="0" w:color="auto"/>
          </w:divBdr>
        </w:div>
      </w:divsChild>
    </w:div>
    <w:div w:id="1821070732">
      <w:bodyDiv w:val="1"/>
      <w:marLeft w:val="0"/>
      <w:marRight w:val="0"/>
      <w:marTop w:val="0"/>
      <w:marBottom w:val="0"/>
      <w:divBdr>
        <w:top w:val="none" w:sz="0" w:space="0" w:color="auto"/>
        <w:left w:val="none" w:sz="0" w:space="0" w:color="auto"/>
        <w:bottom w:val="none" w:sz="0" w:space="0" w:color="auto"/>
        <w:right w:val="none" w:sz="0" w:space="0" w:color="auto"/>
      </w:divBdr>
      <w:divsChild>
        <w:div w:id="179635710">
          <w:marLeft w:val="0"/>
          <w:marRight w:val="0"/>
          <w:marTop w:val="0"/>
          <w:marBottom w:val="0"/>
          <w:divBdr>
            <w:top w:val="none" w:sz="0" w:space="0" w:color="auto"/>
            <w:left w:val="none" w:sz="0" w:space="0" w:color="auto"/>
            <w:bottom w:val="none" w:sz="0" w:space="0" w:color="auto"/>
            <w:right w:val="none" w:sz="0" w:space="0" w:color="auto"/>
          </w:divBdr>
        </w:div>
        <w:div w:id="198006367">
          <w:marLeft w:val="0"/>
          <w:marRight w:val="0"/>
          <w:marTop w:val="0"/>
          <w:marBottom w:val="0"/>
          <w:divBdr>
            <w:top w:val="none" w:sz="0" w:space="0" w:color="auto"/>
            <w:left w:val="none" w:sz="0" w:space="0" w:color="auto"/>
            <w:bottom w:val="none" w:sz="0" w:space="0" w:color="auto"/>
            <w:right w:val="none" w:sz="0" w:space="0" w:color="auto"/>
          </w:divBdr>
        </w:div>
        <w:div w:id="222911177">
          <w:marLeft w:val="0"/>
          <w:marRight w:val="0"/>
          <w:marTop w:val="0"/>
          <w:marBottom w:val="0"/>
          <w:divBdr>
            <w:top w:val="none" w:sz="0" w:space="0" w:color="auto"/>
            <w:left w:val="none" w:sz="0" w:space="0" w:color="auto"/>
            <w:bottom w:val="none" w:sz="0" w:space="0" w:color="auto"/>
            <w:right w:val="none" w:sz="0" w:space="0" w:color="auto"/>
          </w:divBdr>
        </w:div>
        <w:div w:id="272325717">
          <w:marLeft w:val="0"/>
          <w:marRight w:val="0"/>
          <w:marTop w:val="0"/>
          <w:marBottom w:val="0"/>
          <w:divBdr>
            <w:top w:val="none" w:sz="0" w:space="0" w:color="auto"/>
            <w:left w:val="none" w:sz="0" w:space="0" w:color="auto"/>
            <w:bottom w:val="none" w:sz="0" w:space="0" w:color="auto"/>
            <w:right w:val="none" w:sz="0" w:space="0" w:color="auto"/>
          </w:divBdr>
        </w:div>
        <w:div w:id="283119423">
          <w:marLeft w:val="0"/>
          <w:marRight w:val="0"/>
          <w:marTop w:val="0"/>
          <w:marBottom w:val="0"/>
          <w:divBdr>
            <w:top w:val="none" w:sz="0" w:space="0" w:color="auto"/>
            <w:left w:val="none" w:sz="0" w:space="0" w:color="auto"/>
            <w:bottom w:val="none" w:sz="0" w:space="0" w:color="auto"/>
            <w:right w:val="none" w:sz="0" w:space="0" w:color="auto"/>
          </w:divBdr>
        </w:div>
        <w:div w:id="515310690">
          <w:marLeft w:val="0"/>
          <w:marRight w:val="0"/>
          <w:marTop w:val="0"/>
          <w:marBottom w:val="0"/>
          <w:divBdr>
            <w:top w:val="none" w:sz="0" w:space="0" w:color="auto"/>
            <w:left w:val="none" w:sz="0" w:space="0" w:color="auto"/>
            <w:bottom w:val="none" w:sz="0" w:space="0" w:color="auto"/>
            <w:right w:val="none" w:sz="0" w:space="0" w:color="auto"/>
          </w:divBdr>
        </w:div>
        <w:div w:id="627971430">
          <w:marLeft w:val="0"/>
          <w:marRight w:val="0"/>
          <w:marTop w:val="0"/>
          <w:marBottom w:val="0"/>
          <w:divBdr>
            <w:top w:val="none" w:sz="0" w:space="0" w:color="auto"/>
            <w:left w:val="none" w:sz="0" w:space="0" w:color="auto"/>
            <w:bottom w:val="none" w:sz="0" w:space="0" w:color="auto"/>
            <w:right w:val="none" w:sz="0" w:space="0" w:color="auto"/>
          </w:divBdr>
        </w:div>
        <w:div w:id="697967956">
          <w:marLeft w:val="0"/>
          <w:marRight w:val="0"/>
          <w:marTop w:val="0"/>
          <w:marBottom w:val="0"/>
          <w:divBdr>
            <w:top w:val="none" w:sz="0" w:space="0" w:color="auto"/>
            <w:left w:val="none" w:sz="0" w:space="0" w:color="auto"/>
            <w:bottom w:val="none" w:sz="0" w:space="0" w:color="auto"/>
            <w:right w:val="none" w:sz="0" w:space="0" w:color="auto"/>
          </w:divBdr>
        </w:div>
        <w:div w:id="859784431">
          <w:marLeft w:val="0"/>
          <w:marRight w:val="0"/>
          <w:marTop w:val="0"/>
          <w:marBottom w:val="0"/>
          <w:divBdr>
            <w:top w:val="none" w:sz="0" w:space="0" w:color="auto"/>
            <w:left w:val="none" w:sz="0" w:space="0" w:color="auto"/>
            <w:bottom w:val="none" w:sz="0" w:space="0" w:color="auto"/>
            <w:right w:val="none" w:sz="0" w:space="0" w:color="auto"/>
          </w:divBdr>
        </w:div>
        <w:div w:id="1240866754">
          <w:marLeft w:val="0"/>
          <w:marRight w:val="0"/>
          <w:marTop w:val="0"/>
          <w:marBottom w:val="0"/>
          <w:divBdr>
            <w:top w:val="none" w:sz="0" w:space="0" w:color="auto"/>
            <w:left w:val="none" w:sz="0" w:space="0" w:color="auto"/>
            <w:bottom w:val="none" w:sz="0" w:space="0" w:color="auto"/>
            <w:right w:val="none" w:sz="0" w:space="0" w:color="auto"/>
          </w:divBdr>
        </w:div>
        <w:div w:id="1358775878">
          <w:marLeft w:val="0"/>
          <w:marRight w:val="0"/>
          <w:marTop w:val="0"/>
          <w:marBottom w:val="0"/>
          <w:divBdr>
            <w:top w:val="none" w:sz="0" w:space="0" w:color="auto"/>
            <w:left w:val="none" w:sz="0" w:space="0" w:color="auto"/>
            <w:bottom w:val="none" w:sz="0" w:space="0" w:color="auto"/>
            <w:right w:val="none" w:sz="0" w:space="0" w:color="auto"/>
          </w:divBdr>
        </w:div>
        <w:div w:id="1450779120">
          <w:marLeft w:val="0"/>
          <w:marRight w:val="0"/>
          <w:marTop w:val="0"/>
          <w:marBottom w:val="0"/>
          <w:divBdr>
            <w:top w:val="none" w:sz="0" w:space="0" w:color="auto"/>
            <w:left w:val="none" w:sz="0" w:space="0" w:color="auto"/>
            <w:bottom w:val="none" w:sz="0" w:space="0" w:color="auto"/>
            <w:right w:val="none" w:sz="0" w:space="0" w:color="auto"/>
          </w:divBdr>
        </w:div>
        <w:div w:id="1483541015">
          <w:marLeft w:val="0"/>
          <w:marRight w:val="0"/>
          <w:marTop w:val="0"/>
          <w:marBottom w:val="0"/>
          <w:divBdr>
            <w:top w:val="none" w:sz="0" w:space="0" w:color="auto"/>
            <w:left w:val="none" w:sz="0" w:space="0" w:color="auto"/>
            <w:bottom w:val="none" w:sz="0" w:space="0" w:color="auto"/>
            <w:right w:val="none" w:sz="0" w:space="0" w:color="auto"/>
          </w:divBdr>
        </w:div>
        <w:div w:id="1491748331">
          <w:marLeft w:val="0"/>
          <w:marRight w:val="0"/>
          <w:marTop w:val="0"/>
          <w:marBottom w:val="0"/>
          <w:divBdr>
            <w:top w:val="none" w:sz="0" w:space="0" w:color="auto"/>
            <w:left w:val="none" w:sz="0" w:space="0" w:color="auto"/>
            <w:bottom w:val="none" w:sz="0" w:space="0" w:color="auto"/>
            <w:right w:val="none" w:sz="0" w:space="0" w:color="auto"/>
          </w:divBdr>
        </w:div>
        <w:div w:id="1627006637">
          <w:marLeft w:val="0"/>
          <w:marRight w:val="0"/>
          <w:marTop w:val="0"/>
          <w:marBottom w:val="0"/>
          <w:divBdr>
            <w:top w:val="none" w:sz="0" w:space="0" w:color="auto"/>
            <w:left w:val="none" w:sz="0" w:space="0" w:color="auto"/>
            <w:bottom w:val="none" w:sz="0" w:space="0" w:color="auto"/>
            <w:right w:val="none" w:sz="0" w:space="0" w:color="auto"/>
          </w:divBdr>
        </w:div>
        <w:div w:id="1763455230">
          <w:marLeft w:val="0"/>
          <w:marRight w:val="0"/>
          <w:marTop w:val="0"/>
          <w:marBottom w:val="0"/>
          <w:divBdr>
            <w:top w:val="none" w:sz="0" w:space="0" w:color="auto"/>
            <w:left w:val="none" w:sz="0" w:space="0" w:color="auto"/>
            <w:bottom w:val="none" w:sz="0" w:space="0" w:color="auto"/>
            <w:right w:val="none" w:sz="0" w:space="0" w:color="auto"/>
          </w:divBdr>
        </w:div>
        <w:div w:id="1776903686">
          <w:marLeft w:val="0"/>
          <w:marRight w:val="0"/>
          <w:marTop w:val="0"/>
          <w:marBottom w:val="0"/>
          <w:divBdr>
            <w:top w:val="none" w:sz="0" w:space="0" w:color="auto"/>
            <w:left w:val="none" w:sz="0" w:space="0" w:color="auto"/>
            <w:bottom w:val="none" w:sz="0" w:space="0" w:color="auto"/>
            <w:right w:val="none" w:sz="0" w:space="0" w:color="auto"/>
          </w:divBdr>
        </w:div>
        <w:div w:id="1856336763">
          <w:marLeft w:val="0"/>
          <w:marRight w:val="0"/>
          <w:marTop w:val="0"/>
          <w:marBottom w:val="0"/>
          <w:divBdr>
            <w:top w:val="none" w:sz="0" w:space="0" w:color="auto"/>
            <w:left w:val="none" w:sz="0" w:space="0" w:color="auto"/>
            <w:bottom w:val="none" w:sz="0" w:space="0" w:color="auto"/>
            <w:right w:val="none" w:sz="0" w:space="0" w:color="auto"/>
          </w:divBdr>
        </w:div>
        <w:div w:id="1942225942">
          <w:marLeft w:val="0"/>
          <w:marRight w:val="0"/>
          <w:marTop w:val="0"/>
          <w:marBottom w:val="0"/>
          <w:divBdr>
            <w:top w:val="none" w:sz="0" w:space="0" w:color="auto"/>
            <w:left w:val="none" w:sz="0" w:space="0" w:color="auto"/>
            <w:bottom w:val="none" w:sz="0" w:space="0" w:color="auto"/>
            <w:right w:val="none" w:sz="0" w:space="0" w:color="auto"/>
          </w:divBdr>
        </w:div>
        <w:div w:id="2066248954">
          <w:marLeft w:val="0"/>
          <w:marRight w:val="0"/>
          <w:marTop w:val="0"/>
          <w:marBottom w:val="0"/>
          <w:divBdr>
            <w:top w:val="none" w:sz="0" w:space="0" w:color="auto"/>
            <w:left w:val="none" w:sz="0" w:space="0" w:color="auto"/>
            <w:bottom w:val="none" w:sz="0" w:space="0" w:color="auto"/>
            <w:right w:val="none" w:sz="0" w:space="0" w:color="auto"/>
          </w:divBdr>
        </w:div>
      </w:divsChild>
    </w:div>
    <w:div w:id="2138833183">
      <w:bodyDiv w:val="1"/>
      <w:marLeft w:val="0"/>
      <w:marRight w:val="0"/>
      <w:marTop w:val="0"/>
      <w:marBottom w:val="0"/>
      <w:divBdr>
        <w:top w:val="none" w:sz="0" w:space="0" w:color="auto"/>
        <w:left w:val="none" w:sz="0" w:space="0" w:color="auto"/>
        <w:bottom w:val="none" w:sz="0" w:space="0" w:color="auto"/>
        <w:right w:val="none" w:sz="0" w:space="0" w:color="auto"/>
      </w:divBdr>
      <w:divsChild>
        <w:div w:id="328752126">
          <w:marLeft w:val="0"/>
          <w:marRight w:val="0"/>
          <w:marTop w:val="0"/>
          <w:marBottom w:val="0"/>
          <w:divBdr>
            <w:top w:val="none" w:sz="0" w:space="0" w:color="auto"/>
            <w:left w:val="none" w:sz="0" w:space="0" w:color="auto"/>
            <w:bottom w:val="none" w:sz="0" w:space="0" w:color="auto"/>
            <w:right w:val="none" w:sz="0" w:space="0" w:color="auto"/>
          </w:divBdr>
        </w:div>
        <w:div w:id="450320068">
          <w:marLeft w:val="0"/>
          <w:marRight w:val="0"/>
          <w:marTop w:val="0"/>
          <w:marBottom w:val="0"/>
          <w:divBdr>
            <w:top w:val="none" w:sz="0" w:space="0" w:color="auto"/>
            <w:left w:val="none" w:sz="0" w:space="0" w:color="auto"/>
            <w:bottom w:val="none" w:sz="0" w:space="0" w:color="auto"/>
            <w:right w:val="none" w:sz="0" w:space="0" w:color="auto"/>
          </w:divBdr>
        </w:div>
        <w:div w:id="586883708">
          <w:marLeft w:val="0"/>
          <w:marRight w:val="0"/>
          <w:marTop w:val="0"/>
          <w:marBottom w:val="0"/>
          <w:divBdr>
            <w:top w:val="none" w:sz="0" w:space="0" w:color="auto"/>
            <w:left w:val="none" w:sz="0" w:space="0" w:color="auto"/>
            <w:bottom w:val="none" w:sz="0" w:space="0" w:color="auto"/>
            <w:right w:val="none" w:sz="0" w:space="0" w:color="auto"/>
          </w:divBdr>
        </w:div>
        <w:div w:id="727188235">
          <w:marLeft w:val="0"/>
          <w:marRight w:val="0"/>
          <w:marTop w:val="0"/>
          <w:marBottom w:val="0"/>
          <w:divBdr>
            <w:top w:val="none" w:sz="0" w:space="0" w:color="auto"/>
            <w:left w:val="none" w:sz="0" w:space="0" w:color="auto"/>
            <w:bottom w:val="none" w:sz="0" w:space="0" w:color="auto"/>
            <w:right w:val="none" w:sz="0" w:space="0" w:color="auto"/>
          </w:divBdr>
        </w:div>
        <w:div w:id="850724402">
          <w:marLeft w:val="0"/>
          <w:marRight w:val="0"/>
          <w:marTop w:val="0"/>
          <w:marBottom w:val="0"/>
          <w:divBdr>
            <w:top w:val="none" w:sz="0" w:space="0" w:color="auto"/>
            <w:left w:val="none" w:sz="0" w:space="0" w:color="auto"/>
            <w:bottom w:val="none" w:sz="0" w:space="0" w:color="auto"/>
            <w:right w:val="none" w:sz="0" w:space="0" w:color="auto"/>
          </w:divBdr>
        </w:div>
        <w:div w:id="882059024">
          <w:marLeft w:val="0"/>
          <w:marRight w:val="0"/>
          <w:marTop w:val="0"/>
          <w:marBottom w:val="0"/>
          <w:divBdr>
            <w:top w:val="none" w:sz="0" w:space="0" w:color="auto"/>
            <w:left w:val="none" w:sz="0" w:space="0" w:color="auto"/>
            <w:bottom w:val="none" w:sz="0" w:space="0" w:color="auto"/>
            <w:right w:val="none" w:sz="0" w:space="0" w:color="auto"/>
          </w:divBdr>
        </w:div>
        <w:div w:id="1008950413">
          <w:marLeft w:val="0"/>
          <w:marRight w:val="0"/>
          <w:marTop w:val="0"/>
          <w:marBottom w:val="0"/>
          <w:divBdr>
            <w:top w:val="none" w:sz="0" w:space="0" w:color="auto"/>
            <w:left w:val="none" w:sz="0" w:space="0" w:color="auto"/>
            <w:bottom w:val="none" w:sz="0" w:space="0" w:color="auto"/>
            <w:right w:val="none" w:sz="0" w:space="0" w:color="auto"/>
          </w:divBdr>
        </w:div>
        <w:div w:id="1152716959">
          <w:marLeft w:val="0"/>
          <w:marRight w:val="0"/>
          <w:marTop w:val="0"/>
          <w:marBottom w:val="0"/>
          <w:divBdr>
            <w:top w:val="none" w:sz="0" w:space="0" w:color="auto"/>
            <w:left w:val="none" w:sz="0" w:space="0" w:color="auto"/>
            <w:bottom w:val="none" w:sz="0" w:space="0" w:color="auto"/>
            <w:right w:val="none" w:sz="0" w:space="0" w:color="auto"/>
          </w:divBdr>
        </w:div>
        <w:div w:id="1333603963">
          <w:marLeft w:val="0"/>
          <w:marRight w:val="0"/>
          <w:marTop w:val="0"/>
          <w:marBottom w:val="0"/>
          <w:divBdr>
            <w:top w:val="none" w:sz="0" w:space="0" w:color="auto"/>
            <w:left w:val="none" w:sz="0" w:space="0" w:color="auto"/>
            <w:bottom w:val="none" w:sz="0" w:space="0" w:color="auto"/>
            <w:right w:val="none" w:sz="0" w:space="0" w:color="auto"/>
          </w:divBdr>
        </w:div>
        <w:div w:id="1344825242">
          <w:marLeft w:val="0"/>
          <w:marRight w:val="0"/>
          <w:marTop w:val="0"/>
          <w:marBottom w:val="0"/>
          <w:divBdr>
            <w:top w:val="none" w:sz="0" w:space="0" w:color="auto"/>
            <w:left w:val="none" w:sz="0" w:space="0" w:color="auto"/>
            <w:bottom w:val="none" w:sz="0" w:space="0" w:color="auto"/>
            <w:right w:val="none" w:sz="0" w:space="0" w:color="auto"/>
          </w:divBdr>
        </w:div>
        <w:div w:id="176534355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chart" Target="charts/chart2.xml"/><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1.xml"/><Relationship Id="rId29" Type="http://schemas.microsoft.com/office/2007/relationships/diagramDrawing" Target="diagrams/drawing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chart" Target="charts/chart4.xml"/><Relationship Id="rId28"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chart" Target="charts/chart3.xml"/><Relationship Id="rId27" Type="http://schemas.openxmlformats.org/officeDocument/2006/relationships/diagramQuickStyle" Target="diagrams/quickStyle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mre.gov.py" TargetMode="External"/><Relationship Id="rId2" Type="http://schemas.openxmlformats.org/officeDocument/2006/relationships/hyperlink" Target="http://www.worldbank.org/" TargetMode="External"/><Relationship Id="rId1" Type="http://schemas.openxmlformats.org/officeDocument/2006/relationships/hyperlink" Target="http://www.hbs.edu/faculty/Pages/download.aspx?name=Deloitte%20breakfast%20FINAL-FINAL.pdf" TargetMode="External"/><Relationship Id="rId5" Type="http://schemas.openxmlformats.org/officeDocument/2006/relationships/hyperlink" Target="http://www.py.amnesty.org" TargetMode="External"/><Relationship Id="rId4" Type="http://schemas.openxmlformats.org/officeDocument/2006/relationships/hyperlink" Target="http://www.repatriados.gov.p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edggom\STP\Temas\PND\diagnostico%20amigable\Excel%20C.A.%20Objetivos%203%20y%201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259819569331386"/>
          <c:y val="5.5075583691269275E-2"/>
          <c:w val="0.71573962348291065"/>
          <c:h val="0.76843489137635568"/>
        </c:manualLayout>
      </c:layout>
      <c:barChart>
        <c:barDir val="col"/>
        <c:grouping val="clustered"/>
        <c:varyColors val="0"/>
        <c:ser>
          <c:idx val="0"/>
          <c:order val="0"/>
          <c:tx>
            <c:v>Tasa de actividad economica </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Hoja1!$F$9:$F$10</c:f>
              <c:strCache>
                <c:ptCount val="2"/>
                <c:pt idx="0">
                  <c:v>hombres </c:v>
                </c:pt>
                <c:pt idx="1">
                  <c:v>mujeres</c:v>
                </c:pt>
              </c:strCache>
            </c:strRef>
          </c:cat>
          <c:val>
            <c:numRef>
              <c:f>Hoja1!$G$9:$G$10</c:f>
              <c:numCache>
                <c:formatCode>0%</c:formatCode>
                <c:ptCount val="2"/>
                <c:pt idx="0">
                  <c:v>0.83400000000000063</c:v>
                </c:pt>
                <c:pt idx="1">
                  <c:v>0.60300000000000065</c:v>
                </c:pt>
              </c:numCache>
            </c:numRef>
          </c:val>
        </c:ser>
        <c:dLbls>
          <c:showLegendKey val="0"/>
          <c:showVal val="0"/>
          <c:showCatName val="0"/>
          <c:showSerName val="0"/>
          <c:showPercent val="0"/>
          <c:showBubbleSize val="0"/>
        </c:dLbls>
        <c:gapWidth val="150"/>
        <c:axId val="74476160"/>
        <c:axId val="74490240"/>
      </c:barChart>
      <c:catAx>
        <c:axId val="74476160"/>
        <c:scaling>
          <c:orientation val="minMax"/>
        </c:scaling>
        <c:delete val="0"/>
        <c:axPos val="b"/>
        <c:numFmt formatCode="General" sourceLinked="0"/>
        <c:majorTickMark val="out"/>
        <c:minorTickMark val="none"/>
        <c:tickLblPos val="nextTo"/>
        <c:txPr>
          <a:bodyPr/>
          <a:lstStyle/>
          <a:p>
            <a:pPr>
              <a:defRPr sz="1050" b="1"/>
            </a:pPr>
            <a:endParaRPr lang="en-US"/>
          </a:p>
        </c:txPr>
        <c:crossAx val="74490240"/>
        <c:crosses val="autoZero"/>
        <c:auto val="1"/>
        <c:lblAlgn val="ctr"/>
        <c:lblOffset val="100"/>
        <c:noMultiLvlLbl val="0"/>
      </c:catAx>
      <c:valAx>
        <c:axId val="74490240"/>
        <c:scaling>
          <c:orientation val="minMax"/>
        </c:scaling>
        <c:delete val="0"/>
        <c:axPos val="l"/>
        <c:majorGridlines/>
        <c:numFmt formatCode="0%" sourceLinked="1"/>
        <c:majorTickMark val="out"/>
        <c:minorTickMark val="none"/>
        <c:tickLblPos val="nextTo"/>
        <c:txPr>
          <a:bodyPr/>
          <a:lstStyle/>
          <a:p>
            <a:pPr>
              <a:defRPr sz="1050" b="1"/>
            </a:pPr>
            <a:endParaRPr lang="en-US"/>
          </a:p>
        </c:txPr>
        <c:crossAx val="744761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
          <c:y val="3.2767036319412954E-2"/>
          <c:w val="0.66241129581024594"/>
          <c:h val="0.96723279020815467"/>
        </c:manualLayout>
      </c:layout>
      <c:pieChart>
        <c:varyColors val="1"/>
        <c:ser>
          <c:idx val="0"/>
          <c:order val="0"/>
          <c:explosion val="25"/>
          <c:dPt>
            <c:idx val="0"/>
            <c:bubble3D val="0"/>
            <c:explosion val="4"/>
          </c:dPt>
          <c:dPt>
            <c:idx val="1"/>
            <c:bubble3D val="0"/>
            <c:explosion val="7"/>
          </c:dPt>
          <c:dPt>
            <c:idx val="2"/>
            <c:bubble3D val="0"/>
            <c:explosion val="8"/>
          </c:dPt>
          <c:dLbls>
            <c:dLbl>
              <c:idx val="1"/>
              <c:layout>
                <c:manualLayout>
                  <c:x val="-0.15232847154139334"/>
                  <c:y val="-0.23611532839832147"/>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301712822578156"/>
                  <c:y val="0.10400113159507757"/>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600"/>
                </a:pPr>
                <a:endParaRPr lang="en-US"/>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'consumo de energía'!$B$1:$B$3</c:f>
              <c:strCache>
                <c:ptCount val="3"/>
                <c:pt idx="0">
                  <c:v>Energía eléctrica</c:v>
                </c:pt>
                <c:pt idx="1">
                  <c:v>Biomasa</c:v>
                </c:pt>
                <c:pt idx="2">
                  <c:v>Hidrocarburo</c:v>
                </c:pt>
              </c:strCache>
            </c:strRef>
          </c:cat>
          <c:val>
            <c:numRef>
              <c:f>'consumo de energía'!$C$1:$C$3</c:f>
              <c:numCache>
                <c:formatCode>General</c:formatCode>
                <c:ptCount val="3"/>
                <c:pt idx="0">
                  <c:v>15</c:v>
                </c:pt>
                <c:pt idx="1">
                  <c:v>48</c:v>
                </c:pt>
                <c:pt idx="2">
                  <c:v>37</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62790138445686638"/>
          <c:y val="0.21549059361591777"/>
          <c:w val="0.33659327306308934"/>
          <c:h val="0.61314531846885478"/>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2661753487710687"/>
          <c:y val="4.8225317989097495E-2"/>
          <c:w val="0.49422003284072252"/>
          <c:h val="0.8574928774928825"/>
        </c:manualLayout>
      </c:layout>
      <c:pieChart>
        <c:varyColors val="1"/>
        <c:ser>
          <c:idx val="0"/>
          <c:order val="0"/>
          <c:explosion val="9"/>
          <c:dLbls>
            <c:dLbl>
              <c:idx val="0"/>
              <c:layout>
                <c:manualLayout>
                  <c:x val="-0.1295769816852364"/>
                  <c:y val="-7.828700899567038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2079549431321174"/>
                  <c:y val="-2.917263216834764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5.9939394992844834E-2"/>
                  <c:y val="0.13840680171388833"/>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n-U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exportaciones!$A$3:$A$5</c:f>
              <c:strCache>
                <c:ptCount val="3"/>
                <c:pt idx="0">
                  <c:v>Commodities</c:v>
                </c:pt>
                <c:pt idx="1">
                  <c:v>Manufacturas</c:v>
                </c:pt>
                <c:pt idx="2">
                  <c:v>Demás Productos</c:v>
                </c:pt>
              </c:strCache>
            </c:strRef>
          </c:cat>
          <c:val>
            <c:numRef>
              <c:f>exportaciones!$B$3:$B$5</c:f>
              <c:numCache>
                <c:formatCode>0%</c:formatCode>
                <c:ptCount val="3"/>
                <c:pt idx="0">
                  <c:v>0.58000000000000018</c:v>
                </c:pt>
                <c:pt idx="1">
                  <c:v>0.30000000000000032</c:v>
                </c:pt>
                <c:pt idx="2">
                  <c:v>0.12000000000000002</c:v>
                </c:pt>
              </c:numCache>
            </c:numRef>
          </c:val>
        </c:ser>
        <c:dLbls>
          <c:showLegendKey val="0"/>
          <c:showVal val="0"/>
          <c:showCatName val="0"/>
          <c:showSerName val="0"/>
          <c:showPercent val="1"/>
          <c:showBubbleSize val="0"/>
          <c:showLeaderLines val="1"/>
        </c:dLbls>
        <c:firstSliceAng val="0"/>
      </c:pieChart>
    </c:plotArea>
    <c:legend>
      <c:legendPos val="b"/>
      <c:overlay val="0"/>
      <c:txPr>
        <a:bodyPr/>
        <a:lstStyle/>
        <a:p>
          <a:pPr>
            <a:defRPr lang="en-US"/>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Hoja1!$C$1</c:f>
              <c:strCache>
                <c:ptCount val="1"/>
                <c:pt idx="0">
                  <c:v>Total de Ingresos Turisticos</c:v>
                </c:pt>
              </c:strCache>
            </c:strRef>
          </c:tx>
          <c:marker>
            <c:spPr>
              <a:solidFill>
                <a:srgbClr val="FF0000"/>
              </a:solidFill>
            </c:spPr>
          </c:marker>
          <c:cat>
            <c:numRef>
              <c:f>Hoja1!$B$2:$B$15</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Hoja1!$C$2:$C$15</c:f>
              <c:numCache>
                <c:formatCode>#,##0</c:formatCode>
                <c:ptCount val="14"/>
                <c:pt idx="0">
                  <c:v>72.912999999999997</c:v>
                </c:pt>
                <c:pt idx="1">
                  <c:v>69.167999999999992</c:v>
                </c:pt>
                <c:pt idx="2">
                  <c:v>62.179000000000002</c:v>
                </c:pt>
                <c:pt idx="3">
                  <c:v>63.636000000000003</c:v>
                </c:pt>
                <c:pt idx="4">
                  <c:v>69.673999999999978</c:v>
                </c:pt>
                <c:pt idx="5">
                  <c:v>77.438999999999993</c:v>
                </c:pt>
                <c:pt idx="6">
                  <c:v>91.498000000000005</c:v>
                </c:pt>
                <c:pt idx="7">
                  <c:v>101.79</c:v>
                </c:pt>
                <c:pt idx="8">
                  <c:v>109.27500000000001</c:v>
                </c:pt>
                <c:pt idx="9">
                  <c:v>204.75</c:v>
                </c:pt>
                <c:pt idx="10">
                  <c:v>217.42200000000079</c:v>
                </c:pt>
                <c:pt idx="11">
                  <c:v>240.65300000000002</c:v>
                </c:pt>
                <c:pt idx="12" formatCode="General">
                  <c:v>265</c:v>
                </c:pt>
                <c:pt idx="13" formatCode="General">
                  <c:v>273</c:v>
                </c:pt>
              </c:numCache>
            </c:numRef>
          </c:val>
          <c:smooth val="0"/>
        </c:ser>
        <c:dLbls>
          <c:showLegendKey val="0"/>
          <c:showVal val="0"/>
          <c:showCatName val="0"/>
          <c:showSerName val="0"/>
          <c:showPercent val="0"/>
          <c:showBubbleSize val="0"/>
        </c:dLbls>
        <c:marker val="1"/>
        <c:smooth val="0"/>
        <c:axId val="74572544"/>
        <c:axId val="74574464"/>
      </c:lineChart>
      <c:catAx>
        <c:axId val="74572544"/>
        <c:scaling>
          <c:orientation val="minMax"/>
        </c:scaling>
        <c:delete val="0"/>
        <c:axPos val="b"/>
        <c:numFmt formatCode="General" sourceLinked="1"/>
        <c:majorTickMark val="none"/>
        <c:minorTickMark val="none"/>
        <c:tickLblPos val="nextTo"/>
        <c:txPr>
          <a:bodyPr rot="-2400000"/>
          <a:lstStyle/>
          <a:p>
            <a:pPr>
              <a:defRPr lang="en-US">
                <a:latin typeface="Times New Roman" pitchFamily="18" charset="0"/>
                <a:cs typeface="Times New Roman" pitchFamily="18" charset="0"/>
              </a:defRPr>
            </a:pPr>
            <a:endParaRPr lang="en-US"/>
          </a:p>
        </c:txPr>
        <c:crossAx val="74574464"/>
        <c:crosses val="autoZero"/>
        <c:auto val="1"/>
        <c:lblAlgn val="ctr"/>
        <c:lblOffset val="100"/>
        <c:noMultiLvlLbl val="0"/>
      </c:catAx>
      <c:valAx>
        <c:axId val="74574464"/>
        <c:scaling>
          <c:orientation val="minMax"/>
        </c:scaling>
        <c:delete val="0"/>
        <c:axPos val="l"/>
        <c:numFmt formatCode="#,##0" sourceLinked="1"/>
        <c:majorTickMark val="none"/>
        <c:minorTickMark val="none"/>
        <c:tickLblPos val="nextTo"/>
        <c:txPr>
          <a:bodyPr/>
          <a:lstStyle/>
          <a:p>
            <a:pPr>
              <a:defRPr lang="en-US">
                <a:latin typeface="Times New Roman" pitchFamily="18" charset="0"/>
                <a:cs typeface="Times New Roman" pitchFamily="18" charset="0"/>
              </a:defRPr>
            </a:pPr>
            <a:endParaRPr lang="en-US"/>
          </a:p>
        </c:txPr>
        <c:crossAx val="74572544"/>
        <c:crosses val="autoZero"/>
        <c:crossBetween val="between"/>
      </c:valAx>
      <c:spPr>
        <a:ln>
          <a:noFill/>
        </a:ln>
      </c:spPr>
    </c:plotArea>
    <c:legend>
      <c:legendPos val="b"/>
      <c:overlay val="0"/>
      <c:txPr>
        <a:bodyPr/>
        <a:lstStyle/>
        <a:p>
          <a:pPr>
            <a:defRPr lang="en-US">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9F75-893A-4E4D-BE75-4831A26C2552}" type="doc">
      <dgm:prSet loTypeId="urn:microsoft.com/office/officeart/2005/8/layout/equation2" loCatId="relationship" qsTypeId="urn:microsoft.com/office/officeart/2005/8/quickstyle/simple1" qsCatId="simple" csTypeId="urn:microsoft.com/office/officeart/2005/8/colors/accent5_4" csCatId="accent5" phldr="1"/>
      <dgm:spPr/>
      <dgm:t>
        <a:bodyPr/>
        <a:lstStyle/>
        <a:p>
          <a:endParaRPr lang="es-PY"/>
        </a:p>
      </dgm:t>
    </dgm:pt>
    <dgm:pt modelId="{DCA35CBD-97CD-480D-839B-E95D43B6DAEC}">
      <dgm:prSet phldrT="[Texto]" custT="1"/>
      <dgm:spPr/>
      <dgm:t>
        <a:bodyPr/>
        <a:lstStyle/>
        <a:p>
          <a:r>
            <a:rPr lang="es-PY" sz="1000" b="0">
              <a:solidFill>
                <a:sysClr val="windowText" lastClr="000000"/>
              </a:solidFill>
            </a:rPr>
            <a:t>81.592 brasileños</a:t>
          </a:r>
        </a:p>
      </dgm:t>
    </dgm:pt>
    <dgm:pt modelId="{0398402A-3357-48C4-8A66-D8DFCF001C2A}" type="parTrans" cxnId="{319DA4E8-EB79-46E4-B5E4-E7A73B1BB91C}">
      <dgm:prSet/>
      <dgm:spPr/>
      <dgm:t>
        <a:bodyPr/>
        <a:lstStyle/>
        <a:p>
          <a:endParaRPr lang="es-PY">
            <a:solidFill>
              <a:sysClr val="windowText" lastClr="000000"/>
            </a:solidFill>
          </a:endParaRPr>
        </a:p>
      </dgm:t>
    </dgm:pt>
    <dgm:pt modelId="{BA6BD201-E9DD-47EA-80C1-AB86EC151778}" type="sibTrans" cxnId="{319DA4E8-EB79-46E4-B5E4-E7A73B1BB91C}">
      <dgm:prSet/>
      <dgm:spPr/>
      <dgm:t>
        <a:bodyPr/>
        <a:lstStyle/>
        <a:p>
          <a:endParaRPr lang="es-PY">
            <a:solidFill>
              <a:sysClr val="windowText" lastClr="000000"/>
            </a:solidFill>
          </a:endParaRPr>
        </a:p>
      </dgm:t>
    </dgm:pt>
    <dgm:pt modelId="{2EF0E37B-24EF-434C-BF2E-A0862A0F0B17}">
      <dgm:prSet phldrT="[Texto]" custT="1"/>
      <dgm:spPr/>
      <dgm:t>
        <a:bodyPr/>
        <a:lstStyle/>
        <a:p>
          <a:r>
            <a:rPr lang="es-PY" sz="1000" b="0">
              <a:solidFill>
                <a:sysClr val="windowText" lastClr="000000"/>
              </a:solidFill>
            </a:rPr>
            <a:t>63.153 argentinos</a:t>
          </a:r>
        </a:p>
      </dgm:t>
    </dgm:pt>
    <dgm:pt modelId="{4986C4E7-A517-41DD-B81A-BCCCE4858BDB}" type="parTrans" cxnId="{4242A2FF-A3E0-4F59-923B-828BD9136AE3}">
      <dgm:prSet/>
      <dgm:spPr/>
      <dgm:t>
        <a:bodyPr/>
        <a:lstStyle/>
        <a:p>
          <a:endParaRPr lang="es-PY">
            <a:solidFill>
              <a:sysClr val="windowText" lastClr="000000"/>
            </a:solidFill>
          </a:endParaRPr>
        </a:p>
      </dgm:t>
    </dgm:pt>
    <dgm:pt modelId="{B0314FEC-FC7D-4EC9-BA1A-F6363A14FA84}" type="sibTrans" cxnId="{4242A2FF-A3E0-4F59-923B-828BD9136AE3}">
      <dgm:prSet/>
      <dgm:spPr/>
      <dgm:t>
        <a:bodyPr/>
        <a:lstStyle/>
        <a:p>
          <a:endParaRPr lang="es-PY">
            <a:solidFill>
              <a:sysClr val="windowText" lastClr="000000"/>
            </a:solidFill>
          </a:endParaRPr>
        </a:p>
      </dgm:t>
    </dgm:pt>
    <dgm:pt modelId="{525CF689-72C0-4666-97BB-2784B768367F}">
      <dgm:prSet phldrT="[Texto]" custT="1"/>
      <dgm:spPr/>
      <dgm:t>
        <a:bodyPr/>
        <a:lstStyle/>
        <a:p>
          <a:pPr algn="ctr"/>
          <a:r>
            <a:rPr lang="es-PY" sz="1100" b="1">
              <a:solidFill>
                <a:sysClr val="windowText" lastClr="000000"/>
              </a:solidFill>
            </a:rPr>
            <a:t>173.176 Total inmigrantes</a:t>
          </a:r>
        </a:p>
      </dgm:t>
    </dgm:pt>
    <dgm:pt modelId="{04F01F8E-CE3B-45C8-B595-FB357B15F47C}" type="parTrans" cxnId="{E28BB87B-BD9E-4DD2-9323-02B6989158BA}">
      <dgm:prSet/>
      <dgm:spPr/>
      <dgm:t>
        <a:bodyPr/>
        <a:lstStyle/>
        <a:p>
          <a:endParaRPr lang="es-PY">
            <a:solidFill>
              <a:sysClr val="windowText" lastClr="000000"/>
            </a:solidFill>
          </a:endParaRPr>
        </a:p>
      </dgm:t>
    </dgm:pt>
    <dgm:pt modelId="{C785E291-72AF-4617-97F8-CF7699B31A00}" type="sibTrans" cxnId="{E28BB87B-BD9E-4DD2-9323-02B6989158BA}">
      <dgm:prSet/>
      <dgm:spPr/>
      <dgm:t>
        <a:bodyPr/>
        <a:lstStyle/>
        <a:p>
          <a:endParaRPr lang="es-PY">
            <a:solidFill>
              <a:sysClr val="windowText" lastClr="000000"/>
            </a:solidFill>
          </a:endParaRPr>
        </a:p>
      </dgm:t>
    </dgm:pt>
    <dgm:pt modelId="{71A8F8EB-AB41-426E-BE22-08D5683F01B4}">
      <dgm:prSet phldrT="[Texto]" custT="1"/>
      <dgm:spPr/>
      <dgm:t>
        <a:bodyPr/>
        <a:lstStyle/>
        <a:p>
          <a:r>
            <a:rPr lang="es-PY" sz="1100" b="0">
              <a:solidFill>
                <a:sysClr val="windowText" lastClr="000000"/>
              </a:solidFill>
            </a:rPr>
            <a:t>27.679 otras comuni-dades</a:t>
          </a:r>
        </a:p>
      </dgm:t>
    </dgm:pt>
    <dgm:pt modelId="{EF1581B6-D084-4E38-AFBA-74889C3A2D27}" type="parTrans" cxnId="{99B83864-D071-4D02-953C-150E9776D631}">
      <dgm:prSet/>
      <dgm:spPr/>
      <dgm:t>
        <a:bodyPr/>
        <a:lstStyle/>
        <a:p>
          <a:endParaRPr lang="en-GB"/>
        </a:p>
      </dgm:t>
    </dgm:pt>
    <dgm:pt modelId="{5622F17F-E95D-4577-A7A9-0F76E04CD3E4}" type="sibTrans" cxnId="{99B83864-D071-4D02-953C-150E9776D631}">
      <dgm:prSet/>
      <dgm:spPr/>
      <dgm:t>
        <a:bodyPr/>
        <a:lstStyle/>
        <a:p>
          <a:endParaRPr lang="en-GB"/>
        </a:p>
      </dgm:t>
    </dgm:pt>
    <dgm:pt modelId="{E163A370-2B3D-49C3-B2B8-E24C9B0103AF}" type="pres">
      <dgm:prSet presAssocID="{1F5A9F75-893A-4E4D-BE75-4831A26C2552}" presName="Name0" presStyleCnt="0">
        <dgm:presLayoutVars>
          <dgm:dir/>
          <dgm:resizeHandles val="exact"/>
        </dgm:presLayoutVars>
      </dgm:prSet>
      <dgm:spPr/>
      <dgm:t>
        <a:bodyPr/>
        <a:lstStyle/>
        <a:p>
          <a:endParaRPr lang="en-GB"/>
        </a:p>
      </dgm:t>
    </dgm:pt>
    <dgm:pt modelId="{A85393CA-DC44-4AF3-9DB7-4B85B676C920}" type="pres">
      <dgm:prSet presAssocID="{1F5A9F75-893A-4E4D-BE75-4831A26C2552}" presName="vNodes" presStyleCnt="0"/>
      <dgm:spPr/>
    </dgm:pt>
    <dgm:pt modelId="{105884EC-F1CD-4603-8959-1493DC444F25}" type="pres">
      <dgm:prSet presAssocID="{DCA35CBD-97CD-480D-839B-E95D43B6DAEC}" presName="node" presStyleLbl="node1" presStyleIdx="0" presStyleCnt="4" custScaleX="180124" custScaleY="180124">
        <dgm:presLayoutVars>
          <dgm:bulletEnabled val="1"/>
        </dgm:presLayoutVars>
      </dgm:prSet>
      <dgm:spPr/>
      <dgm:t>
        <a:bodyPr/>
        <a:lstStyle/>
        <a:p>
          <a:endParaRPr lang="en-GB"/>
        </a:p>
      </dgm:t>
    </dgm:pt>
    <dgm:pt modelId="{0FBBFB48-C41E-4581-809B-CB6547DCD2F6}" type="pres">
      <dgm:prSet presAssocID="{BA6BD201-E9DD-47EA-80C1-AB86EC151778}" presName="spacerT" presStyleCnt="0"/>
      <dgm:spPr/>
    </dgm:pt>
    <dgm:pt modelId="{061BFE98-D24B-47D9-8863-6085579925D2}" type="pres">
      <dgm:prSet presAssocID="{BA6BD201-E9DD-47EA-80C1-AB86EC151778}" presName="sibTrans" presStyleLbl="sibTrans2D1" presStyleIdx="0" presStyleCnt="3"/>
      <dgm:spPr/>
      <dgm:t>
        <a:bodyPr/>
        <a:lstStyle/>
        <a:p>
          <a:endParaRPr lang="en-GB"/>
        </a:p>
      </dgm:t>
    </dgm:pt>
    <dgm:pt modelId="{BFCED0B6-E953-417B-9C6F-06FDB487625B}" type="pres">
      <dgm:prSet presAssocID="{BA6BD201-E9DD-47EA-80C1-AB86EC151778}" presName="spacerB" presStyleCnt="0"/>
      <dgm:spPr/>
    </dgm:pt>
    <dgm:pt modelId="{E34B1B61-4208-4EC8-82E7-6204FEE1A5B1}" type="pres">
      <dgm:prSet presAssocID="{2EF0E37B-24EF-434C-BF2E-A0862A0F0B17}" presName="node" presStyleLbl="node1" presStyleIdx="1" presStyleCnt="4" custScaleX="184570" custScaleY="184570">
        <dgm:presLayoutVars>
          <dgm:bulletEnabled val="1"/>
        </dgm:presLayoutVars>
      </dgm:prSet>
      <dgm:spPr/>
      <dgm:t>
        <a:bodyPr/>
        <a:lstStyle/>
        <a:p>
          <a:endParaRPr lang="en-GB"/>
        </a:p>
      </dgm:t>
    </dgm:pt>
    <dgm:pt modelId="{318D57C7-B156-44EC-9D06-6CA66AE4CA6D}" type="pres">
      <dgm:prSet presAssocID="{B0314FEC-FC7D-4EC9-BA1A-F6363A14FA84}" presName="spacerT" presStyleCnt="0"/>
      <dgm:spPr/>
    </dgm:pt>
    <dgm:pt modelId="{DD3419A1-57FA-4051-A16F-EC9CB5BC51C6}" type="pres">
      <dgm:prSet presAssocID="{B0314FEC-FC7D-4EC9-BA1A-F6363A14FA84}" presName="sibTrans" presStyleLbl="sibTrans2D1" presStyleIdx="1" presStyleCnt="3"/>
      <dgm:spPr/>
      <dgm:t>
        <a:bodyPr/>
        <a:lstStyle/>
        <a:p>
          <a:endParaRPr lang="en-GB"/>
        </a:p>
      </dgm:t>
    </dgm:pt>
    <dgm:pt modelId="{C727F9CB-9767-48E3-8645-17FA14BAFFAD}" type="pres">
      <dgm:prSet presAssocID="{B0314FEC-FC7D-4EC9-BA1A-F6363A14FA84}" presName="spacerB" presStyleCnt="0"/>
      <dgm:spPr/>
    </dgm:pt>
    <dgm:pt modelId="{C6B89D31-E0CC-481E-8762-DEDAD8D028F5}" type="pres">
      <dgm:prSet presAssocID="{71A8F8EB-AB41-426E-BE22-08D5683F01B4}" presName="node" presStyleLbl="node1" presStyleIdx="2" presStyleCnt="4" custScaleX="179154" custScaleY="179154">
        <dgm:presLayoutVars>
          <dgm:bulletEnabled val="1"/>
        </dgm:presLayoutVars>
      </dgm:prSet>
      <dgm:spPr/>
      <dgm:t>
        <a:bodyPr/>
        <a:lstStyle/>
        <a:p>
          <a:endParaRPr lang="en-GB"/>
        </a:p>
      </dgm:t>
    </dgm:pt>
    <dgm:pt modelId="{9A74BD60-8739-4E79-9F45-FDA270516FA9}" type="pres">
      <dgm:prSet presAssocID="{1F5A9F75-893A-4E4D-BE75-4831A26C2552}" presName="sibTransLast" presStyleLbl="sibTrans2D1" presStyleIdx="2" presStyleCnt="3"/>
      <dgm:spPr/>
      <dgm:t>
        <a:bodyPr/>
        <a:lstStyle/>
        <a:p>
          <a:endParaRPr lang="en-GB"/>
        </a:p>
      </dgm:t>
    </dgm:pt>
    <dgm:pt modelId="{A9C4224F-9B40-47DE-9777-B127CFBE5F4C}" type="pres">
      <dgm:prSet presAssocID="{1F5A9F75-893A-4E4D-BE75-4831A26C2552}" presName="connectorText" presStyleLbl="sibTrans2D1" presStyleIdx="2" presStyleCnt="3"/>
      <dgm:spPr/>
      <dgm:t>
        <a:bodyPr/>
        <a:lstStyle/>
        <a:p>
          <a:endParaRPr lang="en-GB"/>
        </a:p>
      </dgm:t>
    </dgm:pt>
    <dgm:pt modelId="{3673ECA3-4B19-457C-A65D-1CC88FE98EE8}" type="pres">
      <dgm:prSet presAssocID="{1F5A9F75-893A-4E4D-BE75-4831A26C2552}" presName="lastNode" presStyleLbl="node1" presStyleIdx="3" presStyleCnt="4" custScaleX="151227" custScaleY="151227">
        <dgm:presLayoutVars>
          <dgm:bulletEnabled val="1"/>
        </dgm:presLayoutVars>
      </dgm:prSet>
      <dgm:spPr/>
      <dgm:t>
        <a:bodyPr/>
        <a:lstStyle/>
        <a:p>
          <a:endParaRPr lang="en-GB"/>
        </a:p>
      </dgm:t>
    </dgm:pt>
  </dgm:ptLst>
  <dgm:cxnLst>
    <dgm:cxn modelId="{C78A5BBE-26B3-4EB6-94F3-14A065A87045}" type="presOf" srcId="{BA6BD201-E9DD-47EA-80C1-AB86EC151778}" destId="{061BFE98-D24B-47D9-8863-6085579925D2}" srcOrd="0" destOrd="0" presId="urn:microsoft.com/office/officeart/2005/8/layout/equation2"/>
    <dgm:cxn modelId="{31068882-9F09-4AFC-804D-ADE8644415EE}" type="presOf" srcId="{1F5A9F75-893A-4E4D-BE75-4831A26C2552}" destId="{E163A370-2B3D-49C3-B2B8-E24C9B0103AF}" srcOrd="0" destOrd="0" presId="urn:microsoft.com/office/officeart/2005/8/layout/equation2"/>
    <dgm:cxn modelId="{ECA46745-63F0-482F-A298-2D8B63BA8AB0}" type="presOf" srcId="{525CF689-72C0-4666-97BB-2784B768367F}" destId="{3673ECA3-4B19-457C-A65D-1CC88FE98EE8}" srcOrd="0" destOrd="0" presId="urn:microsoft.com/office/officeart/2005/8/layout/equation2"/>
    <dgm:cxn modelId="{E28BB87B-BD9E-4DD2-9323-02B6989158BA}" srcId="{1F5A9F75-893A-4E4D-BE75-4831A26C2552}" destId="{525CF689-72C0-4666-97BB-2784B768367F}" srcOrd="3" destOrd="0" parTransId="{04F01F8E-CE3B-45C8-B595-FB357B15F47C}" sibTransId="{C785E291-72AF-4617-97F8-CF7699B31A00}"/>
    <dgm:cxn modelId="{D019F0A1-76E8-49E6-AAB3-801AD663CA5A}" type="presOf" srcId="{2EF0E37B-24EF-434C-BF2E-A0862A0F0B17}" destId="{E34B1B61-4208-4EC8-82E7-6204FEE1A5B1}" srcOrd="0" destOrd="0" presId="urn:microsoft.com/office/officeart/2005/8/layout/equation2"/>
    <dgm:cxn modelId="{4242A2FF-A3E0-4F59-923B-828BD9136AE3}" srcId="{1F5A9F75-893A-4E4D-BE75-4831A26C2552}" destId="{2EF0E37B-24EF-434C-BF2E-A0862A0F0B17}" srcOrd="1" destOrd="0" parTransId="{4986C4E7-A517-41DD-B81A-BCCCE4858BDB}" sibTransId="{B0314FEC-FC7D-4EC9-BA1A-F6363A14FA84}"/>
    <dgm:cxn modelId="{319DA4E8-EB79-46E4-B5E4-E7A73B1BB91C}" srcId="{1F5A9F75-893A-4E4D-BE75-4831A26C2552}" destId="{DCA35CBD-97CD-480D-839B-E95D43B6DAEC}" srcOrd="0" destOrd="0" parTransId="{0398402A-3357-48C4-8A66-D8DFCF001C2A}" sibTransId="{BA6BD201-E9DD-47EA-80C1-AB86EC151778}"/>
    <dgm:cxn modelId="{C429C761-C575-4176-BDA2-BCCC85414AF9}" type="presOf" srcId="{5622F17F-E95D-4577-A7A9-0F76E04CD3E4}" destId="{9A74BD60-8739-4E79-9F45-FDA270516FA9}" srcOrd="0" destOrd="0" presId="urn:microsoft.com/office/officeart/2005/8/layout/equation2"/>
    <dgm:cxn modelId="{99B83864-D071-4D02-953C-150E9776D631}" srcId="{1F5A9F75-893A-4E4D-BE75-4831A26C2552}" destId="{71A8F8EB-AB41-426E-BE22-08D5683F01B4}" srcOrd="2" destOrd="0" parTransId="{EF1581B6-D084-4E38-AFBA-74889C3A2D27}" sibTransId="{5622F17F-E95D-4577-A7A9-0F76E04CD3E4}"/>
    <dgm:cxn modelId="{89519DF4-309D-42A4-BAAA-EBC08D8275DA}" type="presOf" srcId="{71A8F8EB-AB41-426E-BE22-08D5683F01B4}" destId="{C6B89D31-E0CC-481E-8762-DEDAD8D028F5}" srcOrd="0" destOrd="0" presId="urn:microsoft.com/office/officeart/2005/8/layout/equation2"/>
    <dgm:cxn modelId="{ED7C2A87-3753-4434-8670-4D5ADE5755B4}" type="presOf" srcId="{5622F17F-E95D-4577-A7A9-0F76E04CD3E4}" destId="{A9C4224F-9B40-47DE-9777-B127CFBE5F4C}" srcOrd="1" destOrd="0" presId="urn:microsoft.com/office/officeart/2005/8/layout/equation2"/>
    <dgm:cxn modelId="{DE8C2C59-3D7E-4D56-95ED-7C5FECE6EE77}" type="presOf" srcId="{B0314FEC-FC7D-4EC9-BA1A-F6363A14FA84}" destId="{DD3419A1-57FA-4051-A16F-EC9CB5BC51C6}" srcOrd="0" destOrd="0" presId="urn:microsoft.com/office/officeart/2005/8/layout/equation2"/>
    <dgm:cxn modelId="{E874262C-904F-4223-B32B-6AF6268FFCB8}" type="presOf" srcId="{DCA35CBD-97CD-480D-839B-E95D43B6DAEC}" destId="{105884EC-F1CD-4603-8959-1493DC444F25}" srcOrd="0" destOrd="0" presId="urn:microsoft.com/office/officeart/2005/8/layout/equation2"/>
    <dgm:cxn modelId="{9E557164-2A7B-4E08-BF69-385AC1339900}" type="presParOf" srcId="{E163A370-2B3D-49C3-B2B8-E24C9B0103AF}" destId="{A85393CA-DC44-4AF3-9DB7-4B85B676C920}" srcOrd="0" destOrd="0" presId="urn:microsoft.com/office/officeart/2005/8/layout/equation2"/>
    <dgm:cxn modelId="{EE8AB5F4-4A9A-4625-95CC-F985A422A46F}" type="presParOf" srcId="{A85393CA-DC44-4AF3-9DB7-4B85B676C920}" destId="{105884EC-F1CD-4603-8959-1493DC444F25}" srcOrd="0" destOrd="0" presId="urn:microsoft.com/office/officeart/2005/8/layout/equation2"/>
    <dgm:cxn modelId="{7636F3BF-CEE8-4C2E-9B88-0937851C2F55}" type="presParOf" srcId="{A85393CA-DC44-4AF3-9DB7-4B85B676C920}" destId="{0FBBFB48-C41E-4581-809B-CB6547DCD2F6}" srcOrd="1" destOrd="0" presId="urn:microsoft.com/office/officeart/2005/8/layout/equation2"/>
    <dgm:cxn modelId="{85DA0C21-3704-4E2C-87B7-1B66163DCA55}" type="presParOf" srcId="{A85393CA-DC44-4AF3-9DB7-4B85B676C920}" destId="{061BFE98-D24B-47D9-8863-6085579925D2}" srcOrd="2" destOrd="0" presId="urn:microsoft.com/office/officeart/2005/8/layout/equation2"/>
    <dgm:cxn modelId="{BBD91396-0C03-46C3-B107-52A1083769DC}" type="presParOf" srcId="{A85393CA-DC44-4AF3-9DB7-4B85B676C920}" destId="{BFCED0B6-E953-417B-9C6F-06FDB487625B}" srcOrd="3" destOrd="0" presId="urn:microsoft.com/office/officeart/2005/8/layout/equation2"/>
    <dgm:cxn modelId="{CE94880F-59AC-4AF1-ACE8-F61C06B207FC}" type="presParOf" srcId="{A85393CA-DC44-4AF3-9DB7-4B85B676C920}" destId="{E34B1B61-4208-4EC8-82E7-6204FEE1A5B1}" srcOrd="4" destOrd="0" presId="urn:microsoft.com/office/officeart/2005/8/layout/equation2"/>
    <dgm:cxn modelId="{AC7FE509-1201-4762-923F-180CD35CC4C4}" type="presParOf" srcId="{A85393CA-DC44-4AF3-9DB7-4B85B676C920}" destId="{318D57C7-B156-44EC-9D06-6CA66AE4CA6D}" srcOrd="5" destOrd="0" presId="urn:microsoft.com/office/officeart/2005/8/layout/equation2"/>
    <dgm:cxn modelId="{44E43086-FC8B-46EB-91BE-8BE58999EB4E}" type="presParOf" srcId="{A85393CA-DC44-4AF3-9DB7-4B85B676C920}" destId="{DD3419A1-57FA-4051-A16F-EC9CB5BC51C6}" srcOrd="6" destOrd="0" presId="urn:microsoft.com/office/officeart/2005/8/layout/equation2"/>
    <dgm:cxn modelId="{339D7A61-AD39-4E54-A600-D284BDDDA2C9}" type="presParOf" srcId="{A85393CA-DC44-4AF3-9DB7-4B85B676C920}" destId="{C727F9CB-9767-48E3-8645-17FA14BAFFAD}" srcOrd="7" destOrd="0" presId="urn:microsoft.com/office/officeart/2005/8/layout/equation2"/>
    <dgm:cxn modelId="{EF6B66F7-1013-4837-8976-7D84ED591602}" type="presParOf" srcId="{A85393CA-DC44-4AF3-9DB7-4B85B676C920}" destId="{C6B89D31-E0CC-481E-8762-DEDAD8D028F5}" srcOrd="8" destOrd="0" presId="urn:microsoft.com/office/officeart/2005/8/layout/equation2"/>
    <dgm:cxn modelId="{FB7EE2C1-5CB0-4C53-8948-477648303C79}" type="presParOf" srcId="{E163A370-2B3D-49C3-B2B8-E24C9B0103AF}" destId="{9A74BD60-8739-4E79-9F45-FDA270516FA9}" srcOrd="1" destOrd="0" presId="urn:microsoft.com/office/officeart/2005/8/layout/equation2"/>
    <dgm:cxn modelId="{81EF9A89-1890-4B27-8FE0-A429AC67C8CD}" type="presParOf" srcId="{9A74BD60-8739-4E79-9F45-FDA270516FA9}" destId="{A9C4224F-9B40-47DE-9777-B127CFBE5F4C}" srcOrd="0" destOrd="0" presId="urn:microsoft.com/office/officeart/2005/8/layout/equation2"/>
    <dgm:cxn modelId="{6A67497B-E7F9-4811-B15E-9BEDF0B5EDA5}" type="presParOf" srcId="{E163A370-2B3D-49C3-B2B8-E24C9B0103AF}" destId="{3673ECA3-4B19-457C-A65D-1CC88FE98EE8}" srcOrd="2" destOrd="0" presId="urn:microsoft.com/office/officeart/2005/8/layout/equati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5884EC-F1CD-4603-8959-1493DC444F25}">
      <dsp:nvSpPr>
        <dsp:cNvPr id="0" name=""/>
        <dsp:cNvSpPr/>
      </dsp:nvSpPr>
      <dsp:spPr>
        <a:xfrm>
          <a:off x="917746" y="525"/>
          <a:ext cx="969172" cy="969172"/>
        </a:xfrm>
        <a:prstGeom prst="ellipse">
          <a:avLst/>
        </a:prstGeom>
        <a:solidFill>
          <a:schemeClr val="accent5">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Y" sz="1000" b="0" kern="1200">
              <a:solidFill>
                <a:sysClr val="windowText" lastClr="000000"/>
              </a:solidFill>
            </a:rPr>
            <a:t>81.592 brasileños</a:t>
          </a:r>
        </a:p>
      </dsp:txBody>
      <dsp:txXfrm>
        <a:off x="1059678" y="142457"/>
        <a:ext cx="685308" cy="685308"/>
      </dsp:txXfrm>
    </dsp:sp>
    <dsp:sp modelId="{061BFE98-D24B-47D9-8863-6085579925D2}">
      <dsp:nvSpPr>
        <dsp:cNvPr id="0" name=""/>
        <dsp:cNvSpPr/>
      </dsp:nvSpPr>
      <dsp:spPr>
        <a:xfrm>
          <a:off x="1246296" y="1013388"/>
          <a:ext cx="312073" cy="312073"/>
        </a:xfrm>
        <a:prstGeom prst="mathPlus">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PY" sz="500" kern="1200">
            <a:solidFill>
              <a:sysClr val="windowText" lastClr="000000"/>
            </a:solidFill>
          </a:endParaRPr>
        </a:p>
      </dsp:txBody>
      <dsp:txXfrm>
        <a:off x="1287661" y="1132725"/>
        <a:ext cx="229343" cy="73399"/>
      </dsp:txXfrm>
    </dsp:sp>
    <dsp:sp modelId="{E34B1B61-4208-4EC8-82E7-6204FEE1A5B1}">
      <dsp:nvSpPr>
        <dsp:cNvPr id="0" name=""/>
        <dsp:cNvSpPr/>
      </dsp:nvSpPr>
      <dsp:spPr>
        <a:xfrm>
          <a:off x="905785" y="1369152"/>
          <a:ext cx="993094" cy="993094"/>
        </a:xfrm>
        <a:prstGeom prst="ellipse">
          <a:avLst/>
        </a:prstGeom>
        <a:solidFill>
          <a:schemeClr val="accent5">
            <a:shade val="50000"/>
            <a:hueOff val="126486"/>
            <a:satOff val="-2798"/>
            <a:lumOff val="209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PY" sz="1000" b="0" kern="1200">
              <a:solidFill>
                <a:sysClr val="windowText" lastClr="000000"/>
              </a:solidFill>
            </a:rPr>
            <a:t>63.153 argentinos</a:t>
          </a:r>
        </a:p>
      </dsp:txBody>
      <dsp:txXfrm>
        <a:off x="1051220" y="1514587"/>
        <a:ext cx="702224" cy="702224"/>
      </dsp:txXfrm>
    </dsp:sp>
    <dsp:sp modelId="{DD3419A1-57FA-4051-A16F-EC9CB5BC51C6}">
      <dsp:nvSpPr>
        <dsp:cNvPr id="0" name=""/>
        <dsp:cNvSpPr/>
      </dsp:nvSpPr>
      <dsp:spPr>
        <a:xfrm>
          <a:off x="1246296" y="2405937"/>
          <a:ext cx="312073" cy="312073"/>
        </a:xfrm>
        <a:prstGeom prst="mathPlus">
          <a:avLst/>
        </a:prstGeom>
        <a:solidFill>
          <a:schemeClr val="accent5">
            <a:shade val="90000"/>
            <a:hueOff val="177218"/>
            <a:satOff val="-4428"/>
            <a:lumOff val="211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PY" sz="500" kern="1200">
            <a:solidFill>
              <a:sysClr val="windowText" lastClr="000000"/>
            </a:solidFill>
          </a:endParaRPr>
        </a:p>
      </dsp:txBody>
      <dsp:txXfrm>
        <a:off x="1287661" y="2525274"/>
        <a:ext cx="229343" cy="73399"/>
      </dsp:txXfrm>
    </dsp:sp>
    <dsp:sp modelId="{C6B89D31-E0CC-481E-8762-DEDAD8D028F5}">
      <dsp:nvSpPr>
        <dsp:cNvPr id="0" name=""/>
        <dsp:cNvSpPr/>
      </dsp:nvSpPr>
      <dsp:spPr>
        <a:xfrm>
          <a:off x="920356" y="2761701"/>
          <a:ext cx="963953" cy="963953"/>
        </a:xfrm>
        <a:prstGeom prst="ellipse">
          <a:avLst/>
        </a:prstGeom>
        <a:solidFill>
          <a:schemeClr val="accent5">
            <a:shade val="50000"/>
            <a:hueOff val="252972"/>
            <a:satOff val="-5595"/>
            <a:lumOff val="4198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Y" sz="1100" b="0" kern="1200">
              <a:solidFill>
                <a:sysClr val="windowText" lastClr="000000"/>
              </a:solidFill>
            </a:rPr>
            <a:t>27.679 otras comuni-dades</a:t>
          </a:r>
        </a:p>
      </dsp:txBody>
      <dsp:txXfrm>
        <a:off x="1061524" y="2902869"/>
        <a:ext cx="681617" cy="681617"/>
      </dsp:txXfrm>
    </dsp:sp>
    <dsp:sp modelId="{9A74BD60-8739-4E79-9F45-FDA270516FA9}">
      <dsp:nvSpPr>
        <dsp:cNvPr id="0" name=""/>
        <dsp:cNvSpPr/>
      </dsp:nvSpPr>
      <dsp:spPr>
        <a:xfrm>
          <a:off x="1979588" y="1763011"/>
          <a:ext cx="171102" cy="200157"/>
        </a:xfrm>
        <a:prstGeom prst="rightArrow">
          <a:avLst>
            <a:gd name="adj1" fmla="val 60000"/>
            <a:gd name="adj2" fmla="val 50000"/>
          </a:avLst>
        </a:prstGeom>
        <a:solidFill>
          <a:schemeClr val="accent5">
            <a:shade val="90000"/>
            <a:hueOff val="177218"/>
            <a:satOff val="-4428"/>
            <a:lumOff val="211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1979588" y="1803042"/>
        <a:ext cx="119771" cy="120095"/>
      </dsp:txXfrm>
    </dsp:sp>
    <dsp:sp modelId="{3673ECA3-4B19-457C-A65D-1CC88FE98EE8}">
      <dsp:nvSpPr>
        <dsp:cNvPr id="0" name=""/>
        <dsp:cNvSpPr/>
      </dsp:nvSpPr>
      <dsp:spPr>
        <a:xfrm>
          <a:off x="2221715" y="1049400"/>
          <a:ext cx="1627378" cy="1627378"/>
        </a:xfrm>
        <a:prstGeom prst="ellipse">
          <a:avLst/>
        </a:prstGeom>
        <a:solidFill>
          <a:schemeClr val="accent5">
            <a:shade val="50000"/>
            <a:hueOff val="126486"/>
            <a:satOff val="-2798"/>
            <a:lumOff val="209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PY" sz="1100" b="1" kern="1200">
              <a:solidFill>
                <a:sysClr val="windowText" lastClr="000000"/>
              </a:solidFill>
            </a:rPr>
            <a:t>173.176 Total inmigrantes</a:t>
          </a:r>
        </a:p>
      </dsp:txBody>
      <dsp:txXfrm>
        <a:off x="2460039" y="1287724"/>
        <a:ext cx="1150730" cy="1150730"/>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o">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2014-11-18T00:00:00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1F9196-3CDB-4321-942A-5D7FFFB517CC}">
  <ds:schemaRefs>
    <ds:schemaRef ds:uri="http://schemas.openxmlformats.org/officeDocument/2006/bibliography"/>
  </ds:schemaRefs>
</ds:datastoreItem>
</file>

<file path=customXml/itemProps3.xml><?xml version="1.0" encoding="utf-8"?>
<ds:datastoreItem xmlns:ds="http://schemas.openxmlformats.org/officeDocument/2006/customXml" ds:itemID="{BBFB0FA7-C795-4430-8166-A82F41E6D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107</Pages>
  <Words>29337</Words>
  <Characters>167223</Characters>
  <Application>Microsoft Office Word</Application>
  <DocSecurity>0</DocSecurity>
  <Lines>1393</Lines>
  <Paragraphs>392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Nacional de Desarrollo</vt:lpstr>
      <vt:lpstr>Plan Nacional de Desarrollo</vt:lpstr>
    </vt:vector>
  </TitlesOfParts>
  <Company>República del Paraguay</Company>
  <LinksUpToDate>false</LinksUpToDate>
  <CharactersWithSpaces>196168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Nacional de Desarrollo</dc:title>
  <dc:subject>2014 – 2030</dc:subject>
  <dc:creator>Secretaría Técnica de Planificación del Desarrollo Económico y Social</dc:creator>
  <cp:lastModifiedBy>Sony</cp:lastModifiedBy>
  <cp:revision>3</cp:revision>
  <cp:lastPrinted>2014-11-17T11:37:00Z</cp:lastPrinted>
  <dcterms:created xsi:type="dcterms:W3CDTF">2014-11-20T16:53:00Z</dcterms:created>
  <dcterms:modified xsi:type="dcterms:W3CDTF">2014-11-20T17:58:00Z</dcterms:modified>
</cp:coreProperties>
</file>